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16B64" w14:textId="77777777" w:rsidR="00890BEA" w:rsidRDefault="00890BEA" w:rsidP="00890BEA">
      <w:r>
        <w:t>Sudoku Solver</w:t>
      </w:r>
    </w:p>
    <w:p w14:paraId="53EAA7E0" w14:textId="477B5993" w:rsidR="00890BEA" w:rsidRDefault="00890BEA" w:rsidP="00890BEA">
      <w:r>
        <w:t xml:space="preserve">Martin Rode, Marvin </w:t>
      </w:r>
      <w:proofErr w:type="gramStart"/>
      <w:r>
        <w:t>Üürike</w:t>
      </w:r>
      <w:proofErr w:type="gramEnd"/>
    </w:p>
    <w:p w14:paraId="6C371652" w14:textId="77777777" w:rsidR="00890BEA" w:rsidRDefault="00890BEA" w:rsidP="00890BEA">
      <w:r>
        <w:t>Introduction</w:t>
      </w:r>
    </w:p>
    <w:p w14:paraId="5493B837" w14:textId="186048D1" w:rsidR="00CF3A9C" w:rsidRDefault="00890BEA" w:rsidP="00890BEA">
      <w:r>
        <w:t xml:space="preserve">Sudoku is a popular number puzzle game that originated in Japan. The objective of the game is to fill a 9x9 grid with digits from 1 to 9 in such a way that each column, each row, and each of the nine 3x3 </w:t>
      </w:r>
      <w:proofErr w:type="spellStart"/>
      <w:r>
        <w:t>subgrids</w:t>
      </w:r>
      <w:proofErr w:type="spellEnd"/>
      <w:r>
        <w:t xml:space="preserve"> (also known as "boxes") contains all the digits from 1 to 9 without repetition. The puzzle starts with some cells pre-filled with numbers, and the player must fill in the remaining cells following these rules.</w:t>
      </w:r>
    </w:p>
    <w:p w14:paraId="39AA91BC" w14:textId="10BCD84A" w:rsidR="00890BEA" w:rsidRDefault="00890BEA" w:rsidP="00890BEA">
      <w:r w:rsidRPr="00890BEA">
        <w:t>In this project, we aim to develop an AI Sudoku solver using the Depth-First Search (DFS) algorithm combined with various logical constraints. The goal is to enhance the solver's efficiency and accuracy in providing solutions to any valid Sudoku puzzle and to compare the effectiveness of different logical constraints in speeding up the solving process.</w:t>
      </w:r>
    </w:p>
    <w:p w14:paraId="315C01E6" w14:textId="17709335" w:rsidR="00890BEA" w:rsidRDefault="00890BEA" w:rsidP="00890BEA">
      <w:r>
        <w:rPr>
          <w:noProof/>
        </w:rPr>
        <w:drawing>
          <wp:inline distT="0" distB="0" distL="0" distR="0" wp14:anchorId="7C534887" wp14:editId="53058FF5">
            <wp:extent cx="5943600" cy="3326130"/>
            <wp:effectExtent l="0" t="0" r="0" b="7620"/>
            <wp:docPr id="1308008809" name="Picture 1" descr="Sudoku Images – Browse 9,394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doku Images – Browse 9,394 Stock Photos, Vectors, and Video | Adobe 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26130"/>
                    </a:xfrm>
                    <a:prstGeom prst="rect">
                      <a:avLst/>
                    </a:prstGeom>
                    <a:noFill/>
                    <a:ln>
                      <a:noFill/>
                    </a:ln>
                  </pic:spPr>
                </pic:pic>
              </a:graphicData>
            </a:graphic>
          </wp:inline>
        </w:drawing>
      </w:r>
    </w:p>
    <w:p w14:paraId="2184C863" w14:textId="121C0E9C" w:rsidR="00890BEA" w:rsidRDefault="00434AC0" w:rsidP="00890BEA">
      <w:r>
        <w:t>Strategies</w:t>
      </w:r>
    </w:p>
    <w:p w14:paraId="3F96EE48" w14:textId="77777777" w:rsidR="000D6578" w:rsidRDefault="000D6578" w:rsidP="000D6578">
      <w:r>
        <w:t>Basic:</w:t>
      </w:r>
    </w:p>
    <w:p w14:paraId="6309B39B" w14:textId="142676AC" w:rsidR="000D6578" w:rsidRDefault="000D6578" w:rsidP="000D6578">
      <w:r>
        <w:lastRenderedPageBreak/>
        <w:t xml:space="preserve">In this strategy, the solver inserts numbers from 1 to 9 into cells row by row, trying each possibility until a solution is found or backtracking occurs if a conflict is encountered. It's a straightforward approach where the solver systematically explores possible solutions without any optimization. </w:t>
      </w:r>
      <w:r w:rsidRPr="000D6578">
        <w:t>This method is simple but may lead to inefficient exploration of the search space</w:t>
      </w:r>
      <w:r>
        <w:t>.</w:t>
      </w:r>
    </w:p>
    <w:p w14:paraId="063C3EE4" w14:textId="77777777" w:rsidR="000D6578" w:rsidRDefault="000D6578" w:rsidP="000D6578">
      <w:r>
        <w:t>Original Legal Values:</w:t>
      </w:r>
    </w:p>
    <w:p w14:paraId="139E398F" w14:textId="22A35437" w:rsidR="000D6578" w:rsidRDefault="000D6578" w:rsidP="000D6578">
      <w:r>
        <w:t>Before solving the puzzle, the solver calculates the legal values for each cell based on the initial puzzle configuration and stores them in a cache. During the solving process, the solver only considers these pre-computed legal values for each cell. This reduces the search space compared to the basic approach but does not adapt to changes made during solving.</w:t>
      </w:r>
    </w:p>
    <w:p w14:paraId="3812E410" w14:textId="77777777" w:rsidR="000D6578" w:rsidRDefault="000D6578" w:rsidP="000D6578">
      <w:r>
        <w:t>Updating Legal Values with Cell Prioritization:</w:t>
      </w:r>
    </w:p>
    <w:p w14:paraId="474FA98E" w14:textId="255689A8" w:rsidR="000D6578" w:rsidRDefault="000D6578" w:rsidP="000D6578">
      <w:r>
        <w:t>This strategy involves dynamically updating the cache of legal values for each cell after every entry. Additionally, cells with the fewest legal values are prioritized for exploration. By continuously updating the cache of legal values and strategically prioritizing cells, this method can significantly improve solving efficiency, especially for hard sudokus.</w:t>
      </w:r>
    </w:p>
    <w:p w14:paraId="562898A2" w14:textId="4B8C4C3D" w:rsidR="000D6578" w:rsidRDefault="000D6578" w:rsidP="000D6578">
      <w:r>
        <w:t>Hidden Singles</w:t>
      </w:r>
      <w:r w:rsidR="004529B6">
        <w:t xml:space="preserve"> with Cell prioritization</w:t>
      </w:r>
      <w:r>
        <w:t>:</w:t>
      </w:r>
    </w:p>
    <w:p w14:paraId="1981ED7E" w14:textId="5E561064" w:rsidR="008D1F9D" w:rsidRDefault="004529B6" w:rsidP="000D6578">
      <w:r>
        <w:t xml:space="preserve">Cells with the fewest legal values are prioritized for exploration. </w:t>
      </w:r>
      <w:r w:rsidR="008D1F9D" w:rsidRPr="008D1F9D">
        <w:t xml:space="preserve">After inserting a value into a cell, the solver updates the cache of legal values for other cells affected by this entry. Additionally, it checks each block to see if the inserted value remains the only legal option for any cell within the </w:t>
      </w:r>
      <w:r w:rsidR="008D1F9D" w:rsidRPr="004529B6">
        <w:t>block</w:t>
      </w:r>
      <w:r w:rsidR="008D1F9D" w:rsidRPr="008D1F9D">
        <w:t>. If so, the excessive legal options for that cell are removed from the cache, accelerating subsequent iterations. Hidden singles represent efficient opportunities for progression in solving the puzzle, providing definitive solutions without the need for further exploration or backtracking. This mechanism can be thought of as a deep update of the cache, optimizing the solving process.</w:t>
      </w:r>
    </w:p>
    <w:p w14:paraId="37442501" w14:textId="2AFA5DF0" w:rsidR="000D6578" w:rsidRDefault="000D6578" w:rsidP="000D6578">
      <w:r>
        <w:t xml:space="preserve">Priority Value </w:t>
      </w:r>
      <w:r w:rsidR="007E27EE">
        <w:t>s</w:t>
      </w:r>
      <w:r>
        <w:t>earch:</w:t>
      </w:r>
    </w:p>
    <w:p w14:paraId="03EA869B" w14:textId="68D22B09" w:rsidR="000D6578" w:rsidRDefault="000D6578" w:rsidP="000D6578">
      <w:r>
        <w:t xml:space="preserve">This strategy prioritizes trying the legal values of a cell based on their occurrence frequency in the legal values of other cells within the same row, column, or block. Starting with the least occurring values increases the likelihood of making progress quickly. By prioritizing values with </w:t>
      </w:r>
      <w:r>
        <w:lastRenderedPageBreak/>
        <w:t xml:space="preserve">lower occurrence frequencies, the solver strategically explores </w:t>
      </w:r>
      <w:r w:rsidR="008D1F9D">
        <w:t>fewer</w:t>
      </w:r>
      <w:r>
        <w:t xml:space="preserve"> common possibilities first, potentially leading to faster solutions.</w:t>
      </w:r>
    </w:p>
    <w:p w14:paraId="1A6B215C" w14:textId="4ABC1AA3" w:rsidR="008D1F9D" w:rsidRDefault="008D1F9D" w:rsidP="000D6578">
      <w:r>
        <w:t>Results</w:t>
      </w:r>
    </w:p>
    <w:p w14:paraId="70DE3896" w14:textId="08A2F3B5" w:rsidR="008D1F9D" w:rsidRDefault="004529B6" w:rsidP="000D6578">
      <w:r>
        <w:t>To test the implementation of strategies 300 ‘hard’ sudokus were downloaded online and solved. For each algorithm and each sudoku the number of calls and total time were computed.</w:t>
      </w:r>
    </w:p>
    <w:tbl>
      <w:tblPr>
        <w:tblStyle w:val="TableGrid"/>
        <w:tblW w:w="0" w:type="auto"/>
        <w:tblLook w:val="04A0" w:firstRow="1" w:lastRow="0" w:firstColumn="1" w:lastColumn="0" w:noHBand="0" w:noVBand="1"/>
      </w:tblPr>
      <w:tblGrid>
        <w:gridCol w:w="2442"/>
        <w:gridCol w:w="1143"/>
        <w:gridCol w:w="1156"/>
        <w:gridCol w:w="1196"/>
        <w:gridCol w:w="897"/>
        <w:gridCol w:w="856"/>
        <w:gridCol w:w="1183"/>
      </w:tblGrid>
      <w:tr w:rsidR="00D51E86" w:rsidRPr="007E27EE" w14:paraId="21B8036F" w14:textId="77777777" w:rsidTr="00D51E86">
        <w:trPr>
          <w:trHeight w:val="288"/>
        </w:trPr>
        <w:tc>
          <w:tcPr>
            <w:tcW w:w="0" w:type="auto"/>
            <w:noWrap/>
            <w:vAlign w:val="center"/>
            <w:hideMark/>
          </w:tcPr>
          <w:p w14:paraId="74121350" w14:textId="77777777" w:rsidR="007E27EE" w:rsidRPr="007E27EE" w:rsidRDefault="007E27EE" w:rsidP="007E27EE">
            <w:pPr>
              <w:jc w:val="center"/>
              <w:rPr>
                <w:b/>
                <w:bCs/>
              </w:rPr>
            </w:pPr>
            <w:r w:rsidRPr="007E27EE">
              <w:rPr>
                <w:b/>
                <w:bCs/>
              </w:rPr>
              <w:t>Name</w:t>
            </w:r>
          </w:p>
        </w:tc>
        <w:tc>
          <w:tcPr>
            <w:tcW w:w="0" w:type="auto"/>
            <w:noWrap/>
            <w:vAlign w:val="center"/>
            <w:hideMark/>
          </w:tcPr>
          <w:p w14:paraId="747BCE9C" w14:textId="4EF8713C" w:rsidR="007E27EE" w:rsidRPr="007E27EE" w:rsidRDefault="007E27EE" w:rsidP="007E27EE">
            <w:pPr>
              <w:jc w:val="center"/>
              <w:rPr>
                <w:b/>
                <w:bCs/>
              </w:rPr>
            </w:pPr>
            <w:r w:rsidRPr="007E27EE">
              <w:rPr>
                <w:b/>
                <w:bCs/>
              </w:rPr>
              <w:t>Avg calls</w:t>
            </w:r>
          </w:p>
        </w:tc>
        <w:tc>
          <w:tcPr>
            <w:tcW w:w="0" w:type="auto"/>
            <w:noWrap/>
            <w:vAlign w:val="center"/>
            <w:hideMark/>
          </w:tcPr>
          <w:p w14:paraId="4CB21BE6" w14:textId="3973C3E1" w:rsidR="007E27EE" w:rsidRPr="007E27EE" w:rsidRDefault="007E27EE" w:rsidP="007E27EE">
            <w:pPr>
              <w:jc w:val="center"/>
              <w:rPr>
                <w:b/>
                <w:bCs/>
              </w:rPr>
            </w:pPr>
            <w:r>
              <w:rPr>
                <w:b/>
                <w:bCs/>
              </w:rPr>
              <w:t>M</w:t>
            </w:r>
            <w:r w:rsidRPr="007E27EE">
              <w:rPr>
                <w:b/>
                <w:bCs/>
              </w:rPr>
              <w:t>in calls</w:t>
            </w:r>
          </w:p>
        </w:tc>
        <w:tc>
          <w:tcPr>
            <w:tcW w:w="0" w:type="auto"/>
            <w:noWrap/>
            <w:vAlign w:val="center"/>
            <w:hideMark/>
          </w:tcPr>
          <w:p w14:paraId="67E52FAD" w14:textId="25EE2110" w:rsidR="007E27EE" w:rsidRPr="007E27EE" w:rsidRDefault="007E27EE" w:rsidP="007E27EE">
            <w:pPr>
              <w:jc w:val="center"/>
              <w:rPr>
                <w:b/>
                <w:bCs/>
              </w:rPr>
            </w:pPr>
            <w:r w:rsidRPr="007E27EE">
              <w:rPr>
                <w:b/>
                <w:bCs/>
              </w:rPr>
              <w:t>Max calls</w:t>
            </w:r>
          </w:p>
        </w:tc>
        <w:tc>
          <w:tcPr>
            <w:tcW w:w="0" w:type="auto"/>
            <w:noWrap/>
            <w:vAlign w:val="center"/>
            <w:hideMark/>
          </w:tcPr>
          <w:p w14:paraId="5E62F9FB" w14:textId="5F96F79E" w:rsidR="007E27EE" w:rsidRPr="007E27EE" w:rsidRDefault="007E27EE" w:rsidP="007E27EE">
            <w:pPr>
              <w:jc w:val="center"/>
              <w:rPr>
                <w:b/>
                <w:bCs/>
              </w:rPr>
            </w:pPr>
            <w:r>
              <w:rPr>
                <w:b/>
                <w:bCs/>
              </w:rPr>
              <w:t>S</w:t>
            </w:r>
            <w:r w:rsidRPr="007E27EE">
              <w:rPr>
                <w:b/>
                <w:bCs/>
              </w:rPr>
              <w:t>olved</w:t>
            </w:r>
          </w:p>
        </w:tc>
        <w:tc>
          <w:tcPr>
            <w:tcW w:w="0" w:type="auto"/>
            <w:noWrap/>
            <w:vAlign w:val="center"/>
            <w:hideMark/>
          </w:tcPr>
          <w:p w14:paraId="161CEEDF" w14:textId="2F72E262" w:rsidR="007E27EE" w:rsidRPr="007E27EE" w:rsidRDefault="007E27EE" w:rsidP="007E27EE">
            <w:pPr>
              <w:jc w:val="center"/>
              <w:rPr>
                <w:b/>
                <w:bCs/>
              </w:rPr>
            </w:pPr>
            <w:r>
              <w:rPr>
                <w:b/>
                <w:bCs/>
              </w:rPr>
              <w:t>F</w:t>
            </w:r>
            <w:r w:rsidRPr="007E27EE">
              <w:rPr>
                <w:b/>
                <w:bCs/>
              </w:rPr>
              <w:t>ailed</w:t>
            </w:r>
          </w:p>
        </w:tc>
        <w:tc>
          <w:tcPr>
            <w:tcW w:w="0" w:type="auto"/>
            <w:noWrap/>
            <w:vAlign w:val="center"/>
            <w:hideMark/>
          </w:tcPr>
          <w:p w14:paraId="6F04AEEF" w14:textId="77777777" w:rsidR="007E27EE" w:rsidRPr="007E27EE" w:rsidRDefault="007E27EE" w:rsidP="007E27EE">
            <w:pPr>
              <w:jc w:val="center"/>
              <w:rPr>
                <w:b/>
                <w:bCs/>
              </w:rPr>
            </w:pPr>
            <w:r w:rsidRPr="007E27EE">
              <w:rPr>
                <w:b/>
                <w:bCs/>
              </w:rPr>
              <w:t>Call limit</w:t>
            </w:r>
          </w:p>
        </w:tc>
      </w:tr>
      <w:tr w:rsidR="00D51E86" w:rsidRPr="007E27EE" w14:paraId="6CC8AE87" w14:textId="77777777" w:rsidTr="00D51E86">
        <w:trPr>
          <w:trHeight w:val="288"/>
        </w:trPr>
        <w:tc>
          <w:tcPr>
            <w:tcW w:w="0" w:type="auto"/>
            <w:noWrap/>
            <w:vAlign w:val="center"/>
            <w:hideMark/>
          </w:tcPr>
          <w:p w14:paraId="2B686F80" w14:textId="77777777" w:rsidR="007E27EE" w:rsidRPr="007E27EE" w:rsidRDefault="007E27EE" w:rsidP="007E27EE">
            <w:pPr>
              <w:jc w:val="center"/>
            </w:pPr>
            <w:r w:rsidRPr="007E27EE">
              <w:t>Basic</w:t>
            </w:r>
          </w:p>
        </w:tc>
        <w:tc>
          <w:tcPr>
            <w:tcW w:w="0" w:type="auto"/>
            <w:noWrap/>
            <w:vAlign w:val="center"/>
            <w:hideMark/>
          </w:tcPr>
          <w:p w14:paraId="608A417D" w14:textId="77777777" w:rsidR="007E27EE" w:rsidRPr="007E27EE" w:rsidRDefault="007E27EE" w:rsidP="007E27EE">
            <w:pPr>
              <w:jc w:val="center"/>
            </w:pPr>
            <w:r w:rsidRPr="007E27EE">
              <w:t>10669</w:t>
            </w:r>
          </w:p>
        </w:tc>
        <w:tc>
          <w:tcPr>
            <w:tcW w:w="0" w:type="auto"/>
            <w:noWrap/>
            <w:vAlign w:val="center"/>
            <w:hideMark/>
          </w:tcPr>
          <w:p w14:paraId="32FF36E5" w14:textId="77777777" w:rsidR="007E27EE" w:rsidRPr="007E27EE" w:rsidRDefault="007E27EE" w:rsidP="007E27EE">
            <w:pPr>
              <w:jc w:val="center"/>
            </w:pPr>
            <w:r w:rsidRPr="007E27EE">
              <w:t>54</w:t>
            </w:r>
          </w:p>
        </w:tc>
        <w:tc>
          <w:tcPr>
            <w:tcW w:w="0" w:type="auto"/>
            <w:noWrap/>
            <w:vAlign w:val="center"/>
            <w:hideMark/>
          </w:tcPr>
          <w:p w14:paraId="03E9CAE8" w14:textId="77777777" w:rsidR="007E27EE" w:rsidRPr="007E27EE" w:rsidRDefault="007E27EE" w:rsidP="007E27EE">
            <w:pPr>
              <w:jc w:val="center"/>
            </w:pPr>
            <w:r w:rsidRPr="007E27EE">
              <w:t>99660</w:t>
            </w:r>
          </w:p>
        </w:tc>
        <w:tc>
          <w:tcPr>
            <w:tcW w:w="0" w:type="auto"/>
            <w:noWrap/>
            <w:vAlign w:val="center"/>
            <w:hideMark/>
          </w:tcPr>
          <w:p w14:paraId="3B19E658" w14:textId="77777777" w:rsidR="007E27EE" w:rsidRPr="007E27EE" w:rsidRDefault="007E27EE" w:rsidP="007E27EE">
            <w:pPr>
              <w:jc w:val="center"/>
            </w:pPr>
            <w:r w:rsidRPr="007E27EE">
              <w:t>231</w:t>
            </w:r>
          </w:p>
        </w:tc>
        <w:tc>
          <w:tcPr>
            <w:tcW w:w="0" w:type="auto"/>
            <w:noWrap/>
            <w:vAlign w:val="center"/>
            <w:hideMark/>
          </w:tcPr>
          <w:p w14:paraId="6BA6A36B" w14:textId="77777777" w:rsidR="007E27EE" w:rsidRPr="007E27EE" w:rsidRDefault="007E27EE" w:rsidP="007E27EE">
            <w:pPr>
              <w:jc w:val="center"/>
            </w:pPr>
            <w:r w:rsidRPr="007E27EE">
              <w:t>69</w:t>
            </w:r>
          </w:p>
        </w:tc>
        <w:tc>
          <w:tcPr>
            <w:tcW w:w="0" w:type="auto"/>
            <w:noWrap/>
            <w:vAlign w:val="center"/>
            <w:hideMark/>
          </w:tcPr>
          <w:p w14:paraId="72D83DD3" w14:textId="77777777" w:rsidR="007E27EE" w:rsidRPr="007E27EE" w:rsidRDefault="007E27EE" w:rsidP="007E27EE">
            <w:pPr>
              <w:jc w:val="center"/>
            </w:pPr>
            <w:r w:rsidRPr="007E27EE">
              <w:t>100000</w:t>
            </w:r>
          </w:p>
        </w:tc>
      </w:tr>
      <w:tr w:rsidR="00D51E86" w:rsidRPr="007E27EE" w14:paraId="5C94226F" w14:textId="77777777" w:rsidTr="00D51E86">
        <w:trPr>
          <w:trHeight w:val="288"/>
        </w:trPr>
        <w:tc>
          <w:tcPr>
            <w:tcW w:w="0" w:type="auto"/>
            <w:noWrap/>
            <w:vAlign w:val="center"/>
            <w:hideMark/>
          </w:tcPr>
          <w:p w14:paraId="69DC5A04" w14:textId="77777777" w:rsidR="007E27EE" w:rsidRPr="007E27EE" w:rsidRDefault="007E27EE" w:rsidP="007E27EE">
            <w:pPr>
              <w:jc w:val="center"/>
            </w:pPr>
            <w:r w:rsidRPr="007E27EE">
              <w:t>Original Legal Values</w:t>
            </w:r>
          </w:p>
        </w:tc>
        <w:tc>
          <w:tcPr>
            <w:tcW w:w="0" w:type="auto"/>
            <w:noWrap/>
            <w:vAlign w:val="center"/>
            <w:hideMark/>
          </w:tcPr>
          <w:p w14:paraId="457637B9" w14:textId="77777777" w:rsidR="007E27EE" w:rsidRPr="007E27EE" w:rsidRDefault="007E27EE" w:rsidP="007E27EE">
            <w:pPr>
              <w:jc w:val="center"/>
            </w:pPr>
            <w:r w:rsidRPr="007E27EE">
              <w:t>43705</w:t>
            </w:r>
          </w:p>
        </w:tc>
        <w:tc>
          <w:tcPr>
            <w:tcW w:w="0" w:type="auto"/>
            <w:noWrap/>
            <w:vAlign w:val="center"/>
            <w:hideMark/>
          </w:tcPr>
          <w:p w14:paraId="6344A01A" w14:textId="77777777" w:rsidR="007E27EE" w:rsidRPr="007E27EE" w:rsidRDefault="007E27EE" w:rsidP="007E27EE">
            <w:pPr>
              <w:jc w:val="center"/>
            </w:pPr>
            <w:r w:rsidRPr="007E27EE">
              <w:t>52</w:t>
            </w:r>
          </w:p>
        </w:tc>
        <w:tc>
          <w:tcPr>
            <w:tcW w:w="0" w:type="auto"/>
            <w:noWrap/>
            <w:vAlign w:val="center"/>
            <w:hideMark/>
          </w:tcPr>
          <w:p w14:paraId="5ABEF4DD" w14:textId="77777777" w:rsidR="007E27EE" w:rsidRPr="007E27EE" w:rsidRDefault="007E27EE" w:rsidP="007E27EE">
            <w:pPr>
              <w:jc w:val="center"/>
            </w:pPr>
            <w:r w:rsidRPr="007E27EE">
              <w:t>490894</w:t>
            </w:r>
          </w:p>
        </w:tc>
        <w:tc>
          <w:tcPr>
            <w:tcW w:w="0" w:type="auto"/>
            <w:noWrap/>
            <w:vAlign w:val="center"/>
            <w:hideMark/>
          </w:tcPr>
          <w:p w14:paraId="6AC49FF1" w14:textId="77777777" w:rsidR="007E27EE" w:rsidRPr="007E27EE" w:rsidRDefault="007E27EE" w:rsidP="007E27EE">
            <w:pPr>
              <w:jc w:val="center"/>
            </w:pPr>
            <w:r w:rsidRPr="007E27EE">
              <w:t>250</w:t>
            </w:r>
          </w:p>
        </w:tc>
        <w:tc>
          <w:tcPr>
            <w:tcW w:w="0" w:type="auto"/>
            <w:noWrap/>
            <w:vAlign w:val="center"/>
            <w:hideMark/>
          </w:tcPr>
          <w:p w14:paraId="1438E2B4" w14:textId="77777777" w:rsidR="007E27EE" w:rsidRPr="007E27EE" w:rsidRDefault="007E27EE" w:rsidP="007E27EE">
            <w:pPr>
              <w:jc w:val="center"/>
            </w:pPr>
            <w:r w:rsidRPr="007E27EE">
              <w:t>50</w:t>
            </w:r>
          </w:p>
        </w:tc>
        <w:tc>
          <w:tcPr>
            <w:tcW w:w="0" w:type="auto"/>
            <w:noWrap/>
            <w:vAlign w:val="center"/>
            <w:hideMark/>
          </w:tcPr>
          <w:p w14:paraId="655DDA7F" w14:textId="77777777" w:rsidR="007E27EE" w:rsidRPr="007E27EE" w:rsidRDefault="007E27EE" w:rsidP="007E27EE">
            <w:pPr>
              <w:jc w:val="center"/>
            </w:pPr>
            <w:r w:rsidRPr="007E27EE">
              <w:t>500000</w:t>
            </w:r>
          </w:p>
        </w:tc>
      </w:tr>
      <w:tr w:rsidR="00D51E86" w:rsidRPr="007E27EE" w14:paraId="62CEAE61" w14:textId="77777777" w:rsidTr="00D51E86">
        <w:trPr>
          <w:trHeight w:val="288"/>
        </w:trPr>
        <w:tc>
          <w:tcPr>
            <w:tcW w:w="0" w:type="auto"/>
            <w:noWrap/>
            <w:vAlign w:val="center"/>
            <w:hideMark/>
          </w:tcPr>
          <w:p w14:paraId="17094B50" w14:textId="77777777" w:rsidR="00D51E86" w:rsidRDefault="007E27EE" w:rsidP="007E27EE">
            <w:pPr>
              <w:jc w:val="center"/>
            </w:pPr>
            <w:r w:rsidRPr="007E27EE">
              <w:t xml:space="preserve">Updating Legal Values </w:t>
            </w:r>
          </w:p>
          <w:p w14:paraId="39F9F688" w14:textId="19D4E2B0" w:rsidR="007E27EE" w:rsidRPr="007E27EE" w:rsidRDefault="007E27EE" w:rsidP="007E27EE">
            <w:pPr>
              <w:jc w:val="center"/>
            </w:pPr>
            <w:r w:rsidRPr="007E27EE">
              <w:t>with Cell Prioritization</w:t>
            </w:r>
          </w:p>
        </w:tc>
        <w:tc>
          <w:tcPr>
            <w:tcW w:w="0" w:type="auto"/>
            <w:noWrap/>
            <w:vAlign w:val="center"/>
            <w:hideMark/>
          </w:tcPr>
          <w:p w14:paraId="4573A310" w14:textId="77777777" w:rsidR="007E27EE" w:rsidRPr="007E27EE" w:rsidRDefault="007E27EE" w:rsidP="007E27EE">
            <w:pPr>
              <w:jc w:val="center"/>
            </w:pPr>
            <w:r w:rsidRPr="007E27EE">
              <w:t>3179</w:t>
            </w:r>
          </w:p>
        </w:tc>
        <w:tc>
          <w:tcPr>
            <w:tcW w:w="0" w:type="auto"/>
            <w:noWrap/>
            <w:vAlign w:val="center"/>
            <w:hideMark/>
          </w:tcPr>
          <w:p w14:paraId="0043669F" w14:textId="77777777" w:rsidR="007E27EE" w:rsidRPr="007E27EE" w:rsidRDefault="007E27EE" w:rsidP="007E27EE">
            <w:pPr>
              <w:jc w:val="center"/>
            </w:pPr>
            <w:r w:rsidRPr="007E27EE">
              <w:t>48</w:t>
            </w:r>
          </w:p>
        </w:tc>
        <w:tc>
          <w:tcPr>
            <w:tcW w:w="0" w:type="auto"/>
            <w:noWrap/>
            <w:vAlign w:val="center"/>
            <w:hideMark/>
          </w:tcPr>
          <w:p w14:paraId="34C49204" w14:textId="77777777" w:rsidR="007E27EE" w:rsidRPr="007E27EE" w:rsidRDefault="007E27EE" w:rsidP="007E27EE">
            <w:pPr>
              <w:jc w:val="center"/>
            </w:pPr>
            <w:r w:rsidRPr="007E27EE">
              <w:t>156323</w:t>
            </w:r>
          </w:p>
        </w:tc>
        <w:tc>
          <w:tcPr>
            <w:tcW w:w="0" w:type="auto"/>
            <w:noWrap/>
            <w:vAlign w:val="center"/>
            <w:hideMark/>
          </w:tcPr>
          <w:p w14:paraId="74227C64" w14:textId="77777777" w:rsidR="007E27EE" w:rsidRPr="007E27EE" w:rsidRDefault="007E27EE" w:rsidP="007E27EE">
            <w:pPr>
              <w:jc w:val="center"/>
            </w:pPr>
            <w:r w:rsidRPr="007E27EE">
              <w:t>300</w:t>
            </w:r>
          </w:p>
        </w:tc>
        <w:tc>
          <w:tcPr>
            <w:tcW w:w="0" w:type="auto"/>
            <w:noWrap/>
            <w:vAlign w:val="center"/>
            <w:hideMark/>
          </w:tcPr>
          <w:p w14:paraId="6A0B07DB" w14:textId="77777777" w:rsidR="007E27EE" w:rsidRPr="007E27EE" w:rsidRDefault="007E27EE" w:rsidP="007E27EE">
            <w:pPr>
              <w:jc w:val="center"/>
            </w:pPr>
            <w:r w:rsidRPr="007E27EE">
              <w:t>0</w:t>
            </w:r>
          </w:p>
        </w:tc>
        <w:tc>
          <w:tcPr>
            <w:tcW w:w="0" w:type="auto"/>
            <w:noWrap/>
            <w:vAlign w:val="center"/>
            <w:hideMark/>
          </w:tcPr>
          <w:p w14:paraId="44393C64" w14:textId="77777777" w:rsidR="007E27EE" w:rsidRPr="007E27EE" w:rsidRDefault="007E27EE" w:rsidP="007E27EE">
            <w:pPr>
              <w:jc w:val="center"/>
            </w:pPr>
            <w:r w:rsidRPr="007E27EE">
              <w:t>500000</w:t>
            </w:r>
          </w:p>
        </w:tc>
      </w:tr>
      <w:tr w:rsidR="00D51E86" w:rsidRPr="007E27EE" w14:paraId="0A84FAEC" w14:textId="77777777" w:rsidTr="00D51E86">
        <w:trPr>
          <w:trHeight w:val="288"/>
        </w:trPr>
        <w:tc>
          <w:tcPr>
            <w:tcW w:w="0" w:type="auto"/>
            <w:noWrap/>
            <w:vAlign w:val="center"/>
            <w:hideMark/>
          </w:tcPr>
          <w:p w14:paraId="0665817B" w14:textId="77777777" w:rsidR="00D51E86" w:rsidRDefault="007E27EE" w:rsidP="007E27EE">
            <w:pPr>
              <w:jc w:val="center"/>
            </w:pPr>
            <w:r w:rsidRPr="007E27EE">
              <w:t xml:space="preserve">Hidden Singles </w:t>
            </w:r>
          </w:p>
          <w:p w14:paraId="2E04A837" w14:textId="5A9AF994" w:rsidR="007E27EE" w:rsidRPr="007E27EE" w:rsidRDefault="007E27EE" w:rsidP="007E27EE">
            <w:pPr>
              <w:jc w:val="center"/>
            </w:pPr>
            <w:r w:rsidRPr="007E27EE">
              <w:t>with Cell prioritization</w:t>
            </w:r>
          </w:p>
        </w:tc>
        <w:tc>
          <w:tcPr>
            <w:tcW w:w="0" w:type="auto"/>
            <w:noWrap/>
            <w:vAlign w:val="center"/>
            <w:hideMark/>
          </w:tcPr>
          <w:p w14:paraId="03B60BD1" w14:textId="00ACBBA9" w:rsidR="007E27EE" w:rsidRPr="007E27EE" w:rsidRDefault="00994051" w:rsidP="007E27EE">
            <w:pPr>
              <w:jc w:val="center"/>
            </w:pPr>
            <w:r>
              <w:t>1704</w:t>
            </w:r>
          </w:p>
        </w:tc>
        <w:tc>
          <w:tcPr>
            <w:tcW w:w="0" w:type="auto"/>
            <w:noWrap/>
            <w:vAlign w:val="center"/>
            <w:hideMark/>
          </w:tcPr>
          <w:p w14:paraId="79F00F7D" w14:textId="77777777" w:rsidR="007E27EE" w:rsidRPr="007E27EE" w:rsidRDefault="007E27EE" w:rsidP="007E27EE">
            <w:pPr>
              <w:jc w:val="center"/>
            </w:pPr>
            <w:r w:rsidRPr="007E27EE">
              <w:t>48</w:t>
            </w:r>
          </w:p>
        </w:tc>
        <w:tc>
          <w:tcPr>
            <w:tcW w:w="0" w:type="auto"/>
            <w:noWrap/>
            <w:vAlign w:val="center"/>
            <w:hideMark/>
          </w:tcPr>
          <w:p w14:paraId="098F21F4" w14:textId="5F3A70F5" w:rsidR="007E27EE" w:rsidRPr="007E27EE" w:rsidRDefault="00994051" w:rsidP="007E27EE">
            <w:pPr>
              <w:jc w:val="center"/>
            </w:pPr>
            <w:r w:rsidRPr="00994051">
              <w:t>56694</w:t>
            </w:r>
          </w:p>
        </w:tc>
        <w:tc>
          <w:tcPr>
            <w:tcW w:w="0" w:type="auto"/>
            <w:noWrap/>
            <w:vAlign w:val="center"/>
            <w:hideMark/>
          </w:tcPr>
          <w:p w14:paraId="531644B6" w14:textId="77777777" w:rsidR="007E27EE" w:rsidRPr="007E27EE" w:rsidRDefault="007E27EE" w:rsidP="007E27EE">
            <w:pPr>
              <w:jc w:val="center"/>
            </w:pPr>
            <w:r w:rsidRPr="007E27EE">
              <w:t>300</w:t>
            </w:r>
          </w:p>
        </w:tc>
        <w:tc>
          <w:tcPr>
            <w:tcW w:w="0" w:type="auto"/>
            <w:noWrap/>
            <w:vAlign w:val="center"/>
            <w:hideMark/>
          </w:tcPr>
          <w:p w14:paraId="1856E75E" w14:textId="77777777" w:rsidR="007E27EE" w:rsidRPr="007E27EE" w:rsidRDefault="007E27EE" w:rsidP="007E27EE">
            <w:pPr>
              <w:jc w:val="center"/>
            </w:pPr>
            <w:r w:rsidRPr="007E27EE">
              <w:t>0</w:t>
            </w:r>
          </w:p>
        </w:tc>
        <w:tc>
          <w:tcPr>
            <w:tcW w:w="0" w:type="auto"/>
            <w:noWrap/>
            <w:vAlign w:val="center"/>
            <w:hideMark/>
          </w:tcPr>
          <w:p w14:paraId="58F6AE2E" w14:textId="77777777" w:rsidR="007E27EE" w:rsidRPr="007E27EE" w:rsidRDefault="007E27EE" w:rsidP="007E27EE">
            <w:pPr>
              <w:jc w:val="center"/>
            </w:pPr>
            <w:r w:rsidRPr="007E27EE">
              <w:t>500000</w:t>
            </w:r>
          </w:p>
        </w:tc>
      </w:tr>
      <w:tr w:rsidR="00D51E86" w:rsidRPr="007E27EE" w14:paraId="57233FCE" w14:textId="77777777" w:rsidTr="00D51E86">
        <w:trPr>
          <w:trHeight w:val="288"/>
        </w:trPr>
        <w:tc>
          <w:tcPr>
            <w:tcW w:w="0" w:type="auto"/>
            <w:noWrap/>
            <w:vAlign w:val="center"/>
            <w:hideMark/>
          </w:tcPr>
          <w:p w14:paraId="2A9AEBE7" w14:textId="77777777" w:rsidR="007E27EE" w:rsidRPr="007E27EE" w:rsidRDefault="007E27EE" w:rsidP="007E27EE">
            <w:pPr>
              <w:jc w:val="center"/>
            </w:pPr>
            <w:r w:rsidRPr="007E27EE">
              <w:t>Priority Value search</w:t>
            </w:r>
          </w:p>
        </w:tc>
        <w:tc>
          <w:tcPr>
            <w:tcW w:w="0" w:type="auto"/>
            <w:noWrap/>
            <w:vAlign w:val="center"/>
            <w:hideMark/>
          </w:tcPr>
          <w:p w14:paraId="1458D14A" w14:textId="07FF9B7F" w:rsidR="007E27EE" w:rsidRPr="007E27EE" w:rsidRDefault="00994051" w:rsidP="007E27EE">
            <w:pPr>
              <w:jc w:val="center"/>
            </w:pPr>
            <w:r>
              <w:t>747</w:t>
            </w:r>
          </w:p>
        </w:tc>
        <w:tc>
          <w:tcPr>
            <w:tcW w:w="0" w:type="auto"/>
            <w:noWrap/>
            <w:vAlign w:val="center"/>
            <w:hideMark/>
          </w:tcPr>
          <w:p w14:paraId="2E61CB97" w14:textId="77777777" w:rsidR="007E27EE" w:rsidRPr="007E27EE" w:rsidRDefault="007E27EE" w:rsidP="007E27EE">
            <w:pPr>
              <w:jc w:val="center"/>
            </w:pPr>
            <w:r w:rsidRPr="007E27EE">
              <w:t>48</w:t>
            </w:r>
          </w:p>
        </w:tc>
        <w:tc>
          <w:tcPr>
            <w:tcW w:w="0" w:type="auto"/>
            <w:noWrap/>
            <w:vAlign w:val="center"/>
            <w:hideMark/>
          </w:tcPr>
          <w:p w14:paraId="78CC332C" w14:textId="55C30F3A" w:rsidR="007E27EE" w:rsidRPr="007E27EE" w:rsidRDefault="00994051" w:rsidP="007E27EE">
            <w:pPr>
              <w:jc w:val="center"/>
            </w:pPr>
            <w:r w:rsidRPr="00994051">
              <w:t>32040</w:t>
            </w:r>
          </w:p>
        </w:tc>
        <w:tc>
          <w:tcPr>
            <w:tcW w:w="0" w:type="auto"/>
            <w:noWrap/>
            <w:vAlign w:val="center"/>
            <w:hideMark/>
          </w:tcPr>
          <w:p w14:paraId="4CD41E96" w14:textId="77777777" w:rsidR="007E27EE" w:rsidRPr="007E27EE" w:rsidRDefault="007E27EE" w:rsidP="007E27EE">
            <w:pPr>
              <w:jc w:val="center"/>
            </w:pPr>
            <w:r w:rsidRPr="007E27EE">
              <w:t>300</w:t>
            </w:r>
          </w:p>
        </w:tc>
        <w:tc>
          <w:tcPr>
            <w:tcW w:w="0" w:type="auto"/>
            <w:noWrap/>
            <w:vAlign w:val="center"/>
            <w:hideMark/>
          </w:tcPr>
          <w:p w14:paraId="00A64739" w14:textId="77777777" w:rsidR="007E27EE" w:rsidRPr="007E27EE" w:rsidRDefault="007E27EE" w:rsidP="007E27EE">
            <w:pPr>
              <w:jc w:val="center"/>
            </w:pPr>
            <w:r w:rsidRPr="007E27EE">
              <w:t>0</w:t>
            </w:r>
          </w:p>
        </w:tc>
        <w:tc>
          <w:tcPr>
            <w:tcW w:w="0" w:type="auto"/>
            <w:noWrap/>
            <w:vAlign w:val="center"/>
            <w:hideMark/>
          </w:tcPr>
          <w:p w14:paraId="06070A50" w14:textId="77777777" w:rsidR="007E27EE" w:rsidRPr="007E27EE" w:rsidRDefault="007E27EE" w:rsidP="007E27EE">
            <w:pPr>
              <w:jc w:val="center"/>
            </w:pPr>
            <w:r w:rsidRPr="007E27EE">
              <w:t>500000</w:t>
            </w:r>
          </w:p>
        </w:tc>
      </w:tr>
    </w:tbl>
    <w:p w14:paraId="4F51302E" w14:textId="77777777" w:rsidR="007E27EE" w:rsidRDefault="007E27EE" w:rsidP="000D6578"/>
    <w:p w14:paraId="4FB2E213" w14:textId="32F8F352" w:rsidR="00994051" w:rsidRDefault="00AD67E4" w:rsidP="000D6578">
      <w:r w:rsidRPr="00AD67E4">
        <w:t>It should be noted that in the current scenario, the number of function calls was restricted to 100,000 for the basic strategy and 500,000 for the others. It is observed that with the Basic and Original Legal Values strategies, multiple Sudoku puzzles remained unsolved within these limits. Consequently, this limitation could skew the average number of calls downward compared to scenarios where no call limit was imposed. However, the introduction of smarter strategies resulted in a significant reduction in the number of calls required to solve 100% of the Sudoku puzzles. Particularly noteworthy is the unexpected success of the Priority Value Search strategy—a technique not typically intuitive for human Sudoku solving.</w:t>
      </w:r>
    </w:p>
    <w:tbl>
      <w:tblPr>
        <w:tblStyle w:val="TableGrid"/>
        <w:tblW w:w="0" w:type="auto"/>
        <w:tblLook w:val="04A0" w:firstRow="1" w:lastRow="0" w:firstColumn="1" w:lastColumn="0" w:noHBand="0" w:noVBand="1"/>
      </w:tblPr>
      <w:tblGrid>
        <w:gridCol w:w="2442"/>
        <w:gridCol w:w="1143"/>
        <w:gridCol w:w="1156"/>
        <w:gridCol w:w="1196"/>
        <w:gridCol w:w="897"/>
        <w:gridCol w:w="856"/>
        <w:gridCol w:w="1183"/>
      </w:tblGrid>
      <w:tr w:rsidR="00D51E86" w:rsidRPr="00D51E86" w14:paraId="113E8E78" w14:textId="77777777" w:rsidTr="00D51E86">
        <w:trPr>
          <w:trHeight w:val="288"/>
        </w:trPr>
        <w:tc>
          <w:tcPr>
            <w:tcW w:w="0" w:type="auto"/>
            <w:noWrap/>
            <w:vAlign w:val="center"/>
            <w:hideMark/>
          </w:tcPr>
          <w:p w14:paraId="7B48A33A" w14:textId="77777777" w:rsidR="00D51E86" w:rsidRPr="00D51E86" w:rsidRDefault="00D51E86" w:rsidP="00D51E86">
            <w:pPr>
              <w:jc w:val="center"/>
              <w:rPr>
                <w:b/>
                <w:bCs/>
              </w:rPr>
            </w:pPr>
            <w:r w:rsidRPr="00D51E86">
              <w:rPr>
                <w:b/>
                <w:bCs/>
              </w:rPr>
              <w:t>Name</w:t>
            </w:r>
          </w:p>
        </w:tc>
        <w:tc>
          <w:tcPr>
            <w:tcW w:w="0" w:type="auto"/>
            <w:noWrap/>
            <w:vAlign w:val="center"/>
            <w:hideMark/>
          </w:tcPr>
          <w:p w14:paraId="2CAADF5C" w14:textId="7F67F775" w:rsidR="00D51E86" w:rsidRPr="00D51E86" w:rsidRDefault="00D51E86" w:rsidP="00D51E86">
            <w:pPr>
              <w:jc w:val="center"/>
              <w:rPr>
                <w:b/>
                <w:bCs/>
              </w:rPr>
            </w:pPr>
            <w:r w:rsidRPr="00D51E86">
              <w:rPr>
                <w:b/>
                <w:bCs/>
              </w:rPr>
              <w:t>Avg time</w:t>
            </w:r>
          </w:p>
        </w:tc>
        <w:tc>
          <w:tcPr>
            <w:tcW w:w="0" w:type="auto"/>
            <w:noWrap/>
            <w:vAlign w:val="center"/>
            <w:hideMark/>
          </w:tcPr>
          <w:p w14:paraId="3247867E" w14:textId="4F618033" w:rsidR="00D51E86" w:rsidRPr="00D51E86" w:rsidRDefault="00D51E86" w:rsidP="00D51E86">
            <w:pPr>
              <w:jc w:val="center"/>
              <w:rPr>
                <w:b/>
                <w:bCs/>
              </w:rPr>
            </w:pPr>
            <w:r>
              <w:rPr>
                <w:b/>
                <w:bCs/>
              </w:rPr>
              <w:t>M</w:t>
            </w:r>
            <w:r w:rsidRPr="00D51E86">
              <w:rPr>
                <w:b/>
                <w:bCs/>
              </w:rPr>
              <w:t>in time</w:t>
            </w:r>
          </w:p>
        </w:tc>
        <w:tc>
          <w:tcPr>
            <w:tcW w:w="0" w:type="auto"/>
            <w:noWrap/>
            <w:vAlign w:val="center"/>
            <w:hideMark/>
          </w:tcPr>
          <w:p w14:paraId="7CFF60D8" w14:textId="0164874B" w:rsidR="00D51E86" w:rsidRPr="00D51E86" w:rsidRDefault="00D51E86" w:rsidP="00D51E86">
            <w:pPr>
              <w:jc w:val="center"/>
              <w:rPr>
                <w:b/>
                <w:bCs/>
              </w:rPr>
            </w:pPr>
            <w:r>
              <w:rPr>
                <w:b/>
                <w:bCs/>
              </w:rPr>
              <w:t>M</w:t>
            </w:r>
            <w:r w:rsidRPr="00D51E86">
              <w:rPr>
                <w:b/>
                <w:bCs/>
              </w:rPr>
              <w:t>ax time</w:t>
            </w:r>
          </w:p>
        </w:tc>
        <w:tc>
          <w:tcPr>
            <w:tcW w:w="0" w:type="auto"/>
            <w:noWrap/>
            <w:vAlign w:val="center"/>
            <w:hideMark/>
          </w:tcPr>
          <w:p w14:paraId="6C332CD6" w14:textId="7DCB04C1" w:rsidR="00D51E86" w:rsidRPr="00D51E86" w:rsidRDefault="00D51E86" w:rsidP="00D51E86">
            <w:pPr>
              <w:jc w:val="center"/>
              <w:rPr>
                <w:b/>
                <w:bCs/>
              </w:rPr>
            </w:pPr>
            <w:r>
              <w:rPr>
                <w:b/>
                <w:bCs/>
              </w:rPr>
              <w:t>S</w:t>
            </w:r>
            <w:r w:rsidRPr="00D51E86">
              <w:rPr>
                <w:b/>
                <w:bCs/>
              </w:rPr>
              <w:t>olved</w:t>
            </w:r>
          </w:p>
        </w:tc>
        <w:tc>
          <w:tcPr>
            <w:tcW w:w="0" w:type="auto"/>
            <w:noWrap/>
            <w:vAlign w:val="center"/>
            <w:hideMark/>
          </w:tcPr>
          <w:p w14:paraId="024BFD04" w14:textId="43DAB17F" w:rsidR="00D51E86" w:rsidRPr="00D51E86" w:rsidRDefault="00D51E86" w:rsidP="00D51E86">
            <w:pPr>
              <w:jc w:val="center"/>
              <w:rPr>
                <w:b/>
                <w:bCs/>
              </w:rPr>
            </w:pPr>
            <w:r>
              <w:rPr>
                <w:b/>
                <w:bCs/>
              </w:rPr>
              <w:t>F</w:t>
            </w:r>
            <w:r w:rsidRPr="00D51E86">
              <w:rPr>
                <w:b/>
                <w:bCs/>
              </w:rPr>
              <w:t>ailed</w:t>
            </w:r>
          </w:p>
        </w:tc>
        <w:tc>
          <w:tcPr>
            <w:tcW w:w="0" w:type="auto"/>
            <w:noWrap/>
            <w:vAlign w:val="center"/>
            <w:hideMark/>
          </w:tcPr>
          <w:p w14:paraId="38362BE4" w14:textId="77777777" w:rsidR="00D51E86" w:rsidRPr="00D51E86" w:rsidRDefault="00D51E86" w:rsidP="00D51E86">
            <w:pPr>
              <w:jc w:val="center"/>
              <w:rPr>
                <w:b/>
                <w:bCs/>
              </w:rPr>
            </w:pPr>
            <w:r w:rsidRPr="00D51E86">
              <w:rPr>
                <w:b/>
                <w:bCs/>
              </w:rPr>
              <w:t>Call limit</w:t>
            </w:r>
          </w:p>
        </w:tc>
      </w:tr>
      <w:tr w:rsidR="00D51E86" w:rsidRPr="00D51E86" w14:paraId="51155193" w14:textId="77777777" w:rsidTr="00D51E86">
        <w:trPr>
          <w:trHeight w:val="288"/>
        </w:trPr>
        <w:tc>
          <w:tcPr>
            <w:tcW w:w="0" w:type="auto"/>
            <w:noWrap/>
            <w:vAlign w:val="center"/>
            <w:hideMark/>
          </w:tcPr>
          <w:p w14:paraId="27EC4466" w14:textId="77777777" w:rsidR="00D51E86" w:rsidRPr="00D51E86" w:rsidRDefault="00D51E86" w:rsidP="00D51E86">
            <w:pPr>
              <w:jc w:val="center"/>
            </w:pPr>
            <w:r w:rsidRPr="00D51E86">
              <w:t>Basic</w:t>
            </w:r>
          </w:p>
        </w:tc>
        <w:tc>
          <w:tcPr>
            <w:tcW w:w="0" w:type="auto"/>
            <w:noWrap/>
            <w:vAlign w:val="center"/>
            <w:hideMark/>
          </w:tcPr>
          <w:p w14:paraId="2E08B660" w14:textId="77777777" w:rsidR="00D51E86" w:rsidRPr="00D51E86" w:rsidRDefault="00D51E86" w:rsidP="00D51E86">
            <w:pPr>
              <w:jc w:val="center"/>
            </w:pPr>
            <w:r w:rsidRPr="00D51E86">
              <w:t>2.26690</w:t>
            </w:r>
          </w:p>
        </w:tc>
        <w:tc>
          <w:tcPr>
            <w:tcW w:w="0" w:type="auto"/>
            <w:noWrap/>
            <w:vAlign w:val="center"/>
            <w:hideMark/>
          </w:tcPr>
          <w:p w14:paraId="1F4958FE" w14:textId="77777777" w:rsidR="00D51E86" w:rsidRPr="00D51E86" w:rsidRDefault="00D51E86" w:rsidP="00D51E86">
            <w:pPr>
              <w:jc w:val="center"/>
            </w:pPr>
            <w:r w:rsidRPr="00D51E86">
              <w:t>0.00197</w:t>
            </w:r>
          </w:p>
        </w:tc>
        <w:tc>
          <w:tcPr>
            <w:tcW w:w="0" w:type="auto"/>
            <w:noWrap/>
            <w:vAlign w:val="center"/>
            <w:hideMark/>
          </w:tcPr>
          <w:p w14:paraId="5BE7D320" w14:textId="77777777" w:rsidR="00D51E86" w:rsidRPr="00D51E86" w:rsidRDefault="00D51E86" w:rsidP="00D51E86">
            <w:pPr>
              <w:jc w:val="center"/>
            </w:pPr>
            <w:r w:rsidRPr="00D51E86">
              <w:t>35.74368</w:t>
            </w:r>
          </w:p>
        </w:tc>
        <w:tc>
          <w:tcPr>
            <w:tcW w:w="0" w:type="auto"/>
            <w:noWrap/>
            <w:vAlign w:val="center"/>
            <w:hideMark/>
          </w:tcPr>
          <w:p w14:paraId="679B5E12" w14:textId="77777777" w:rsidR="00D51E86" w:rsidRPr="00D51E86" w:rsidRDefault="00D51E86" w:rsidP="00D51E86">
            <w:pPr>
              <w:jc w:val="center"/>
            </w:pPr>
            <w:r w:rsidRPr="00D51E86">
              <w:t>231</w:t>
            </w:r>
          </w:p>
        </w:tc>
        <w:tc>
          <w:tcPr>
            <w:tcW w:w="0" w:type="auto"/>
            <w:noWrap/>
            <w:vAlign w:val="center"/>
            <w:hideMark/>
          </w:tcPr>
          <w:p w14:paraId="4E74C483" w14:textId="77777777" w:rsidR="00D51E86" w:rsidRPr="00D51E86" w:rsidRDefault="00D51E86" w:rsidP="00D51E86">
            <w:pPr>
              <w:jc w:val="center"/>
            </w:pPr>
            <w:r w:rsidRPr="00D51E86">
              <w:t>69</w:t>
            </w:r>
          </w:p>
        </w:tc>
        <w:tc>
          <w:tcPr>
            <w:tcW w:w="0" w:type="auto"/>
            <w:noWrap/>
            <w:vAlign w:val="center"/>
            <w:hideMark/>
          </w:tcPr>
          <w:p w14:paraId="70A3A59C" w14:textId="77777777" w:rsidR="00D51E86" w:rsidRPr="00D51E86" w:rsidRDefault="00D51E86" w:rsidP="00D51E86">
            <w:pPr>
              <w:jc w:val="center"/>
            </w:pPr>
            <w:r w:rsidRPr="00D51E86">
              <w:t>100000</w:t>
            </w:r>
          </w:p>
        </w:tc>
      </w:tr>
      <w:tr w:rsidR="00D51E86" w:rsidRPr="00D51E86" w14:paraId="6237F4F5" w14:textId="77777777" w:rsidTr="00D51E86">
        <w:trPr>
          <w:trHeight w:val="288"/>
        </w:trPr>
        <w:tc>
          <w:tcPr>
            <w:tcW w:w="0" w:type="auto"/>
            <w:noWrap/>
            <w:vAlign w:val="center"/>
            <w:hideMark/>
          </w:tcPr>
          <w:p w14:paraId="39E750A4" w14:textId="77777777" w:rsidR="00D51E86" w:rsidRPr="00D51E86" w:rsidRDefault="00D51E86" w:rsidP="00D51E86">
            <w:pPr>
              <w:jc w:val="center"/>
            </w:pPr>
            <w:r w:rsidRPr="00D51E86">
              <w:t>Original Legal Values</w:t>
            </w:r>
          </w:p>
        </w:tc>
        <w:tc>
          <w:tcPr>
            <w:tcW w:w="0" w:type="auto"/>
            <w:noWrap/>
            <w:vAlign w:val="center"/>
            <w:hideMark/>
          </w:tcPr>
          <w:p w14:paraId="7A0D6E0E" w14:textId="77777777" w:rsidR="00D51E86" w:rsidRPr="00D51E86" w:rsidRDefault="00D51E86" w:rsidP="00D51E86">
            <w:pPr>
              <w:jc w:val="center"/>
            </w:pPr>
            <w:r w:rsidRPr="00D51E86">
              <w:t>0.15200</w:t>
            </w:r>
          </w:p>
        </w:tc>
        <w:tc>
          <w:tcPr>
            <w:tcW w:w="0" w:type="auto"/>
            <w:noWrap/>
            <w:vAlign w:val="center"/>
            <w:hideMark/>
          </w:tcPr>
          <w:p w14:paraId="7043FE0D" w14:textId="77777777" w:rsidR="00D51E86" w:rsidRPr="00D51E86" w:rsidRDefault="00D51E86" w:rsidP="00D51E86">
            <w:pPr>
              <w:jc w:val="center"/>
            </w:pPr>
            <w:r w:rsidRPr="00D51E86">
              <w:t>0.00041</w:t>
            </w:r>
          </w:p>
        </w:tc>
        <w:tc>
          <w:tcPr>
            <w:tcW w:w="0" w:type="auto"/>
            <w:noWrap/>
            <w:vAlign w:val="center"/>
            <w:hideMark/>
          </w:tcPr>
          <w:p w14:paraId="7B76395F" w14:textId="77777777" w:rsidR="00D51E86" w:rsidRPr="00D51E86" w:rsidRDefault="00D51E86" w:rsidP="00D51E86">
            <w:pPr>
              <w:jc w:val="center"/>
            </w:pPr>
            <w:r w:rsidRPr="00D51E86">
              <w:t>1.82349</w:t>
            </w:r>
          </w:p>
        </w:tc>
        <w:tc>
          <w:tcPr>
            <w:tcW w:w="0" w:type="auto"/>
            <w:noWrap/>
            <w:vAlign w:val="center"/>
            <w:hideMark/>
          </w:tcPr>
          <w:p w14:paraId="0183ED13" w14:textId="77777777" w:rsidR="00D51E86" w:rsidRPr="00D51E86" w:rsidRDefault="00D51E86" w:rsidP="00D51E86">
            <w:pPr>
              <w:jc w:val="center"/>
            </w:pPr>
            <w:r w:rsidRPr="00D51E86">
              <w:t>250</w:t>
            </w:r>
          </w:p>
        </w:tc>
        <w:tc>
          <w:tcPr>
            <w:tcW w:w="0" w:type="auto"/>
            <w:noWrap/>
            <w:vAlign w:val="center"/>
            <w:hideMark/>
          </w:tcPr>
          <w:p w14:paraId="3D2A933F" w14:textId="77777777" w:rsidR="00D51E86" w:rsidRPr="00D51E86" w:rsidRDefault="00D51E86" w:rsidP="00D51E86">
            <w:pPr>
              <w:jc w:val="center"/>
            </w:pPr>
            <w:r w:rsidRPr="00D51E86">
              <w:t>50</w:t>
            </w:r>
          </w:p>
        </w:tc>
        <w:tc>
          <w:tcPr>
            <w:tcW w:w="0" w:type="auto"/>
            <w:noWrap/>
            <w:vAlign w:val="center"/>
            <w:hideMark/>
          </w:tcPr>
          <w:p w14:paraId="255FAB36" w14:textId="77777777" w:rsidR="00D51E86" w:rsidRPr="00D51E86" w:rsidRDefault="00D51E86" w:rsidP="00D51E86">
            <w:pPr>
              <w:jc w:val="center"/>
            </w:pPr>
            <w:r w:rsidRPr="00D51E86">
              <w:t>500000</w:t>
            </w:r>
          </w:p>
        </w:tc>
      </w:tr>
      <w:tr w:rsidR="00D51E86" w:rsidRPr="00D51E86" w14:paraId="77AF6633" w14:textId="77777777" w:rsidTr="00D51E86">
        <w:trPr>
          <w:trHeight w:val="288"/>
        </w:trPr>
        <w:tc>
          <w:tcPr>
            <w:tcW w:w="0" w:type="auto"/>
            <w:noWrap/>
            <w:vAlign w:val="center"/>
            <w:hideMark/>
          </w:tcPr>
          <w:p w14:paraId="034A004A" w14:textId="77777777" w:rsidR="00D51E86" w:rsidRDefault="00D51E86" w:rsidP="00D51E86">
            <w:pPr>
              <w:jc w:val="center"/>
            </w:pPr>
            <w:r w:rsidRPr="00D51E86">
              <w:t>Updating Legal Values</w:t>
            </w:r>
          </w:p>
          <w:p w14:paraId="17BD39A4" w14:textId="40E784AE" w:rsidR="00D51E86" w:rsidRPr="00D51E86" w:rsidRDefault="00D51E86" w:rsidP="00D51E86">
            <w:pPr>
              <w:jc w:val="center"/>
            </w:pPr>
            <w:r w:rsidRPr="00D51E86">
              <w:t>with Cell Prioritization</w:t>
            </w:r>
          </w:p>
        </w:tc>
        <w:tc>
          <w:tcPr>
            <w:tcW w:w="0" w:type="auto"/>
            <w:noWrap/>
            <w:vAlign w:val="center"/>
            <w:hideMark/>
          </w:tcPr>
          <w:p w14:paraId="51590BDD" w14:textId="77777777" w:rsidR="00D51E86" w:rsidRPr="00D51E86" w:rsidRDefault="00D51E86" w:rsidP="00D51E86">
            <w:pPr>
              <w:jc w:val="center"/>
            </w:pPr>
            <w:r w:rsidRPr="00D51E86">
              <w:t>0.02300</w:t>
            </w:r>
          </w:p>
        </w:tc>
        <w:tc>
          <w:tcPr>
            <w:tcW w:w="0" w:type="auto"/>
            <w:noWrap/>
            <w:vAlign w:val="center"/>
            <w:hideMark/>
          </w:tcPr>
          <w:p w14:paraId="6028FB78" w14:textId="77777777" w:rsidR="00D51E86" w:rsidRPr="00D51E86" w:rsidRDefault="00D51E86" w:rsidP="00D51E86">
            <w:pPr>
              <w:jc w:val="center"/>
            </w:pPr>
            <w:r w:rsidRPr="00D51E86">
              <w:t>0.00045</w:t>
            </w:r>
          </w:p>
        </w:tc>
        <w:tc>
          <w:tcPr>
            <w:tcW w:w="0" w:type="auto"/>
            <w:noWrap/>
            <w:vAlign w:val="center"/>
            <w:hideMark/>
          </w:tcPr>
          <w:p w14:paraId="1F4410CC" w14:textId="77777777" w:rsidR="00D51E86" w:rsidRPr="00D51E86" w:rsidRDefault="00D51E86" w:rsidP="00D51E86">
            <w:pPr>
              <w:jc w:val="center"/>
            </w:pPr>
            <w:r w:rsidRPr="00D51E86">
              <w:t>1.10812</w:t>
            </w:r>
          </w:p>
        </w:tc>
        <w:tc>
          <w:tcPr>
            <w:tcW w:w="0" w:type="auto"/>
            <w:noWrap/>
            <w:vAlign w:val="center"/>
            <w:hideMark/>
          </w:tcPr>
          <w:p w14:paraId="114532A9" w14:textId="77777777" w:rsidR="00D51E86" w:rsidRPr="00D51E86" w:rsidRDefault="00D51E86" w:rsidP="00D51E86">
            <w:pPr>
              <w:jc w:val="center"/>
            </w:pPr>
            <w:r w:rsidRPr="00D51E86">
              <w:t>300</w:t>
            </w:r>
          </w:p>
        </w:tc>
        <w:tc>
          <w:tcPr>
            <w:tcW w:w="0" w:type="auto"/>
            <w:noWrap/>
            <w:vAlign w:val="center"/>
            <w:hideMark/>
          </w:tcPr>
          <w:p w14:paraId="26B53AFD" w14:textId="77777777" w:rsidR="00D51E86" w:rsidRPr="00D51E86" w:rsidRDefault="00D51E86" w:rsidP="00D51E86">
            <w:pPr>
              <w:jc w:val="center"/>
            </w:pPr>
            <w:r w:rsidRPr="00D51E86">
              <w:t>0</w:t>
            </w:r>
          </w:p>
        </w:tc>
        <w:tc>
          <w:tcPr>
            <w:tcW w:w="0" w:type="auto"/>
            <w:noWrap/>
            <w:vAlign w:val="center"/>
            <w:hideMark/>
          </w:tcPr>
          <w:p w14:paraId="11A4BB3A" w14:textId="77777777" w:rsidR="00D51E86" w:rsidRPr="00D51E86" w:rsidRDefault="00D51E86" w:rsidP="00D51E86">
            <w:pPr>
              <w:jc w:val="center"/>
            </w:pPr>
            <w:r w:rsidRPr="00D51E86">
              <w:t>500000</w:t>
            </w:r>
          </w:p>
        </w:tc>
      </w:tr>
      <w:tr w:rsidR="00D51E86" w:rsidRPr="00D51E86" w14:paraId="4EE8B349" w14:textId="77777777" w:rsidTr="00D51E86">
        <w:trPr>
          <w:trHeight w:val="288"/>
        </w:trPr>
        <w:tc>
          <w:tcPr>
            <w:tcW w:w="0" w:type="auto"/>
            <w:noWrap/>
            <w:vAlign w:val="center"/>
            <w:hideMark/>
          </w:tcPr>
          <w:p w14:paraId="340863C0" w14:textId="0CD9EF71" w:rsidR="00D51E86" w:rsidRDefault="00D51E86" w:rsidP="00D51E86">
            <w:pPr>
              <w:jc w:val="center"/>
            </w:pPr>
            <w:r w:rsidRPr="00D51E86">
              <w:t>Hidden Singles</w:t>
            </w:r>
          </w:p>
          <w:p w14:paraId="1EF0B355" w14:textId="48F9D90B" w:rsidR="00D51E86" w:rsidRPr="00D51E86" w:rsidRDefault="00D51E86" w:rsidP="00D51E86">
            <w:pPr>
              <w:jc w:val="center"/>
            </w:pPr>
            <w:r w:rsidRPr="00D51E86">
              <w:t>with Cell prioritization</w:t>
            </w:r>
          </w:p>
        </w:tc>
        <w:tc>
          <w:tcPr>
            <w:tcW w:w="0" w:type="auto"/>
            <w:noWrap/>
            <w:vAlign w:val="center"/>
            <w:hideMark/>
          </w:tcPr>
          <w:p w14:paraId="131C80A6" w14:textId="4F9B7D48" w:rsidR="00D51E86" w:rsidRPr="00D51E86" w:rsidRDefault="00994051" w:rsidP="00D51E86">
            <w:pPr>
              <w:jc w:val="center"/>
            </w:pPr>
            <w:r w:rsidRPr="00994051">
              <w:t>0.02805</w:t>
            </w:r>
          </w:p>
        </w:tc>
        <w:tc>
          <w:tcPr>
            <w:tcW w:w="0" w:type="auto"/>
            <w:noWrap/>
            <w:vAlign w:val="center"/>
            <w:hideMark/>
          </w:tcPr>
          <w:p w14:paraId="47801FB2" w14:textId="77777777" w:rsidR="00D51E86" w:rsidRPr="00D51E86" w:rsidRDefault="00D51E86" w:rsidP="00D51E86">
            <w:pPr>
              <w:jc w:val="center"/>
            </w:pPr>
            <w:r w:rsidRPr="00D51E86">
              <w:t>0.00083</w:t>
            </w:r>
          </w:p>
        </w:tc>
        <w:tc>
          <w:tcPr>
            <w:tcW w:w="0" w:type="auto"/>
            <w:noWrap/>
            <w:vAlign w:val="center"/>
            <w:hideMark/>
          </w:tcPr>
          <w:p w14:paraId="194CBCC5" w14:textId="77777777" w:rsidR="00D51E86" w:rsidRPr="00D51E86" w:rsidRDefault="00D51E86" w:rsidP="00D51E86">
            <w:pPr>
              <w:jc w:val="center"/>
            </w:pPr>
            <w:r w:rsidRPr="00D51E86">
              <w:t>1.78878</w:t>
            </w:r>
          </w:p>
        </w:tc>
        <w:tc>
          <w:tcPr>
            <w:tcW w:w="0" w:type="auto"/>
            <w:noWrap/>
            <w:vAlign w:val="center"/>
            <w:hideMark/>
          </w:tcPr>
          <w:p w14:paraId="2FF28186" w14:textId="77777777" w:rsidR="00D51E86" w:rsidRPr="00D51E86" w:rsidRDefault="00D51E86" w:rsidP="00D51E86">
            <w:pPr>
              <w:jc w:val="center"/>
            </w:pPr>
            <w:r w:rsidRPr="00D51E86">
              <w:t>300</w:t>
            </w:r>
          </w:p>
        </w:tc>
        <w:tc>
          <w:tcPr>
            <w:tcW w:w="0" w:type="auto"/>
            <w:noWrap/>
            <w:vAlign w:val="center"/>
            <w:hideMark/>
          </w:tcPr>
          <w:p w14:paraId="055FAEC0" w14:textId="77777777" w:rsidR="00D51E86" w:rsidRPr="00D51E86" w:rsidRDefault="00D51E86" w:rsidP="00D51E86">
            <w:pPr>
              <w:jc w:val="center"/>
            </w:pPr>
            <w:r w:rsidRPr="00D51E86">
              <w:t>0</w:t>
            </w:r>
          </w:p>
        </w:tc>
        <w:tc>
          <w:tcPr>
            <w:tcW w:w="0" w:type="auto"/>
            <w:noWrap/>
            <w:vAlign w:val="center"/>
            <w:hideMark/>
          </w:tcPr>
          <w:p w14:paraId="42BFB0A6" w14:textId="77777777" w:rsidR="00D51E86" w:rsidRPr="00D51E86" w:rsidRDefault="00D51E86" w:rsidP="00D51E86">
            <w:pPr>
              <w:jc w:val="center"/>
            </w:pPr>
            <w:r w:rsidRPr="00D51E86">
              <w:t>500000</w:t>
            </w:r>
          </w:p>
        </w:tc>
      </w:tr>
      <w:tr w:rsidR="00D51E86" w:rsidRPr="00D51E86" w14:paraId="1C0F812E" w14:textId="77777777" w:rsidTr="00D51E86">
        <w:trPr>
          <w:trHeight w:val="288"/>
        </w:trPr>
        <w:tc>
          <w:tcPr>
            <w:tcW w:w="0" w:type="auto"/>
            <w:noWrap/>
            <w:vAlign w:val="center"/>
            <w:hideMark/>
          </w:tcPr>
          <w:p w14:paraId="5032CF56" w14:textId="77777777" w:rsidR="00D51E86" w:rsidRPr="00D51E86" w:rsidRDefault="00D51E86" w:rsidP="00D51E86">
            <w:pPr>
              <w:jc w:val="center"/>
            </w:pPr>
            <w:r w:rsidRPr="00D51E86">
              <w:lastRenderedPageBreak/>
              <w:t>Priority Value search</w:t>
            </w:r>
          </w:p>
        </w:tc>
        <w:tc>
          <w:tcPr>
            <w:tcW w:w="0" w:type="auto"/>
            <w:noWrap/>
            <w:vAlign w:val="center"/>
            <w:hideMark/>
          </w:tcPr>
          <w:p w14:paraId="4848EB96" w14:textId="45FD61EE" w:rsidR="00D51E86" w:rsidRPr="00D51E86" w:rsidRDefault="00F85BA5" w:rsidP="00D51E86">
            <w:pPr>
              <w:jc w:val="center"/>
            </w:pPr>
            <w:r w:rsidRPr="00F85BA5">
              <w:t>0.02698</w:t>
            </w:r>
          </w:p>
        </w:tc>
        <w:tc>
          <w:tcPr>
            <w:tcW w:w="0" w:type="auto"/>
            <w:noWrap/>
            <w:vAlign w:val="center"/>
            <w:hideMark/>
          </w:tcPr>
          <w:p w14:paraId="3082AF10" w14:textId="2CBB1AB7" w:rsidR="00D51E86" w:rsidRPr="00D51E86" w:rsidRDefault="00F85BA5" w:rsidP="00D51E86">
            <w:pPr>
              <w:jc w:val="center"/>
            </w:pPr>
            <w:r w:rsidRPr="00F85BA5">
              <w:t>0.0016</w:t>
            </w:r>
          </w:p>
        </w:tc>
        <w:tc>
          <w:tcPr>
            <w:tcW w:w="0" w:type="auto"/>
            <w:noWrap/>
            <w:vAlign w:val="center"/>
            <w:hideMark/>
          </w:tcPr>
          <w:p w14:paraId="2082BCED" w14:textId="64E1D131" w:rsidR="00F85BA5" w:rsidRPr="00D51E86" w:rsidRDefault="00F85BA5" w:rsidP="00F85BA5">
            <w:pPr>
              <w:jc w:val="center"/>
            </w:pPr>
            <w:r w:rsidRPr="00F85BA5">
              <w:t>1.105</w:t>
            </w:r>
            <w:r>
              <w:t>2</w:t>
            </w:r>
          </w:p>
        </w:tc>
        <w:tc>
          <w:tcPr>
            <w:tcW w:w="0" w:type="auto"/>
            <w:noWrap/>
            <w:vAlign w:val="center"/>
            <w:hideMark/>
          </w:tcPr>
          <w:p w14:paraId="529687D8" w14:textId="77777777" w:rsidR="00D51E86" w:rsidRPr="00D51E86" w:rsidRDefault="00D51E86" w:rsidP="00D51E86">
            <w:pPr>
              <w:jc w:val="center"/>
            </w:pPr>
            <w:r w:rsidRPr="00D51E86">
              <w:t>300</w:t>
            </w:r>
          </w:p>
        </w:tc>
        <w:tc>
          <w:tcPr>
            <w:tcW w:w="0" w:type="auto"/>
            <w:noWrap/>
            <w:vAlign w:val="center"/>
            <w:hideMark/>
          </w:tcPr>
          <w:p w14:paraId="73E648B3" w14:textId="77777777" w:rsidR="00D51E86" w:rsidRPr="00D51E86" w:rsidRDefault="00D51E86" w:rsidP="00D51E86">
            <w:pPr>
              <w:jc w:val="center"/>
            </w:pPr>
            <w:r w:rsidRPr="00D51E86">
              <w:t>0</w:t>
            </w:r>
          </w:p>
        </w:tc>
        <w:tc>
          <w:tcPr>
            <w:tcW w:w="0" w:type="auto"/>
            <w:noWrap/>
            <w:vAlign w:val="center"/>
            <w:hideMark/>
          </w:tcPr>
          <w:p w14:paraId="647FF60F" w14:textId="77777777" w:rsidR="00D51E86" w:rsidRPr="00D51E86" w:rsidRDefault="00D51E86" w:rsidP="00D51E86">
            <w:pPr>
              <w:jc w:val="center"/>
            </w:pPr>
            <w:r w:rsidRPr="00D51E86">
              <w:t>500000</w:t>
            </w:r>
          </w:p>
        </w:tc>
      </w:tr>
    </w:tbl>
    <w:p w14:paraId="11284F94" w14:textId="20E949A5" w:rsidR="00F85BA5" w:rsidRDefault="00AD67E4" w:rsidP="000D6578">
      <w:r w:rsidRPr="00AD67E4">
        <w:t>A significant improvement in solving time is evident when comparing the simple Original Legal Values strategy to the Basic strategy. This is expected, as the former involves far fewer checks to verify if value criteria are met. Another tenfold improvement is observed with the Updating the Cache of Legal Values strategy. However, the strategies that required the fewest number of function calls, such as Priority Search and Hidden Singles, took slightly longer than the straightforward cache update approach. This increased time could be attributed to the additional processing required to identify hidden singles or count the frequencies of possibilities, which slows down the algorithm.</w:t>
      </w:r>
    </w:p>
    <w:tbl>
      <w:tblPr>
        <w:tblStyle w:val="TableGrid"/>
        <w:tblW w:w="0" w:type="auto"/>
        <w:tblLook w:val="04A0" w:firstRow="1" w:lastRow="0" w:firstColumn="1" w:lastColumn="0" w:noHBand="0" w:noVBand="1"/>
      </w:tblPr>
      <w:tblGrid>
        <w:gridCol w:w="2442"/>
        <w:gridCol w:w="1210"/>
        <w:gridCol w:w="1143"/>
        <w:gridCol w:w="897"/>
        <w:gridCol w:w="856"/>
        <w:gridCol w:w="1183"/>
      </w:tblGrid>
      <w:tr w:rsidR="000B1FA6" w:rsidRPr="000B1FA6" w14:paraId="2FC2C609" w14:textId="77777777" w:rsidTr="000B1FA6">
        <w:trPr>
          <w:trHeight w:val="288"/>
        </w:trPr>
        <w:tc>
          <w:tcPr>
            <w:tcW w:w="0" w:type="auto"/>
            <w:noWrap/>
            <w:vAlign w:val="center"/>
            <w:hideMark/>
          </w:tcPr>
          <w:p w14:paraId="5E3EBA4F" w14:textId="77777777" w:rsidR="000B1FA6" w:rsidRPr="000B1FA6" w:rsidRDefault="000B1FA6" w:rsidP="000B1FA6">
            <w:pPr>
              <w:jc w:val="center"/>
              <w:rPr>
                <w:b/>
                <w:bCs/>
              </w:rPr>
            </w:pPr>
            <w:r w:rsidRPr="000B1FA6">
              <w:rPr>
                <w:b/>
                <w:bCs/>
              </w:rPr>
              <w:t>Name</w:t>
            </w:r>
          </w:p>
        </w:tc>
        <w:tc>
          <w:tcPr>
            <w:tcW w:w="0" w:type="auto"/>
            <w:noWrap/>
            <w:vAlign w:val="center"/>
            <w:hideMark/>
          </w:tcPr>
          <w:p w14:paraId="277E5725" w14:textId="77777777" w:rsidR="000B1FA6" w:rsidRPr="000B1FA6" w:rsidRDefault="000B1FA6" w:rsidP="000B1FA6">
            <w:pPr>
              <w:jc w:val="center"/>
              <w:rPr>
                <w:b/>
                <w:bCs/>
              </w:rPr>
            </w:pPr>
            <w:r w:rsidRPr="000B1FA6">
              <w:rPr>
                <w:b/>
                <w:bCs/>
              </w:rPr>
              <w:t>Avg Calls</w:t>
            </w:r>
          </w:p>
        </w:tc>
        <w:tc>
          <w:tcPr>
            <w:tcW w:w="0" w:type="auto"/>
            <w:noWrap/>
            <w:vAlign w:val="center"/>
            <w:hideMark/>
          </w:tcPr>
          <w:p w14:paraId="34E1F63E" w14:textId="77777777" w:rsidR="000B1FA6" w:rsidRPr="000B1FA6" w:rsidRDefault="000B1FA6" w:rsidP="000B1FA6">
            <w:pPr>
              <w:jc w:val="center"/>
              <w:rPr>
                <w:b/>
                <w:bCs/>
              </w:rPr>
            </w:pPr>
            <w:r w:rsidRPr="000B1FA6">
              <w:rPr>
                <w:b/>
                <w:bCs/>
              </w:rPr>
              <w:t>Avg time</w:t>
            </w:r>
          </w:p>
        </w:tc>
        <w:tc>
          <w:tcPr>
            <w:tcW w:w="0" w:type="auto"/>
            <w:noWrap/>
            <w:vAlign w:val="center"/>
            <w:hideMark/>
          </w:tcPr>
          <w:p w14:paraId="5BB06D28" w14:textId="77777777" w:rsidR="000B1FA6" w:rsidRPr="000B1FA6" w:rsidRDefault="000B1FA6" w:rsidP="000B1FA6">
            <w:pPr>
              <w:jc w:val="center"/>
              <w:rPr>
                <w:b/>
                <w:bCs/>
              </w:rPr>
            </w:pPr>
            <w:r w:rsidRPr="000B1FA6">
              <w:rPr>
                <w:b/>
                <w:bCs/>
              </w:rPr>
              <w:t>Solved</w:t>
            </w:r>
          </w:p>
        </w:tc>
        <w:tc>
          <w:tcPr>
            <w:tcW w:w="0" w:type="auto"/>
            <w:noWrap/>
            <w:vAlign w:val="center"/>
            <w:hideMark/>
          </w:tcPr>
          <w:p w14:paraId="1A58800F" w14:textId="77777777" w:rsidR="000B1FA6" w:rsidRPr="000B1FA6" w:rsidRDefault="000B1FA6" w:rsidP="000B1FA6">
            <w:pPr>
              <w:jc w:val="center"/>
              <w:rPr>
                <w:b/>
                <w:bCs/>
              </w:rPr>
            </w:pPr>
            <w:r w:rsidRPr="000B1FA6">
              <w:rPr>
                <w:b/>
                <w:bCs/>
              </w:rPr>
              <w:t>Failed</w:t>
            </w:r>
          </w:p>
        </w:tc>
        <w:tc>
          <w:tcPr>
            <w:tcW w:w="0" w:type="auto"/>
            <w:noWrap/>
            <w:vAlign w:val="center"/>
            <w:hideMark/>
          </w:tcPr>
          <w:p w14:paraId="503581D6" w14:textId="77777777" w:rsidR="000B1FA6" w:rsidRPr="000B1FA6" w:rsidRDefault="000B1FA6" w:rsidP="000B1FA6">
            <w:pPr>
              <w:jc w:val="center"/>
              <w:rPr>
                <w:b/>
                <w:bCs/>
              </w:rPr>
            </w:pPr>
            <w:r w:rsidRPr="000B1FA6">
              <w:rPr>
                <w:b/>
                <w:bCs/>
              </w:rPr>
              <w:t>Call limit</w:t>
            </w:r>
          </w:p>
        </w:tc>
      </w:tr>
      <w:tr w:rsidR="000B1FA6" w:rsidRPr="000B1FA6" w14:paraId="103BA53F" w14:textId="77777777" w:rsidTr="000B1FA6">
        <w:trPr>
          <w:trHeight w:val="288"/>
        </w:trPr>
        <w:tc>
          <w:tcPr>
            <w:tcW w:w="0" w:type="auto"/>
            <w:noWrap/>
            <w:vAlign w:val="center"/>
            <w:hideMark/>
          </w:tcPr>
          <w:p w14:paraId="5E341232" w14:textId="77777777" w:rsidR="000B1FA6" w:rsidRPr="000B1FA6" w:rsidRDefault="000B1FA6" w:rsidP="000B1FA6">
            <w:pPr>
              <w:jc w:val="center"/>
            </w:pPr>
            <w:r w:rsidRPr="000B1FA6">
              <w:t>Basic</w:t>
            </w:r>
          </w:p>
        </w:tc>
        <w:tc>
          <w:tcPr>
            <w:tcW w:w="0" w:type="auto"/>
            <w:noWrap/>
            <w:vAlign w:val="center"/>
            <w:hideMark/>
          </w:tcPr>
          <w:p w14:paraId="0EAAFA95" w14:textId="77777777" w:rsidR="000B1FA6" w:rsidRPr="000B1FA6" w:rsidRDefault="000B1FA6" w:rsidP="000B1FA6">
            <w:pPr>
              <w:jc w:val="center"/>
            </w:pPr>
            <w:r w:rsidRPr="000B1FA6">
              <w:t>10669</w:t>
            </w:r>
          </w:p>
        </w:tc>
        <w:tc>
          <w:tcPr>
            <w:tcW w:w="0" w:type="auto"/>
            <w:noWrap/>
            <w:vAlign w:val="center"/>
            <w:hideMark/>
          </w:tcPr>
          <w:p w14:paraId="505BE79E" w14:textId="77777777" w:rsidR="000B1FA6" w:rsidRPr="000B1FA6" w:rsidRDefault="000B1FA6" w:rsidP="000B1FA6">
            <w:pPr>
              <w:jc w:val="center"/>
            </w:pPr>
            <w:r w:rsidRPr="000B1FA6">
              <w:t>2.26690</w:t>
            </w:r>
          </w:p>
        </w:tc>
        <w:tc>
          <w:tcPr>
            <w:tcW w:w="0" w:type="auto"/>
            <w:noWrap/>
            <w:vAlign w:val="center"/>
            <w:hideMark/>
          </w:tcPr>
          <w:p w14:paraId="70D168CB" w14:textId="77777777" w:rsidR="000B1FA6" w:rsidRPr="000B1FA6" w:rsidRDefault="000B1FA6" w:rsidP="000B1FA6">
            <w:pPr>
              <w:jc w:val="center"/>
            </w:pPr>
            <w:r w:rsidRPr="000B1FA6">
              <w:t>231</w:t>
            </w:r>
          </w:p>
        </w:tc>
        <w:tc>
          <w:tcPr>
            <w:tcW w:w="0" w:type="auto"/>
            <w:noWrap/>
            <w:vAlign w:val="center"/>
            <w:hideMark/>
          </w:tcPr>
          <w:p w14:paraId="2CAE3021" w14:textId="77777777" w:rsidR="000B1FA6" w:rsidRPr="000B1FA6" w:rsidRDefault="000B1FA6" w:rsidP="000B1FA6">
            <w:pPr>
              <w:jc w:val="center"/>
            </w:pPr>
            <w:r w:rsidRPr="000B1FA6">
              <w:t>69</w:t>
            </w:r>
          </w:p>
        </w:tc>
        <w:tc>
          <w:tcPr>
            <w:tcW w:w="0" w:type="auto"/>
            <w:noWrap/>
            <w:vAlign w:val="center"/>
            <w:hideMark/>
          </w:tcPr>
          <w:p w14:paraId="3179298C" w14:textId="77777777" w:rsidR="000B1FA6" w:rsidRPr="000B1FA6" w:rsidRDefault="000B1FA6" w:rsidP="000B1FA6">
            <w:pPr>
              <w:jc w:val="center"/>
            </w:pPr>
            <w:r w:rsidRPr="000B1FA6">
              <w:t>100000</w:t>
            </w:r>
          </w:p>
        </w:tc>
      </w:tr>
      <w:tr w:rsidR="000B1FA6" w:rsidRPr="000B1FA6" w14:paraId="15ED3E16" w14:textId="77777777" w:rsidTr="000B1FA6">
        <w:trPr>
          <w:trHeight w:val="288"/>
        </w:trPr>
        <w:tc>
          <w:tcPr>
            <w:tcW w:w="0" w:type="auto"/>
            <w:noWrap/>
            <w:vAlign w:val="center"/>
            <w:hideMark/>
          </w:tcPr>
          <w:p w14:paraId="5B3F1D01" w14:textId="77777777" w:rsidR="000B1FA6" w:rsidRPr="000B1FA6" w:rsidRDefault="000B1FA6" w:rsidP="000B1FA6">
            <w:pPr>
              <w:jc w:val="center"/>
            </w:pPr>
            <w:r w:rsidRPr="000B1FA6">
              <w:t>Original Legal Values</w:t>
            </w:r>
          </w:p>
        </w:tc>
        <w:tc>
          <w:tcPr>
            <w:tcW w:w="0" w:type="auto"/>
            <w:noWrap/>
            <w:vAlign w:val="center"/>
            <w:hideMark/>
          </w:tcPr>
          <w:p w14:paraId="1F489545" w14:textId="77777777" w:rsidR="000B1FA6" w:rsidRPr="000B1FA6" w:rsidRDefault="000B1FA6" w:rsidP="000B1FA6">
            <w:pPr>
              <w:jc w:val="center"/>
            </w:pPr>
            <w:r w:rsidRPr="000B1FA6">
              <w:t>43705</w:t>
            </w:r>
          </w:p>
        </w:tc>
        <w:tc>
          <w:tcPr>
            <w:tcW w:w="0" w:type="auto"/>
            <w:noWrap/>
            <w:vAlign w:val="center"/>
            <w:hideMark/>
          </w:tcPr>
          <w:p w14:paraId="3E932CBE" w14:textId="77777777" w:rsidR="000B1FA6" w:rsidRPr="000B1FA6" w:rsidRDefault="000B1FA6" w:rsidP="000B1FA6">
            <w:pPr>
              <w:jc w:val="center"/>
            </w:pPr>
            <w:r w:rsidRPr="000B1FA6">
              <w:t>0.15200</w:t>
            </w:r>
          </w:p>
        </w:tc>
        <w:tc>
          <w:tcPr>
            <w:tcW w:w="0" w:type="auto"/>
            <w:noWrap/>
            <w:vAlign w:val="center"/>
            <w:hideMark/>
          </w:tcPr>
          <w:p w14:paraId="2F28431A" w14:textId="77777777" w:rsidR="000B1FA6" w:rsidRPr="000B1FA6" w:rsidRDefault="000B1FA6" w:rsidP="000B1FA6">
            <w:pPr>
              <w:jc w:val="center"/>
            </w:pPr>
            <w:r w:rsidRPr="000B1FA6">
              <w:t>250</w:t>
            </w:r>
          </w:p>
        </w:tc>
        <w:tc>
          <w:tcPr>
            <w:tcW w:w="0" w:type="auto"/>
            <w:noWrap/>
            <w:vAlign w:val="center"/>
            <w:hideMark/>
          </w:tcPr>
          <w:p w14:paraId="36A2FA43" w14:textId="77777777" w:rsidR="000B1FA6" w:rsidRPr="000B1FA6" w:rsidRDefault="000B1FA6" w:rsidP="000B1FA6">
            <w:pPr>
              <w:jc w:val="center"/>
            </w:pPr>
            <w:r w:rsidRPr="000B1FA6">
              <w:t>50</w:t>
            </w:r>
          </w:p>
        </w:tc>
        <w:tc>
          <w:tcPr>
            <w:tcW w:w="0" w:type="auto"/>
            <w:noWrap/>
            <w:vAlign w:val="center"/>
            <w:hideMark/>
          </w:tcPr>
          <w:p w14:paraId="2567B090" w14:textId="77777777" w:rsidR="000B1FA6" w:rsidRPr="000B1FA6" w:rsidRDefault="000B1FA6" w:rsidP="000B1FA6">
            <w:pPr>
              <w:jc w:val="center"/>
            </w:pPr>
            <w:r w:rsidRPr="000B1FA6">
              <w:t>500000</w:t>
            </w:r>
          </w:p>
        </w:tc>
      </w:tr>
      <w:tr w:rsidR="000B1FA6" w:rsidRPr="000B1FA6" w14:paraId="3AC79442" w14:textId="77777777" w:rsidTr="000B1FA6">
        <w:trPr>
          <w:trHeight w:val="288"/>
        </w:trPr>
        <w:tc>
          <w:tcPr>
            <w:tcW w:w="0" w:type="auto"/>
            <w:noWrap/>
            <w:vAlign w:val="center"/>
            <w:hideMark/>
          </w:tcPr>
          <w:p w14:paraId="68B3B755" w14:textId="77777777" w:rsidR="000B1FA6" w:rsidRDefault="000B1FA6" w:rsidP="000B1FA6">
            <w:pPr>
              <w:jc w:val="center"/>
            </w:pPr>
            <w:r w:rsidRPr="000B1FA6">
              <w:t xml:space="preserve">Updating Legal Values </w:t>
            </w:r>
          </w:p>
          <w:p w14:paraId="49738731" w14:textId="741870FE" w:rsidR="000B1FA6" w:rsidRPr="000B1FA6" w:rsidRDefault="000B1FA6" w:rsidP="000B1FA6">
            <w:pPr>
              <w:jc w:val="center"/>
            </w:pPr>
            <w:r w:rsidRPr="000B1FA6">
              <w:t>with Cell Prioritization</w:t>
            </w:r>
          </w:p>
        </w:tc>
        <w:tc>
          <w:tcPr>
            <w:tcW w:w="0" w:type="auto"/>
            <w:noWrap/>
            <w:vAlign w:val="center"/>
            <w:hideMark/>
          </w:tcPr>
          <w:p w14:paraId="70163B4A" w14:textId="77777777" w:rsidR="000B1FA6" w:rsidRPr="000B1FA6" w:rsidRDefault="000B1FA6" w:rsidP="000B1FA6">
            <w:pPr>
              <w:jc w:val="center"/>
            </w:pPr>
            <w:r w:rsidRPr="000B1FA6">
              <w:t>3179</w:t>
            </w:r>
          </w:p>
        </w:tc>
        <w:tc>
          <w:tcPr>
            <w:tcW w:w="0" w:type="auto"/>
            <w:noWrap/>
            <w:vAlign w:val="center"/>
            <w:hideMark/>
          </w:tcPr>
          <w:p w14:paraId="1FED7395" w14:textId="77777777" w:rsidR="000B1FA6" w:rsidRPr="000B1FA6" w:rsidRDefault="000B1FA6" w:rsidP="000B1FA6">
            <w:pPr>
              <w:jc w:val="center"/>
            </w:pPr>
            <w:r w:rsidRPr="000B1FA6">
              <w:t>0.02300</w:t>
            </w:r>
          </w:p>
        </w:tc>
        <w:tc>
          <w:tcPr>
            <w:tcW w:w="0" w:type="auto"/>
            <w:noWrap/>
            <w:vAlign w:val="center"/>
            <w:hideMark/>
          </w:tcPr>
          <w:p w14:paraId="7377CB9B" w14:textId="77777777" w:rsidR="000B1FA6" w:rsidRPr="000B1FA6" w:rsidRDefault="000B1FA6" w:rsidP="000B1FA6">
            <w:pPr>
              <w:jc w:val="center"/>
            </w:pPr>
            <w:r w:rsidRPr="000B1FA6">
              <w:t>300</w:t>
            </w:r>
          </w:p>
        </w:tc>
        <w:tc>
          <w:tcPr>
            <w:tcW w:w="0" w:type="auto"/>
            <w:noWrap/>
            <w:vAlign w:val="center"/>
            <w:hideMark/>
          </w:tcPr>
          <w:p w14:paraId="55CAE727" w14:textId="77777777" w:rsidR="000B1FA6" w:rsidRPr="000B1FA6" w:rsidRDefault="000B1FA6" w:rsidP="000B1FA6">
            <w:pPr>
              <w:jc w:val="center"/>
            </w:pPr>
            <w:r w:rsidRPr="000B1FA6">
              <w:t>0</w:t>
            </w:r>
          </w:p>
        </w:tc>
        <w:tc>
          <w:tcPr>
            <w:tcW w:w="0" w:type="auto"/>
            <w:noWrap/>
            <w:vAlign w:val="center"/>
            <w:hideMark/>
          </w:tcPr>
          <w:p w14:paraId="6412A818" w14:textId="77777777" w:rsidR="000B1FA6" w:rsidRPr="000B1FA6" w:rsidRDefault="000B1FA6" w:rsidP="000B1FA6">
            <w:pPr>
              <w:jc w:val="center"/>
            </w:pPr>
            <w:r w:rsidRPr="000B1FA6">
              <w:t>500000</w:t>
            </w:r>
          </w:p>
        </w:tc>
      </w:tr>
      <w:tr w:rsidR="000B1FA6" w:rsidRPr="000B1FA6" w14:paraId="582CE08A" w14:textId="77777777" w:rsidTr="000B1FA6">
        <w:trPr>
          <w:trHeight w:val="288"/>
        </w:trPr>
        <w:tc>
          <w:tcPr>
            <w:tcW w:w="0" w:type="auto"/>
            <w:noWrap/>
            <w:vAlign w:val="center"/>
            <w:hideMark/>
          </w:tcPr>
          <w:p w14:paraId="2F8B27E0" w14:textId="77777777" w:rsidR="000B1FA6" w:rsidRDefault="000B1FA6" w:rsidP="000B1FA6">
            <w:pPr>
              <w:jc w:val="center"/>
            </w:pPr>
            <w:r w:rsidRPr="000B1FA6">
              <w:t xml:space="preserve">Hidden Singles </w:t>
            </w:r>
          </w:p>
          <w:p w14:paraId="158F8544" w14:textId="518D29D8" w:rsidR="000B1FA6" w:rsidRPr="000B1FA6" w:rsidRDefault="000B1FA6" w:rsidP="000B1FA6">
            <w:pPr>
              <w:jc w:val="center"/>
            </w:pPr>
            <w:r w:rsidRPr="000B1FA6">
              <w:t>with Cell prioritization</w:t>
            </w:r>
          </w:p>
        </w:tc>
        <w:tc>
          <w:tcPr>
            <w:tcW w:w="0" w:type="auto"/>
            <w:noWrap/>
            <w:vAlign w:val="center"/>
            <w:hideMark/>
          </w:tcPr>
          <w:p w14:paraId="3DF83AA6" w14:textId="77777777" w:rsidR="000B1FA6" w:rsidRPr="000B1FA6" w:rsidRDefault="000B1FA6" w:rsidP="000B1FA6">
            <w:pPr>
              <w:jc w:val="center"/>
            </w:pPr>
            <w:r w:rsidRPr="000B1FA6">
              <w:t>2276</w:t>
            </w:r>
          </w:p>
        </w:tc>
        <w:tc>
          <w:tcPr>
            <w:tcW w:w="0" w:type="auto"/>
            <w:noWrap/>
            <w:vAlign w:val="center"/>
            <w:hideMark/>
          </w:tcPr>
          <w:p w14:paraId="76EECDF0" w14:textId="77777777" w:rsidR="000B1FA6" w:rsidRPr="000B1FA6" w:rsidRDefault="000B1FA6" w:rsidP="000B1FA6">
            <w:pPr>
              <w:jc w:val="center"/>
            </w:pPr>
            <w:r w:rsidRPr="000B1FA6">
              <w:t>0.03764</w:t>
            </w:r>
          </w:p>
        </w:tc>
        <w:tc>
          <w:tcPr>
            <w:tcW w:w="0" w:type="auto"/>
            <w:noWrap/>
            <w:vAlign w:val="center"/>
            <w:hideMark/>
          </w:tcPr>
          <w:p w14:paraId="425F7602" w14:textId="77777777" w:rsidR="000B1FA6" w:rsidRPr="000B1FA6" w:rsidRDefault="000B1FA6" w:rsidP="000B1FA6">
            <w:pPr>
              <w:jc w:val="center"/>
            </w:pPr>
            <w:r w:rsidRPr="000B1FA6">
              <w:t>300</w:t>
            </w:r>
          </w:p>
        </w:tc>
        <w:tc>
          <w:tcPr>
            <w:tcW w:w="0" w:type="auto"/>
            <w:noWrap/>
            <w:vAlign w:val="center"/>
            <w:hideMark/>
          </w:tcPr>
          <w:p w14:paraId="633F1473" w14:textId="77777777" w:rsidR="000B1FA6" w:rsidRPr="000B1FA6" w:rsidRDefault="000B1FA6" w:rsidP="000B1FA6">
            <w:pPr>
              <w:jc w:val="center"/>
            </w:pPr>
            <w:r w:rsidRPr="000B1FA6">
              <w:t>0</w:t>
            </w:r>
          </w:p>
        </w:tc>
        <w:tc>
          <w:tcPr>
            <w:tcW w:w="0" w:type="auto"/>
            <w:noWrap/>
            <w:vAlign w:val="center"/>
            <w:hideMark/>
          </w:tcPr>
          <w:p w14:paraId="060064EF" w14:textId="77777777" w:rsidR="000B1FA6" w:rsidRPr="000B1FA6" w:rsidRDefault="000B1FA6" w:rsidP="000B1FA6">
            <w:pPr>
              <w:jc w:val="center"/>
            </w:pPr>
            <w:r w:rsidRPr="000B1FA6">
              <w:t>500000</w:t>
            </w:r>
          </w:p>
        </w:tc>
      </w:tr>
      <w:tr w:rsidR="000B1FA6" w:rsidRPr="000B1FA6" w14:paraId="2F329CAC" w14:textId="77777777" w:rsidTr="000B1FA6">
        <w:trPr>
          <w:trHeight w:val="288"/>
        </w:trPr>
        <w:tc>
          <w:tcPr>
            <w:tcW w:w="0" w:type="auto"/>
            <w:noWrap/>
            <w:vAlign w:val="center"/>
            <w:hideMark/>
          </w:tcPr>
          <w:p w14:paraId="4CAF056B" w14:textId="77777777" w:rsidR="000B1FA6" w:rsidRPr="000B1FA6" w:rsidRDefault="000B1FA6" w:rsidP="000B1FA6">
            <w:pPr>
              <w:jc w:val="center"/>
            </w:pPr>
            <w:r w:rsidRPr="000B1FA6">
              <w:t>Priority Value search</w:t>
            </w:r>
          </w:p>
        </w:tc>
        <w:tc>
          <w:tcPr>
            <w:tcW w:w="0" w:type="auto"/>
            <w:noWrap/>
            <w:vAlign w:val="center"/>
            <w:hideMark/>
          </w:tcPr>
          <w:p w14:paraId="716FBA4D" w14:textId="77777777" w:rsidR="000B1FA6" w:rsidRPr="000B1FA6" w:rsidRDefault="000B1FA6" w:rsidP="000B1FA6">
            <w:pPr>
              <w:jc w:val="center"/>
            </w:pPr>
            <w:r w:rsidRPr="000B1FA6">
              <w:t>2166</w:t>
            </w:r>
          </w:p>
        </w:tc>
        <w:tc>
          <w:tcPr>
            <w:tcW w:w="0" w:type="auto"/>
            <w:noWrap/>
            <w:vAlign w:val="center"/>
            <w:hideMark/>
          </w:tcPr>
          <w:p w14:paraId="664B1368" w14:textId="77777777" w:rsidR="000B1FA6" w:rsidRPr="000B1FA6" w:rsidRDefault="000B1FA6" w:rsidP="000B1FA6">
            <w:pPr>
              <w:jc w:val="center"/>
            </w:pPr>
            <w:r w:rsidRPr="000B1FA6">
              <w:t>0.04585</w:t>
            </w:r>
          </w:p>
        </w:tc>
        <w:tc>
          <w:tcPr>
            <w:tcW w:w="0" w:type="auto"/>
            <w:noWrap/>
            <w:vAlign w:val="center"/>
            <w:hideMark/>
          </w:tcPr>
          <w:p w14:paraId="69346B4C" w14:textId="77777777" w:rsidR="000B1FA6" w:rsidRPr="000B1FA6" w:rsidRDefault="000B1FA6" w:rsidP="000B1FA6">
            <w:pPr>
              <w:jc w:val="center"/>
            </w:pPr>
            <w:r w:rsidRPr="000B1FA6">
              <w:t>300</w:t>
            </w:r>
          </w:p>
        </w:tc>
        <w:tc>
          <w:tcPr>
            <w:tcW w:w="0" w:type="auto"/>
            <w:noWrap/>
            <w:vAlign w:val="center"/>
            <w:hideMark/>
          </w:tcPr>
          <w:p w14:paraId="1B053FBE" w14:textId="77777777" w:rsidR="000B1FA6" w:rsidRPr="000B1FA6" w:rsidRDefault="000B1FA6" w:rsidP="000B1FA6">
            <w:pPr>
              <w:jc w:val="center"/>
            </w:pPr>
            <w:r w:rsidRPr="000B1FA6">
              <w:t>0</w:t>
            </w:r>
          </w:p>
        </w:tc>
        <w:tc>
          <w:tcPr>
            <w:tcW w:w="0" w:type="auto"/>
            <w:noWrap/>
            <w:vAlign w:val="center"/>
            <w:hideMark/>
          </w:tcPr>
          <w:p w14:paraId="336B1C8A" w14:textId="77777777" w:rsidR="000B1FA6" w:rsidRPr="000B1FA6" w:rsidRDefault="000B1FA6" w:rsidP="000B1FA6">
            <w:pPr>
              <w:jc w:val="center"/>
            </w:pPr>
            <w:r w:rsidRPr="000B1FA6">
              <w:t>500000</w:t>
            </w:r>
          </w:p>
        </w:tc>
      </w:tr>
    </w:tbl>
    <w:p w14:paraId="0A032DD7" w14:textId="77777777" w:rsidR="000B1FA6" w:rsidRDefault="000B1FA6" w:rsidP="000D6578"/>
    <w:p w14:paraId="0F3AA150" w14:textId="4177EDFA" w:rsidR="00AD67E4" w:rsidRDefault="00AD67E4" w:rsidP="000D6578">
      <w:r w:rsidRPr="00AD67E4">
        <w:t>In summary, our exploration of various Sudoku solving strategies has shown significant improvements in solving efficiency. Simple approaches like Original Legal Values reduced solving time substantially, while more advanced techniques like Updating the Cache of Legal Values achieved even greater efficiency gains. Although some strategies incurred slightly longer solving times due to additional processing, their effectiveness in reducing function calls underscores the importance of exploring diverse solving approaches.</w:t>
      </w:r>
    </w:p>
    <w:sectPr w:rsidR="00AD6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3312C"/>
    <w:multiLevelType w:val="hybridMultilevel"/>
    <w:tmpl w:val="1798A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270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87"/>
    <w:rsid w:val="000B1FA6"/>
    <w:rsid w:val="000C7E87"/>
    <w:rsid w:val="000D6578"/>
    <w:rsid w:val="001B7F52"/>
    <w:rsid w:val="00212F49"/>
    <w:rsid w:val="00242335"/>
    <w:rsid w:val="00422271"/>
    <w:rsid w:val="00434AC0"/>
    <w:rsid w:val="004529B6"/>
    <w:rsid w:val="00473DA4"/>
    <w:rsid w:val="00512412"/>
    <w:rsid w:val="006E17E2"/>
    <w:rsid w:val="00721516"/>
    <w:rsid w:val="00734550"/>
    <w:rsid w:val="0079421D"/>
    <w:rsid w:val="007E27EE"/>
    <w:rsid w:val="00863D8B"/>
    <w:rsid w:val="00890BEA"/>
    <w:rsid w:val="008D1F9D"/>
    <w:rsid w:val="009151DF"/>
    <w:rsid w:val="00994051"/>
    <w:rsid w:val="00A97D87"/>
    <w:rsid w:val="00AD67E4"/>
    <w:rsid w:val="00AE4062"/>
    <w:rsid w:val="00B75AE2"/>
    <w:rsid w:val="00B94FB5"/>
    <w:rsid w:val="00C64F4A"/>
    <w:rsid w:val="00CF3A9C"/>
    <w:rsid w:val="00D06A20"/>
    <w:rsid w:val="00D51E86"/>
    <w:rsid w:val="00DA207F"/>
    <w:rsid w:val="00F8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421D"/>
  <w15:chartTrackingRefBased/>
  <w15:docId w15:val="{393401F0-496F-4736-9DF0-587D3506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412"/>
    <w:pPr>
      <w:spacing w:line="360" w:lineRule="auto"/>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AE406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AE4062"/>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AE4062"/>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AE4062"/>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A97D8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7D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7D8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7D8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7D8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062"/>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AE4062"/>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AE4062"/>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AE4062"/>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A97D87"/>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A97D87"/>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A97D87"/>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A97D87"/>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A97D87"/>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A97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D8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A97D8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D8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97D87"/>
    <w:pPr>
      <w:spacing w:before="160"/>
      <w:jc w:val="center"/>
    </w:pPr>
    <w:rPr>
      <w:i/>
      <w:iCs/>
      <w:color w:val="404040" w:themeColor="text1" w:themeTint="BF"/>
    </w:rPr>
  </w:style>
  <w:style w:type="character" w:customStyle="1" w:styleId="QuoteChar">
    <w:name w:val="Quote Char"/>
    <w:basedOn w:val="DefaultParagraphFont"/>
    <w:link w:val="Quote"/>
    <w:uiPriority w:val="29"/>
    <w:rsid w:val="00A97D87"/>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A97D87"/>
    <w:pPr>
      <w:ind w:left="720"/>
      <w:contextualSpacing/>
    </w:pPr>
  </w:style>
  <w:style w:type="character" w:styleId="IntenseEmphasis">
    <w:name w:val="Intense Emphasis"/>
    <w:basedOn w:val="DefaultParagraphFont"/>
    <w:uiPriority w:val="21"/>
    <w:qFormat/>
    <w:rsid w:val="00A97D87"/>
    <w:rPr>
      <w:i/>
      <w:iCs/>
      <w:color w:val="0F4761" w:themeColor="accent1" w:themeShade="BF"/>
    </w:rPr>
  </w:style>
  <w:style w:type="paragraph" w:styleId="IntenseQuote">
    <w:name w:val="Intense Quote"/>
    <w:basedOn w:val="Normal"/>
    <w:next w:val="Normal"/>
    <w:link w:val="IntenseQuoteChar"/>
    <w:uiPriority w:val="30"/>
    <w:qFormat/>
    <w:rsid w:val="00A97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D87"/>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A97D87"/>
    <w:rPr>
      <w:b/>
      <w:bCs/>
      <w:smallCaps/>
      <w:color w:val="0F4761" w:themeColor="accent1" w:themeShade="BF"/>
      <w:spacing w:val="5"/>
    </w:rPr>
  </w:style>
  <w:style w:type="table" w:styleId="TableGrid">
    <w:name w:val="Table Grid"/>
    <w:basedOn w:val="TableNormal"/>
    <w:uiPriority w:val="39"/>
    <w:rsid w:val="007E2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4794">
      <w:bodyDiv w:val="1"/>
      <w:marLeft w:val="0"/>
      <w:marRight w:val="0"/>
      <w:marTop w:val="0"/>
      <w:marBottom w:val="0"/>
      <w:divBdr>
        <w:top w:val="none" w:sz="0" w:space="0" w:color="auto"/>
        <w:left w:val="none" w:sz="0" w:space="0" w:color="auto"/>
        <w:bottom w:val="none" w:sz="0" w:space="0" w:color="auto"/>
        <w:right w:val="none" w:sz="0" w:space="0" w:color="auto"/>
      </w:divBdr>
    </w:div>
    <w:div w:id="164828729">
      <w:bodyDiv w:val="1"/>
      <w:marLeft w:val="0"/>
      <w:marRight w:val="0"/>
      <w:marTop w:val="0"/>
      <w:marBottom w:val="0"/>
      <w:divBdr>
        <w:top w:val="none" w:sz="0" w:space="0" w:color="auto"/>
        <w:left w:val="none" w:sz="0" w:space="0" w:color="auto"/>
        <w:bottom w:val="none" w:sz="0" w:space="0" w:color="auto"/>
        <w:right w:val="none" w:sz="0" w:space="0" w:color="auto"/>
      </w:divBdr>
    </w:div>
    <w:div w:id="281619445">
      <w:bodyDiv w:val="1"/>
      <w:marLeft w:val="0"/>
      <w:marRight w:val="0"/>
      <w:marTop w:val="0"/>
      <w:marBottom w:val="0"/>
      <w:divBdr>
        <w:top w:val="none" w:sz="0" w:space="0" w:color="auto"/>
        <w:left w:val="none" w:sz="0" w:space="0" w:color="auto"/>
        <w:bottom w:val="none" w:sz="0" w:space="0" w:color="auto"/>
        <w:right w:val="none" w:sz="0" w:space="0" w:color="auto"/>
      </w:divBdr>
    </w:div>
    <w:div w:id="602691558">
      <w:bodyDiv w:val="1"/>
      <w:marLeft w:val="0"/>
      <w:marRight w:val="0"/>
      <w:marTop w:val="0"/>
      <w:marBottom w:val="0"/>
      <w:divBdr>
        <w:top w:val="none" w:sz="0" w:space="0" w:color="auto"/>
        <w:left w:val="none" w:sz="0" w:space="0" w:color="auto"/>
        <w:bottom w:val="none" w:sz="0" w:space="0" w:color="auto"/>
        <w:right w:val="none" w:sz="0" w:space="0" w:color="auto"/>
      </w:divBdr>
    </w:div>
    <w:div w:id="623313154">
      <w:bodyDiv w:val="1"/>
      <w:marLeft w:val="0"/>
      <w:marRight w:val="0"/>
      <w:marTop w:val="0"/>
      <w:marBottom w:val="0"/>
      <w:divBdr>
        <w:top w:val="none" w:sz="0" w:space="0" w:color="auto"/>
        <w:left w:val="none" w:sz="0" w:space="0" w:color="auto"/>
        <w:bottom w:val="none" w:sz="0" w:space="0" w:color="auto"/>
        <w:right w:val="none" w:sz="0" w:space="0" w:color="auto"/>
      </w:divBdr>
    </w:div>
    <w:div w:id="666320880">
      <w:bodyDiv w:val="1"/>
      <w:marLeft w:val="0"/>
      <w:marRight w:val="0"/>
      <w:marTop w:val="0"/>
      <w:marBottom w:val="0"/>
      <w:divBdr>
        <w:top w:val="none" w:sz="0" w:space="0" w:color="auto"/>
        <w:left w:val="none" w:sz="0" w:space="0" w:color="auto"/>
        <w:bottom w:val="none" w:sz="0" w:space="0" w:color="auto"/>
        <w:right w:val="none" w:sz="0" w:space="0" w:color="auto"/>
      </w:divBdr>
    </w:div>
    <w:div w:id="747192253">
      <w:bodyDiv w:val="1"/>
      <w:marLeft w:val="0"/>
      <w:marRight w:val="0"/>
      <w:marTop w:val="0"/>
      <w:marBottom w:val="0"/>
      <w:divBdr>
        <w:top w:val="none" w:sz="0" w:space="0" w:color="auto"/>
        <w:left w:val="none" w:sz="0" w:space="0" w:color="auto"/>
        <w:bottom w:val="none" w:sz="0" w:space="0" w:color="auto"/>
        <w:right w:val="none" w:sz="0" w:space="0" w:color="auto"/>
      </w:divBdr>
    </w:div>
    <w:div w:id="774786840">
      <w:bodyDiv w:val="1"/>
      <w:marLeft w:val="0"/>
      <w:marRight w:val="0"/>
      <w:marTop w:val="0"/>
      <w:marBottom w:val="0"/>
      <w:divBdr>
        <w:top w:val="none" w:sz="0" w:space="0" w:color="auto"/>
        <w:left w:val="none" w:sz="0" w:space="0" w:color="auto"/>
        <w:bottom w:val="none" w:sz="0" w:space="0" w:color="auto"/>
        <w:right w:val="none" w:sz="0" w:space="0" w:color="auto"/>
      </w:divBdr>
    </w:div>
    <w:div w:id="928973949">
      <w:bodyDiv w:val="1"/>
      <w:marLeft w:val="0"/>
      <w:marRight w:val="0"/>
      <w:marTop w:val="0"/>
      <w:marBottom w:val="0"/>
      <w:divBdr>
        <w:top w:val="none" w:sz="0" w:space="0" w:color="auto"/>
        <w:left w:val="none" w:sz="0" w:space="0" w:color="auto"/>
        <w:bottom w:val="none" w:sz="0" w:space="0" w:color="auto"/>
        <w:right w:val="none" w:sz="0" w:space="0" w:color="auto"/>
      </w:divBdr>
    </w:div>
    <w:div w:id="951321611">
      <w:bodyDiv w:val="1"/>
      <w:marLeft w:val="0"/>
      <w:marRight w:val="0"/>
      <w:marTop w:val="0"/>
      <w:marBottom w:val="0"/>
      <w:divBdr>
        <w:top w:val="none" w:sz="0" w:space="0" w:color="auto"/>
        <w:left w:val="none" w:sz="0" w:space="0" w:color="auto"/>
        <w:bottom w:val="none" w:sz="0" w:space="0" w:color="auto"/>
        <w:right w:val="none" w:sz="0" w:space="0" w:color="auto"/>
      </w:divBdr>
    </w:div>
    <w:div w:id="1134833466">
      <w:bodyDiv w:val="1"/>
      <w:marLeft w:val="0"/>
      <w:marRight w:val="0"/>
      <w:marTop w:val="0"/>
      <w:marBottom w:val="0"/>
      <w:divBdr>
        <w:top w:val="none" w:sz="0" w:space="0" w:color="auto"/>
        <w:left w:val="none" w:sz="0" w:space="0" w:color="auto"/>
        <w:bottom w:val="none" w:sz="0" w:space="0" w:color="auto"/>
        <w:right w:val="none" w:sz="0" w:space="0" w:color="auto"/>
      </w:divBdr>
    </w:div>
    <w:div w:id="1359967478">
      <w:bodyDiv w:val="1"/>
      <w:marLeft w:val="0"/>
      <w:marRight w:val="0"/>
      <w:marTop w:val="0"/>
      <w:marBottom w:val="0"/>
      <w:divBdr>
        <w:top w:val="none" w:sz="0" w:space="0" w:color="auto"/>
        <w:left w:val="none" w:sz="0" w:space="0" w:color="auto"/>
        <w:bottom w:val="none" w:sz="0" w:space="0" w:color="auto"/>
        <w:right w:val="none" w:sz="0" w:space="0" w:color="auto"/>
      </w:divBdr>
    </w:div>
    <w:div w:id="1576823073">
      <w:bodyDiv w:val="1"/>
      <w:marLeft w:val="0"/>
      <w:marRight w:val="0"/>
      <w:marTop w:val="0"/>
      <w:marBottom w:val="0"/>
      <w:divBdr>
        <w:top w:val="none" w:sz="0" w:space="0" w:color="auto"/>
        <w:left w:val="none" w:sz="0" w:space="0" w:color="auto"/>
        <w:bottom w:val="none" w:sz="0" w:space="0" w:color="auto"/>
        <w:right w:val="none" w:sz="0" w:space="0" w:color="auto"/>
      </w:divBdr>
    </w:div>
    <w:div w:id="1863131320">
      <w:bodyDiv w:val="1"/>
      <w:marLeft w:val="0"/>
      <w:marRight w:val="0"/>
      <w:marTop w:val="0"/>
      <w:marBottom w:val="0"/>
      <w:divBdr>
        <w:top w:val="none" w:sz="0" w:space="0" w:color="auto"/>
        <w:left w:val="none" w:sz="0" w:space="0" w:color="auto"/>
        <w:bottom w:val="none" w:sz="0" w:space="0" w:color="auto"/>
        <w:right w:val="none" w:sz="0" w:space="0" w:color="auto"/>
      </w:divBdr>
    </w:div>
    <w:div w:id="212129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4</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Üürike</dc:creator>
  <cp:keywords/>
  <dc:description/>
  <cp:lastModifiedBy>Marvin Üürike</cp:lastModifiedBy>
  <cp:revision>9</cp:revision>
  <dcterms:created xsi:type="dcterms:W3CDTF">2024-05-25T08:21:00Z</dcterms:created>
  <dcterms:modified xsi:type="dcterms:W3CDTF">2024-05-26T19:33:00Z</dcterms:modified>
</cp:coreProperties>
</file>