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uesto1"/>
        <w:rPr>
          <w:rStyle w:val="Ninguno"/>
          <w:lang w:val="es-ES_tradnl"/>
        </w:rPr>
      </w:pPr>
      <w:bookmarkStart w:name="_Hlk23133036" w:id="0"/>
      <w:r>
        <w:rPr>
          <w:rStyle w:val="Ninguno"/>
          <w:rtl w:val="0"/>
          <w:lang w:val="es-ES_tradnl"/>
        </w:rPr>
        <w:t>HologramHand</w:t>
      </w:r>
      <w:r>
        <w:rPr>
          <w:rStyle w:val="Ninguno"/>
          <w:rtl w:val="0"/>
          <w:lang w:val="es-ES_tradnl"/>
        </w:rPr>
        <w:t xml:space="preserve"> seguimiento de lesiones</w:t>
      </w:r>
    </w:p>
    <w:p>
      <w:pPr>
        <w:pStyle w:val="author"/>
        <w:spacing w:after="0"/>
        <w:rPr>
          <w:rStyle w:val="Ninguno"/>
          <w:sz w:val="18"/>
          <w:szCs w:val="18"/>
          <w:lang w:val="es-ES_tradnl"/>
        </w:rPr>
      </w:pPr>
      <w:r>
        <w:rPr>
          <w:rStyle w:val="Ninguno"/>
          <w:sz w:val="18"/>
          <w:szCs w:val="18"/>
          <w:rtl w:val="0"/>
          <w:lang w:val="es-ES_tradnl"/>
        </w:rPr>
        <w:t>Amengual Miguel Angel, Castagna Cristian Damian, Krause Ezequiel Otto, Scarpello</w:t>
      </w:r>
      <w:r>
        <w:rPr>
          <w:rStyle w:val="Ninguno"/>
          <w:rtl w:val="0"/>
          <w:lang w:val="es-ES_tradnl"/>
        </w:rPr>
        <w:t xml:space="preserve"> </w:t>
      </w:r>
      <w:r>
        <w:rPr>
          <w:rStyle w:val="Ninguno"/>
          <w:sz w:val="18"/>
          <w:szCs w:val="18"/>
          <w:rtl w:val="0"/>
          <w:lang w:val="es-ES_tradnl"/>
        </w:rPr>
        <w:t>Franco Dario</w:t>
      </w:r>
    </w:p>
    <w:p>
      <w:pPr>
        <w:pStyle w:val="authorinfo"/>
        <w:rPr>
          <w:lang w:val="es-ES_tradnl"/>
        </w:rPr>
      </w:pPr>
    </w:p>
    <w:p>
      <w:pPr>
        <w:pStyle w:val="Normal.0"/>
        <w:jc w:val="center"/>
        <w:rPr>
          <w:rStyle w:val="Ninguno"/>
          <w:sz w:val="18"/>
          <w:szCs w:val="18"/>
          <w:lang w:val="es-ES_tradnl"/>
        </w:rPr>
      </w:pPr>
      <w:r>
        <w:rPr>
          <w:rStyle w:val="Ninguno"/>
          <w:sz w:val="18"/>
          <w:szCs w:val="18"/>
          <w:rtl w:val="0"/>
          <w:lang w:val="es-ES_tradnl"/>
        </w:rPr>
        <w:t>Universidad Nacional de La Matanza,</w:t>
      </w:r>
    </w:p>
    <w:p>
      <w:pPr>
        <w:pStyle w:val="Normal.0"/>
        <w:jc w:val="center"/>
        <w:rPr>
          <w:rStyle w:val="Ninguno"/>
          <w:sz w:val="18"/>
          <w:szCs w:val="18"/>
          <w:lang w:val="es-ES_tradnl"/>
        </w:rPr>
      </w:pPr>
      <w:r>
        <w:rPr>
          <w:rStyle w:val="Ninguno"/>
          <w:sz w:val="18"/>
          <w:szCs w:val="18"/>
          <w:rtl w:val="0"/>
          <w:lang w:val="es-ES_tradnl"/>
        </w:rPr>
        <w:t xml:space="preserve"> Departamento de Ingenier</w:t>
      </w:r>
      <w:r>
        <w:rPr>
          <w:rStyle w:val="Ninguno"/>
          <w:sz w:val="18"/>
          <w:szCs w:val="18"/>
          <w:rtl w:val="0"/>
          <w:lang w:val="es-ES_tradnl"/>
        </w:rPr>
        <w:t>í</w:t>
      </w:r>
      <w:r>
        <w:rPr>
          <w:rStyle w:val="Ninguno"/>
          <w:sz w:val="18"/>
          <w:szCs w:val="18"/>
          <w:rtl w:val="0"/>
          <w:lang w:val="es-ES_tradnl"/>
        </w:rPr>
        <w:t>a e Investigaciones Tecnol</w:t>
      </w:r>
      <w:r>
        <w:rPr>
          <w:rStyle w:val="Ninguno"/>
          <w:sz w:val="18"/>
          <w:szCs w:val="18"/>
          <w:rtl w:val="0"/>
          <w:lang w:val="es-ES_tradnl"/>
        </w:rPr>
        <w:t>ó</w:t>
      </w:r>
      <w:r>
        <w:rPr>
          <w:rStyle w:val="Ninguno"/>
          <w:sz w:val="18"/>
          <w:szCs w:val="18"/>
          <w:rtl w:val="0"/>
          <w:lang w:val="es-ES_tradnl"/>
        </w:rPr>
        <w:t xml:space="preserve">gicas, </w:t>
      </w:r>
    </w:p>
    <w:p>
      <w:pPr>
        <w:pStyle w:val="Normal.0"/>
        <w:jc w:val="center"/>
        <w:rPr>
          <w:rStyle w:val="Ninguno"/>
          <w:sz w:val="18"/>
          <w:szCs w:val="18"/>
          <w:lang w:val="es-ES_tradnl"/>
        </w:rPr>
      </w:pPr>
      <w:r>
        <w:rPr>
          <w:rStyle w:val="Ninguno"/>
          <w:sz w:val="18"/>
          <w:szCs w:val="18"/>
          <w:rtl w:val="0"/>
          <w:lang w:val="es-ES_tradnl"/>
        </w:rPr>
        <w:t xml:space="preserve">Florencio Varela 1903 - San Justo, Argentina </w:t>
      </w:r>
    </w:p>
    <w:p>
      <w:pPr>
        <w:pStyle w:val="email"/>
        <w:rPr>
          <w:rStyle w:val="Hyperlink.0"/>
          <w:lang w:val="es-ES_tradnl"/>
        </w:rPr>
      </w:pPr>
      <w:r>
        <w:rPr>
          <w:rStyle w:val="Hyperlink.0"/>
          <w:lang w:val="es-ES_tradnl"/>
        </w:rPr>
        <w:fldChar w:fldCharType="begin" w:fldLock="0"/>
      </w:r>
      <w:r>
        <w:rPr>
          <w:rStyle w:val="Hyperlink.0"/>
          <w:lang w:val="es-ES_tradnl"/>
        </w:rPr>
        <w:instrText xml:space="preserve"> HYPERLINK "mailto:amengualma6@gmail.com"</w:instrText>
      </w:r>
      <w:r>
        <w:rPr>
          <w:rStyle w:val="Hyperlink.0"/>
          <w:lang w:val="es-ES_tradnl"/>
        </w:rPr>
        <w:fldChar w:fldCharType="separate" w:fldLock="0"/>
      </w:r>
      <w:r>
        <w:rPr>
          <w:rStyle w:val="Hyperlink.0"/>
          <w:rtl w:val="0"/>
          <w:lang w:val="es-ES_tradnl"/>
        </w:rPr>
        <w:t>amengualma6@gmail.com</w:t>
      </w:r>
      <w:r>
        <w:rPr>
          <w:lang w:val="es-ES_tradnl"/>
        </w:rPr>
        <w:fldChar w:fldCharType="end" w:fldLock="0"/>
      </w:r>
      <w:r>
        <w:rPr>
          <w:rStyle w:val="Hyperlink.0"/>
          <w:rtl w:val="0"/>
          <w:lang w:val="es-ES_tradnl"/>
        </w:rPr>
        <w:t xml:space="preserve">, </w:t>
      </w:r>
      <w:r>
        <w:rPr>
          <w:rStyle w:val="Hyperlink.0"/>
          <w:lang w:val="es-ES_tradnl"/>
        </w:rPr>
        <w:fldChar w:fldCharType="begin" w:fldLock="0"/>
      </w:r>
      <w:r>
        <w:rPr>
          <w:rStyle w:val="Hyperlink.0"/>
          <w:lang w:val="es-ES_tradnl"/>
        </w:rPr>
        <w:instrText xml:space="preserve"> HYPERLINK "mailto:cristiancastagna_1993@hotmail.com"</w:instrText>
      </w:r>
      <w:r>
        <w:rPr>
          <w:rStyle w:val="Hyperlink.0"/>
          <w:lang w:val="es-ES_tradnl"/>
        </w:rPr>
        <w:fldChar w:fldCharType="separate" w:fldLock="0"/>
      </w:r>
      <w:r>
        <w:rPr>
          <w:rStyle w:val="Hyperlink.0"/>
          <w:rtl w:val="0"/>
          <w:lang w:val="es-ES_tradnl"/>
        </w:rPr>
        <w:t>cristiancastagna_1993@hotmail.com</w:t>
      </w:r>
      <w:r>
        <w:rPr>
          <w:lang w:val="es-ES_tradnl"/>
        </w:rPr>
        <w:fldChar w:fldCharType="end" w:fldLock="0"/>
      </w:r>
      <w:r>
        <w:rPr>
          <w:rStyle w:val="Hyperlink.0"/>
          <w:rtl w:val="0"/>
          <w:lang w:val="es-ES_tradnl"/>
        </w:rPr>
        <w:t>, ezeqkr@gmail.com, scarpello.franco@gmail.com</w:t>
      </w:r>
      <w:bookmarkEnd w:id="0"/>
    </w:p>
    <w:p>
      <w:pPr>
        <w:pStyle w:val="abstract"/>
        <w:rPr>
          <w:rStyle w:val="Hyperlink.0"/>
          <w:lang w:val="es-ES_tradnl"/>
        </w:rPr>
      </w:pPr>
      <w:r>
        <w:rPr>
          <w:rStyle w:val="Ninguno"/>
          <w:b w:val="1"/>
          <w:bCs w:val="1"/>
          <w:rtl w:val="0"/>
          <w:lang w:val="es-ES_tradnl"/>
        </w:rPr>
        <w:t xml:space="preserve">Resumen. </w:t>
      </w:r>
      <w:r>
        <w:rPr>
          <w:rStyle w:val="Hyperlink.0"/>
          <w:rtl w:val="0"/>
          <w:lang w:val="es-ES_tradnl"/>
        </w:rPr>
        <w:t>En el presente documento se desarrolla la funcionalidad de detecci</w:t>
      </w:r>
      <w:r>
        <w:rPr>
          <w:rStyle w:val="Hyperlink.0"/>
          <w:rtl w:val="0"/>
          <w:lang w:val="es-ES_tradnl"/>
        </w:rPr>
        <w:t>ó</w:t>
      </w:r>
      <w:r>
        <w:rPr>
          <w:rStyle w:val="Hyperlink.0"/>
          <w:rtl w:val="0"/>
          <w:lang w:val="es-ES_tradnl"/>
        </w:rPr>
        <w:t>n de da</w:t>
      </w:r>
      <w:r>
        <w:rPr>
          <w:rStyle w:val="Hyperlink.0"/>
          <w:rtl w:val="0"/>
          <w:lang w:val="es-ES_tradnl"/>
        </w:rPr>
        <w:t>ñ</w:t>
      </w:r>
      <w:r>
        <w:rPr>
          <w:rStyle w:val="Hyperlink.0"/>
          <w:rtl w:val="0"/>
          <w:lang w:val="es-ES_tradnl"/>
        </w:rPr>
        <w:t>o motriz a emplear en el proyecto HologramHand. Para esto se emplear</w:t>
      </w:r>
      <w:r>
        <w:rPr>
          <w:rStyle w:val="Hyperlink.0"/>
          <w:rtl w:val="0"/>
          <w:lang w:val="es-ES_tradnl"/>
        </w:rPr>
        <w:t xml:space="preserve">á </w:t>
      </w:r>
      <w:r>
        <w:rPr>
          <w:rStyle w:val="Hyperlink.0"/>
          <w:rtl w:val="0"/>
          <w:lang w:val="es-ES_tradnl"/>
        </w:rPr>
        <w:t>un modelo de procesamiento basado en MPI en donde se genera una red conformada por todas las HologramHand que se encuentren en el mercado. A mayor cantidad de HologramHand disponibles, mayor ser</w:t>
      </w:r>
      <w:r>
        <w:rPr>
          <w:rStyle w:val="Hyperlink.0"/>
          <w:rtl w:val="0"/>
          <w:lang w:val="es-ES_tradnl"/>
        </w:rPr>
        <w:t xml:space="preserve">á </w:t>
      </w:r>
      <w:r>
        <w:rPr>
          <w:rStyle w:val="Hyperlink.0"/>
          <w:rtl w:val="0"/>
          <w:lang w:val="es-ES_tradnl"/>
        </w:rPr>
        <w:t>el poder de procesamiento conjunto, necesario para resolver la evaluaci</w:t>
      </w:r>
      <w:r>
        <w:rPr>
          <w:rStyle w:val="Hyperlink.0"/>
          <w:rtl w:val="0"/>
          <w:lang w:val="es-ES_tradnl"/>
        </w:rPr>
        <w:t>ó</w:t>
      </w:r>
      <w:r>
        <w:rPr>
          <w:rStyle w:val="Hyperlink.0"/>
          <w:rtl w:val="0"/>
          <w:lang w:val="es-ES_tradnl"/>
        </w:rPr>
        <w:t>n de da</w:t>
      </w:r>
      <w:r>
        <w:rPr>
          <w:rStyle w:val="Hyperlink.0"/>
          <w:rtl w:val="0"/>
          <w:lang w:val="es-ES_tradnl"/>
        </w:rPr>
        <w:t>ñ</w:t>
      </w:r>
      <w:r>
        <w:rPr>
          <w:rStyle w:val="Hyperlink.0"/>
          <w:rtl w:val="0"/>
          <w:lang w:val="es-ES_tradnl"/>
        </w:rPr>
        <w:t xml:space="preserve">o en la mano del </w:t>
      </w:r>
      <w:r>
        <w:rPr>
          <w:rStyle w:val="Hyperlink.0"/>
          <w:rtl w:val="0"/>
          <w:lang w:val="es-ES_tradnl"/>
        </w:rPr>
        <w:t>paciente</w:t>
      </w:r>
      <w:r>
        <w:rPr>
          <w:rStyle w:val="Hyperlink.0"/>
          <w:rtl w:val="0"/>
          <w:lang w:val="es-ES_tradnl"/>
        </w:rPr>
        <w:t xml:space="preserve">  dentro de una </w:t>
      </w:r>
      <w:r>
        <w:rPr>
          <w:rStyle w:val="Hyperlink.0"/>
          <w:rtl w:val="0"/>
          <w:lang w:val="es-ES_tradnl"/>
        </w:rPr>
        <w:t>ú</w:t>
      </w:r>
      <w:r>
        <w:rPr>
          <w:rStyle w:val="Hyperlink.0"/>
          <w:rtl w:val="0"/>
          <w:lang w:val="es-ES_tradnl"/>
        </w:rPr>
        <w:t>nica HologramHand. Se pretende con el mecanismo descrito, ahorrar en los costos debidos a soluciones basadas en adquirir nuevo hardware, aprovechando los tiempos ociosos de los procesadores que ya est</w:t>
      </w:r>
      <w:r>
        <w:rPr>
          <w:rStyle w:val="Hyperlink.0"/>
          <w:rtl w:val="0"/>
          <w:lang w:val="es-ES_tradnl"/>
        </w:rPr>
        <w:t>á</w:t>
      </w:r>
      <w:r>
        <w:rPr>
          <w:rStyle w:val="Hyperlink.0"/>
          <w:rtl w:val="0"/>
          <w:lang w:val="es-ES_tradnl"/>
        </w:rPr>
        <w:t xml:space="preserve">n disponibles por el simple hecho de haber adquirido una unidad de HologramHand.  </w:t>
      </w:r>
    </w:p>
    <w:p>
      <w:pPr>
        <w:pStyle w:val="abstract"/>
        <w:spacing w:before="120"/>
        <w:rPr>
          <w:rStyle w:val="Hyperlink.0"/>
          <w:lang w:val="es-ES_tradnl"/>
        </w:rPr>
      </w:pPr>
      <w:r>
        <w:rPr>
          <w:rStyle w:val="Ninguno"/>
          <w:b w:val="1"/>
          <w:bCs w:val="1"/>
          <w:rtl w:val="0"/>
          <w:lang w:val="es-ES_tradnl"/>
        </w:rPr>
        <w:t xml:space="preserve">Palabras claves: </w:t>
      </w:r>
      <w:r>
        <w:rPr>
          <w:rStyle w:val="Hyperlink.0"/>
          <w:rtl w:val="0"/>
          <w:lang w:val="es-ES_tradnl"/>
        </w:rPr>
        <w:t>HologramHand, HPC, MPI.</w:t>
      </w:r>
    </w:p>
    <w:p>
      <w:pPr>
        <w:pStyle w:val="heading1"/>
        <w:numPr>
          <w:ilvl w:val="0"/>
          <w:numId w:val="2"/>
        </w:numPr>
        <w:bidi w:val="0"/>
        <w:ind w:right="0"/>
        <w:jc w:val="both"/>
        <w:rPr>
          <w:rtl w:val="0"/>
          <w:lang w:val="es-ES_tradnl"/>
        </w:rPr>
      </w:pPr>
      <w:r>
        <w:rPr>
          <w:rStyle w:val="Hyperlink.0"/>
          <w:rtl w:val="0"/>
          <w:lang w:val="es-ES_tradnl"/>
        </w:rPr>
        <w:t>Introducci</w:t>
      </w:r>
      <w:r>
        <w:rPr>
          <w:rStyle w:val="Hyperlink.0"/>
          <w:rtl w:val="0"/>
          <w:lang w:val="es-ES_tradnl"/>
        </w:rPr>
        <w:t>ó</w:t>
      </w:r>
      <w:r>
        <w:rPr>
          <w:rStyle w:val="Hyperlink.0"/>
          <w:rtl w:val="0"/>
          <w:lang w:val="es-ES_tradnl"/>
        </w:rPr>
        <w:t>n</w:t>
      </w:r>
    </w:p>
    <w:p>
      <w:pPr>
        <w:pStyle w:val="p1a"/>
        <w:rPr>
          <w:rStyle w:val="Hyperlink.0"/>
          <w:lang w:val="es-ES_tradnl"/>
        </w:rPr>
      </w:pPr>
      <w:r>
        <w:rPr>
          <w:rStyle w:val="Hyperlink.0"/>
          <w:rtl w:val="0"/>
          <w:lang w:val="es-ES_tradnl"/>
        </w:rPr>
        <w:t>HologramHand es un proyecto basado en la manipulaci</w:t>
      </w:r>
      <w:r>
        <w:rPr>
          <w:rStyle w:val="Hyperlink.0"/>
          <w:rtl w:val="0"/>
          <w:lang w:val="es-ES_tradnl"/>
        </w:rPr>
        <w:t>ó</w:t>
      </w:r>
      <w:r>
        <w:rPr>
          <w:rStyle w:val="Hyperlink.0"/>
          <w:rtl w:val="0"/>
          <w:lang w:val="es-ES_tradnl"/>
        </w:rPr>
        <w:t xml:space="preserve">n de hologramas a partir de gestos realizados con la mano. Para cumplir su objetivo principal, cuenta con sensores </w:t>
      </w:r>
      <w:r>
        <w:rPr>
          <w:rStyle w:val="Hyperlink.0"/>
          <w:rtl w:val="0"/>
          <w:lang w:val="es-ES_tradnl"/>
        </w:rPr>
        <w:t>qu</w:t>
      </w:r>
      <w:r>
        <w:rPr>
          <w:rStyle w:val="Hyperlink.0"/>
          <w:rtl w:val="0"/>
          <w:lang w:val="es-ES_tradnl"/>
        </w:rPr>
        <w:t>é</w:t>
      </w:r>
      <w:r>
        <w:rPr>
          <w:rStyle w:val="Hyperlink.0"/>
          <w:rtl w:val="0"/>
          <w:lang w:val="es-ES_tradnl"/>
        </w:rPr>
        <w:t xml:space="preserve"> cumplen la funci</w:t>
      </w:r>
      <w:r>
        <w:rPr>
          <w:rStyle w:val="Hyperlink.0"/>
          <w:rtl w:val="0"/>
          <w:lang w:val="es-ES_tradnl"/>
        </w:rPr>
        <w:t>ó</w:t>
      </w:r>
      <w:r>
        <w:rPr>
          <w:rStyle w:val="Hyperlink.0"/>
          <w:rtl w:val="0"/>
          <w:lang w:val="es-ES_tradnl"/>
        </w:rPr>
        <w:t>n de medir la curvatura de los dedos y un aceler</w:t>
      </w:r>
      <w:r>
        <w:rPr>
          <w:rStyle w:val="Hyperlink.0"/>
          <w:rtl w:val="0"/>
          <w:lang w:val="es-ES_tradnl"/>
        </w:rPr>
        <w:t>ó</w:t>
      </w:r>
      <w:r>
        <w:rPr>
          <w:rStyle w:val="Hyperlink.0"/>
          <w:rtl w:val="0"/>
          <w:lang w:val="es-ES_tradnl"/>
        </w:rPr>
        <w:t>metro. En este documento ahondaremos en la capacidad de evaluar la recuperaci</w:t>
      </w:r>
      <w:r>
        <w:rPr>
          <w:rStyle w:val="Hyperlink.0"/>
          <w:rtl w:val="0"/>
          <w:lang w:val="es-ES_tradnl"/>
        </w:rPr>
        <w:t>ó</w:t>
      </w:r>
      <w:r>
        <w:rPr>
          <w:rStyle w:val="Hyperlink.0"/>
          <w:rtl w:val="0"/>
          <w:lang w:val="es-ES_tradnl"/>
        </w:rPr>
        <w:t>n de la mano de un usuario que all</w:t>
      </w:r>
      <w:r>
        <w:rPr>
          <w:rStyle w:val="Hyperlink.0"/>
          <w:rtl w:val="0"/>
          <w:lang w:val="es-ES_tradnl"/>
        </w:rPr>
        <w:t xml:space="preserve">á </w:t>
      </w:r>
      <w:r>
        <w:rPr>
          <w:rStyle w:val="Hyperlink.0"/>
          <w:rtl w:val="0"/>
          <w:lang w:val="es-ES_tradnl"/>
        </w:rPr>
        <w:t>sufrido una lesi</w:t>
      </w:r>
      <w:r>
        <w:rPr>
          <w:rStyle w:val="Hyperlink.0"/>
          <w:rtl w:val="0"/>
          <w:lang w:val="es-ES_tradnl"/>
        </w:rPr>
        <w:t>ó</w:t>
      </w:r>
      <w:r>
        <w:rPr>
          <w:rStyle w:val="Hyperlink.0"/>
          <w:rtl w:val="0"/>
          <w:lang w:val="es-ES_tradnl"/>
        </w:rPr>
        <w:t>n en esta.</w:t>
      </w:r>
    </w:p>
    <w:p>
      <w:pPr>
        <w:pStyle w:val="p1a"/>
      </w:pPr>
      <w:r>
        <w:rPr>
          <w:rStyle w:val="Hyperlink.0"/>
          <w:rtl w:val="0"/>
          <w:lang w:val="es-ES_tradnl"/>
        </w:rPr>
        <w:t>Generar esta evaluaci</w:t>
      </w:r>
      <w:r>
        <w:rPr>
          <w:rStyle w:val="Hyperlink.0"/>
          <w:rtl w:val="0"/>
          <w:lang w:val="es-ES_tradnl"/>
        </w:rPr>
        <w:t>ó</w:t>
      </w:r>
      <w:r>
        <w:rPr>
          <w:rStyle w:val="Hyperlink.0"/>
          <w:rtl w:val="0"/>
          <w:lang w:val="es-ES_tradnl"/>
        </w:rPr>
        <w:t>n ser</w:t>
      </w:r>
      <w:r>
        <w:rPr>
          <w:rStyle w:val="Hyperlink.0"/>
          <w:rtl w:val="0"/>
          <w:lang w:val="es-ES_tradnl"/>
        </w:rPr>
        <w:t xml:space="preserve">á </w:t>
      </w:r>
      <w:r>
        <w:rPr>
          <w:rStyle w:val="Hyperlink.0"/>
          <w:rtl w:val="0"/>
          <w:lang w:val="es-ES_tradnl"/>
        </w:rPr>
        <w:t>una caracter</w:t>
      </w:r>
      <w:r>
        <w:rPr>
          <w:rStyle w:val="Hyperlink.0"/>
          <w:rtl w:val="0"/>
          <w:lang w:val="es-ES_tradnl"/>
        </w:rPr>
        <w:t>í</w:t>
      </w:r>
      <w:r>
        <w:rPr>
          <w:rStyle w:val="Hyperlink.0"/>
          <w:rtl w:val="0"/>
          <w:lang w:val="es-ES_tradnl"/>
        </w:rPr>
        <w:t xml:space="preserve">stica que aporta un valor agregado. Sin embargo, es algo complejo que requiere de un poder de procesamiento mayor al que puede tener un </w:t>
      </w:r>
      <w:r>
        <w:rPr>
          <w:rStyle w:val="Hyperlink.0"/>
          <w:rtl w:val="0"/>
          <w:lang w:val="es-ES_tradnl"/>
        </w:rPr>
        <w:t>ú</w:t>
      </w:r>
      <w:r>
        <w:rPr>
          <w:rStyle w:val="Hyperlink.0"/>
          <w:rtl w:val="0"/>
          <w:lang w:val="es-ES_tradnl"/>
        </w:rPr>
        <w:t xml:space="preserve">nico Arduino </w:t>
      </w:r>
      <w:r>
        <w:rPr>
          <w:rStyle w:val="Hyperlink.0"/>
          <w:rFonts w:ascii="Arial Unicode MS" w:cs="Arial Unicode MS" w:hAnsi="Arial Unicode MS" w:eastAsia="Arial Unicode MS"/>
          <w:b w:val="0"/>
          <w:bCs w:val="0"/>
          <w:i w:val="0"/>
          <w:iCs w:val="0"/>
          <w:lang w:val="es-ES_tradnl"/>
        </w:rPr>
        <w:br w:type="textWrapping"/>
      </w:r>
      <w:r>
        <w:rPr>
          <w:rStyle w:val="Ninguno"/>
          <w:rtl w:val="0"/>
          <w:lang w:val="en-US"/>
        </w:rPr>
        <w:t>R1. Para ofrecer esta funcionalidad</w:t>
      </w:r>
      <w:r>
        <w:rPr>
          <w:rStyle w:val="Ninguno"/>
          <w:rtl w:val="0"/>
          <w:lang w:val="es-ES_tradnl"/>
        </w:rPr>
        <w:t xml:space="preserve"> </w:t>
      </w:r>
      <w:r>
        <w:rPr>
          <w:rStyle w:val="Ninguno"/>
          <w:rtl w:val="0"/>
          <w:lang w:val="en-US"/>
        </w:rPr>
        <w:t xml:space="preserve">comenzaremos explicando </w:t>
      </w:r>
      <w:r>
        <w:rPr>
          <w:rStyle w:val="Ninguno"/>
          <w:rtl w:val="0"/>
          <w:lang w:val="es-ES_tradnl"/>
        </w:rPr>
        <w:t>c</w:t>
      </w:r>
      <w:r>
        <w:rPr>
          <w:rStyle w:val="Ninguno"/>
          <w:rtl w:val="0"/>
          <w:lang w:val="es-ES_tradnl"/>
        </w:rPr>
        <w:t>ó</w:t>
      </w:r>
      <w:r>
        <w:rPr>
          <w:rStyle w:val="Ninguno"/>
          <w:rtl w:val="0"/>
          <w:lang w:val="es-ES_tradnl"/>
        </w:rPr>
        <w:t>mo</w:t>
      </w:r>
      <w:r>
        <w:rPr>
          <w:rStyle w:val="Ninguno"/>
          <w:rtl w:val="0"/>
          <w:lang w:val="en-US"/>
        </w:rPr>
        <w:t xml:space="preserve"> se </w:t>
      </w:r>
      <w:r>
        <w:rPr>
          <w:rStyle w:val="Ninguno"/>
          <w:rtl w:val="0"/>
          <w:lang w:val="es-ES_tradnl"/>
        </w:rPr>
        <w:t>obtendr</w:t>
      </w:r>
      <w:r>
        <w:rPr>
          <w:rStyle w:val="Ninguno"/>
          <w:rtl w:val="0"/>
          <w:lang w:val="es-ES_tradnl"/>
        </w:rPr>
        <w:t>á</w:t>
      </w:r>
      <w:r>
        <w:rPr>
          <w:rStyle w:val="Ninguno"/>
          <w:rtl w:val="0"/>
          <w:lang w:val="es-ES_tradnl"/>
        </w:rPr>
        <w:t>n</w:t>
      </w:r>
      <w:r>
        <w:rPr>
          <w:rStyle w:val="Ninguno"/>
          <w:rtl w:val="0"/>
          <w:lang w:val="en-US"/>
        </w:rPr>
        <w:t xml:space="preserve"> las mediciones del movimiento en los dedos del </w:t>
      </w:r>
      <w:r>
        <w:rPr>
          <w:rStyle w:val="Ninguno"/>
          <w:rtl w:val="0"/>
          <w:lang w:val="es-ES_tradnl"/>
        </w:rPr>
        <w:t>paciente</w:t>
      </w:r>
      <w:r>
        <w:rPr>
          <w:rStyle w:val="Ninguno"/>
          <w:rtl w:val="0"/>
          <w:lang w:val="en-US"/>
        </w:rPr>
        <w:t xml:space="preserve">, luego explicaremos como sera procesada la </w:t>
      </w:r>
      <w:r>
        <w:rPr>
          <w:rStyle w:val="Ninguno"/>
          <w:rtl w:val="0"/>
          <w:lang w:val="es-ES_tradnl"/>
        </w:rPr>
        <w:t>informaci</w:t>
      </w:r>
      <w:r>
        <w:rPr>
          <w:rStyle w:val="Ninguno"/>
          <w:rtl w:val="0"/>
          <w:lang w:val="es-ES_tradnl"/>
        </w:rPr>
        <w:t>ó</w:t>
      </w:r>
      <w:r>
        <w:rPr>
          <w:rStyle w:val="Ninguno"/>
          <w:rtl w:val="0"/>
          <w:lang w:val="es-ES_tradnl"/>
        </w:rPr>
        <w:t>n</w:t>
      </w:r>
      <w:r>
        <w:rPr>
          <w:rStyle w:val="Ninguno"/>
          <w:rtl w:val="0"/>
          <w:lang w:val="en-US"/>
        </w:rPr>
        <w:t xml:space="preserve">, y por ultimo como </w:t>
      </w:r>
      <w:r>
        <w:rPr>
          <w:rStyle w:val="Ninguno"/>
          <w:rtl w:val="0"/>
          <w:lang w:val="es-ES_tradnl"/>
        </w:rPr>
        <w:t>podr</w:t>
      </w:r>
      <w:r>
        <w:rPr>
          <w:rStyle w:val="Ninguno"/>
          <w:rtl w:val="0"/>
          <w:lang w:val="es-ES_tradnl"/>
        </w:rPr>
        <w:t>á</w:t>
      </w:r>
      <w:r>
        <w:rPr>
          <w:rStyle w:val="Ninguno"/>
          <w:rtl w:val="0"/>
          <w:lang w:val="en-US"/>
        </w:rPr>
        <w:t xml:space="preserve"> esto ayudar al usuario.</w:t>
      </w:r>
    </w:p>
    <w:p>
      <w:pPr>
        <w:pStyle w:val="heading1"/>
        <w:numPr>
          <w:ilvl w:val="0"/>
          <w:numId w:val="2"/>
        </w:numPr>
        <w:bidi w:val="0"/>
        <w:ind w:right="0"/>
        <w:jc w:val="both"/>
        <w:rPr>
          <w:rtl w:val="0"/>
          <w:lang w:val="es-ES_tradnl"/>
        </w:rPr>
      </w:pPr>
      <w:r>
        <w:rPr>
          <w:rStyle w:val="Hyperlink.0"/>
          <w:rtl w:val="0"/>
          <w:lang w:val="es-ES_tradnl"/>
        </w:rPr>
        <w:t>Desarrollo</w:t>
      </w:r>
    </w:p>
    <w:p>
      <w:pPr>
        <w:pStyle w:val="Normal.0"/>
        <w:ind w:firstLine="0"/>
        <w:rPr>
          <w:rStyle w:val="Ninguno"/>
          <w:b w:val="1"/>
          <w:bCs w:val="1"/>
        </w:rPr>
      </w:pPr>
      <w:r>
        <w:rPr>
          <w:rStyle w:val="Ninguno"/>
          <w:b w:val="1"/>
          <w:bCs w:val="1"/>
          <w:rtl w:val="0"/>
          <w:lang w:val="en-US"/>
        </w:rPr>
        <w:t>Obtenci</w:t>
      </w:r>
      <w:r>
        <w:rPr>
          <w:rStyle w:val="Ninguno"/>
          <w:b w:val="1"/>
          <w:bCs w:val="1"/>
          <w:rtl w:val="0"/>
          <w:lang w:val="en-US"/>
        </w:rPr>
        <w:t>ó</w:t>
      </w:r>
      <w:r>
        <w:rPr>
          <w:rStyle w:val="Ninguno"/>
          <w:b w:val="1"/>
          <w:bCs w:val="1"/>
          <w:rtl w:val="0"/>
          <w:lang w:val="en-US"/>
        </w:rPr>
        <w:t>n de la medici</w:t>
      </w:r>
      <w:r>
        <w:rPr>
          <w:rStyle w:val="Ninguno"/>
          <w:b w:val="1"/>
          <w:bCs w:val="1"/>
          <w:rtl w:val="0"/>
          <w:lang w:val="en-US"/>
        </w:rPr>
        <w:t>ó</w:t>
      </w:r>
      <w:r>
        <w:rPr>
          <w:rStyle w:val="Ninguno"/>
          <w:b w:val="1"/>
          <w:bCs w:val="1"/>
          <w:rtl w:val="0"/>
          <w:lang w:val="en-US"/>
        </w:rPr>
        <w:t>n</w:t>
      </w:r>
    </w:p>
    <w:p>
      <w:pPr>
        <w:pStyle w:val="Normal.0"/>
      </w:pPr>
    </w:p>
    <w:p>
      <w:pPr>
        <w:pStyle w:val="Normal.0"/>
      </w:pPr>
      <w:r>
        <w:rPr>
          <w:rtl w:val="0"/>
        </w:rPr>
        <w:t>Los movimientos que realizan los dedos de la mano de una persona que se encuentra utilizando el dispositivo(HologramHand), son capturados por los sensores flex, uno por cada dedo de la mano, los cuales convierten la curvatura de su flexi</w:t>
      </w:r>
      <w:r>
        <w:rPr>
          <w:rtl w:val="0"/>
        </w:rPr>
        <w:t>ó</w:t>
      </w:r>
      <w:r>
        <w:rPr>
          <w:rtl w:val="0"/>
        </w:rPr>
        <w:t>n en valores de resistencia el</w:t>
      </w:r>
      <w:r>
        <w:rPr>
          <w:rtl w:val="0"/>
        </w:rPr>
        <w:t>é</w:t>
      </w:r>
      <w:r>
        <w:rPr>
          <w:rtl w:val="0"/>
        </w:rPr>
        <w:t>ctrica.</w:t>
      </w:r>
    </w:p>
    <w:p>
      <w:pPr>
        <w:pStyle w:val="Normal.0"/>
      </w:pPr>
      <w:r>
        <w:rPr>
          <w:rtl w:val="0"/>
        </w:rPr>
        <w:t>El sistema embebido implementar</w:t>
      </w:r>
      <w:r>
        <w:rPr>
          <w:rtl w:val="0"/>
        </w:rPr>
        <w:t xml:space="preserve">á </w:t>
      </w:r>
      <w:r>
        <w:rPr>
          <w:rtl w:val="0"/>
        </w:rPr>
        <w:t>el filtro de Kalman</w:t>
      </w:r>
      <w:r>
        <w:rPr>
          <w:rStyle w:val="Ninguno"/>
          <w:vertAlign w:val="superscript"/>
          <w:rtl w:val="0"/>
          <w:lang w:val="en-US"/>
        </w:rPr>
        <w:t>[1]</w:t>
      </w:r>
      <w:r>
        <w:rPr>
          <w:rtl w:val="0"/>
        </w:rPr>
        <w:t>, el cual nos servir</w:t>
      </w:r>
      <w:r>
        <w:rPr>
          <w:rtl w:val="0"/>
        </w:rPr>
        <w:t xml:space="preserve">á </w:t>
      </w:r>
      <w:r>
        <w:rPr>
          <w:rtl w:val="0"/>
        </w:rPr>
        <w:t>para poder obtener mediciones m</w:t>
      </w:r>
      <w:r>
        <w:rPr>
          <w:rtl w:val="0"/>
        </w:rPr>
        <w:t>á</w:t>
      </w:r>
      <w:r>
        <w:rPr>
          <w:rtl w:val="0"/>
        </w:rPr>
        <w:t>s limpias de los sensores flex. El filtro de Kalman es un algoritmo recursivo y utiliza un modelo predictivo y correctivo.</w:t>
      </w:r>
    </w:p>
    <w:p>
      <w:pPr>
        <w:pStyle w:val="Normal.0"/>
      </w:pPr>
    </w:p>
    <w:p>
      <w:pPr>
        <w:pStyle w:val="Normal.0"/>
        <w:ind w:firstLine="0"/>
        <w:rPr>
          <w:rStyle w:val="Ninguno"/>
          <w:b w:val="1"/>
          <w:bCs w:val="1"/>
        </w:rPr>
      </w:pPr>
      <w:r>
        <w:rPr>
          <w:rStyle w:val="Ninguno"/>
          <w:b w:val="1"/>
          <w:bCs w:val="1"/>
          <w:rtl w:val="0"/>
          <w:lang w:val="en-US"/>
        </w:rPr>
        <w:t>Procesamiento de los valores obtenidos</w:t>
      </w:r>
    </w:p>
    <w:p>
      <w:pPr>
        <w:pStyle w:val="Normal.0"/>
        <w:ind w:firstLine="0"/>
      </w:pPr>
    </w:p>
    <w:p>
      <w:pPr>
        <w:pStyle w:val="Normal.0"/>
        <w:ind w:firstLine="360"/>
      </w:pPr>
      <w:r>
        <w:rPr>
          <w:rtl w:val="0"/>
          <w:lang w:val="en-US"/>
        </w:rPr>
        <w:t>Para conseguir el poder necesario, se utilizar</w:t>
      </w:r>
      <w:r>
        <w:rPr>
          <w:rtl w:val="0"/>
          <w:lang w:val="en-US"/>
        </w:rPr>
        <w:t xml:space="preserve">á </w:t>
      </w:r>
      <w:r>
        <w:rPr>
          <w:rtl w:val="0"/>
          <w:lang w:val="en-US"/>
        </w:rPr>
        <w:t>un sistema de comunicaci</w:t>
      </w:r>
      <w:r>
        <w:rPr>
          <w:rtl w:val="0"/>
          <w:lang w:val="en-US"/>
        </w:rPr>
        <w:t>ó</w:t>
      </w:r>
      <w:r>
        <w:rPr>
          <w:rtl w:val="0"/>
          <w:lang w:val="en-US"/>
        </w:rPr>
        <w:t>n punto a punto</w:t>
      </w:r>
      <w:r>
        <w:rPr>
          <w:rStyle w:val="Ninguno"/>
          <w:vertAlign w:val="superscript"/>
          <w:rtl w:val="0"/>
          <w:lang w:val="en-US"/>
        </w:rPr>
        <w:t>[2]</w:t>
      </w:r>
      <w:r>
        <w:rPr>
          <w:rtl w:val="0"/>
          <w:lang w:val="en-US"/>
        </w:rPr>
        <w:t>, en donde cada nodo conectado a la red estar</w:t>
      </w:r>
      <w:r>
        <w:rPr>
          <w:rtl w:val="0"/>
          <w:lang w:val="en-US"/>
        </w:rPr>
        <w:t xml:space="preserve">á </w:t>
      </w:r>
      <w:r>
        <w:rPr>
          <w:rtl w:val="0"/>
          <w:lang w:val="en-US"/>
        </w:rPr>
        <w:t xml:space="preserve">conformado por un dispositivo  HologramHand. El nodo que realice la solicitud de procesamiento al resto de los nodos mediante mensajes MPI (de ahora en adelante </w:t>
      </w:r>
      <w:r>
        <w:rPr>
          <w:rtl w:val="0"/>
          <w:lang w:val="en-US"/>
        </w:rPr>
        <w:t>“</w:t>
      </w:r>
      <w:r>
        <w:rPr>
          <w:rtl w:val="0"/>
          <w:lang w:val="en-US"/>
        </w:rPr>
        <w:t>nodo maestro</w:t>
      </w:r>
      <w:r>
        <w:rPr>
          <w:rtl w:val="0"/>
          <w:lang w:val="en-US"/>
        </w:rPr>
        <w:t>”</w:t>
      </w:r>
      <w:r>
        <w:rPr>
          <w:rtl w:val="0"/>
          <w:lang w:val="en-US"/>
        </w:rPr>
        <w:t>) recibir</w:t>
      </w:r>
      <w:r>
        <w:rPr>
          <w:rtl w:val="0"/>
          <w:lang w:val="en-US"/>
        </w:rPr>
        <w:t xml:space="preserve">á </w:t>
      </w:r>
      <w:r>
        <w:rPr>
          <w:rtl w:val="0"/>
          <w:lang w:val="en-US"/>
        </w:rPr>
        <w:t xml:space="preserve">como respuesta la cantidad de sensores que puede procesar de cada nodo que responda la solicitud (desde ahora </w:t>
      </w:r>
      <w:r>
        <w:rPr>
          <w:rtl w:val="0"/>
          <w:lang w:val="en-US"/>
        </w:rPr>
        <w:t>“</w:t>
      </w:r>
      <w:r>
        <w:rPr>
          <w:rtl w:val="0"/>
          <w:lang w:val="en-US"/>
        </w:rPr>
        <w:t>nodos esclavos</w:t>
      </w:r>
      <w:r>
        <w:rPr>
          <w:rtl w:val="0"/>
          <w:lang w:val="en-US"/>
        </w:rPr>
        <w:t>”</w:t>
      </w:r>
      <w:r>
        <w:rPr>
          <w:rtl w:val="0"/>
          <w:lang w:val="en-US"/>
        </w:rPr>
        <w:t>).</w:t>
      </w:r>
    </w:p>
    <w:p>
      <w:pPr>
        <w:pStyle w:val="Normal.0"/>
        <w:ind w:firstLine="360"/>
      </w:pPr>
      <w:r>
        <w:rPr>
          <w:rtl w:val="0"/>
          <w:lang w:val="en-US"/>
        </w:rPr>
        <w:t>El nodo maestro informa a los nodos esclavos los registros de su memoria interna a la cual deben acceder para leer los valores obtenidos por los sensores flex. Por defecto solo se solicitar</w:t>
      </w:r>
      <w:r>
        <w:rPr>
          <w:rtl w:val="0"/>
          <w:lang w:val="en-US"/>
        </w:rPr>
        <w:t xml:space="preserve">á </w:t>
      </w:r>
      <w:r>
        <w:rPr>
          <w:rtl w:val="0"/>
          <w:lang w:val="en-US"/>
        </w:rPr>
        <w:t>a los nodos esclavos que procesen la informaci</w:t>
      </w:r>
      <w:r>
        <w:rPr>
          <w:rtl w:val="0"/>
          <w:lang w:val="en-US"/>
        </w:rPr>
        <w:t>ó</w:t>
      </w:r>
      <w:r>
        <w:rPr>
          <w:rtl w:val="0"/>
          <w:lang w:val="en-US"/>
        </w:rPr>
        <w:t xml:space="preserve">n de un </w:t>
      </w:r>
      <w:r>
        <w:rPr>
          <w:rtl w:val="0"/>
          <w:lang w:val="en-US"/>
        </w:rPr>
        <w:t>ú</w:t>
      </w:r>
      <w:r>
        <w:rPr>
          <w:rtl w:val="0"/>
          <w:lang w:val="en-US"/>
        </w:rPr>
        <w:t>nico sensor flex.</w:t>
      </w:r>
    </w:p>
    <w:p>
      <w:pPr>
        <w:pStyle w:val="Normal.0"/>
        <w:ind w:firstLine="360"/>
      </w:pPr>
      <w:r>
        <w:rPr>
          <w:rtl w:val="0"/>
          <w:lang w:val="en-US"/>
        </w:rPr>
        <w:t>Una vez que los valores son le</w:t>
      </w:r>
      <w:r>
        <w:rPr>
          <w:rtl w:val="0"/>
          <w:lang w:val="en-US"/>
        </w:rPr>
        <w:t>í</w:t>
      </w:r>
      <w:r>
        <w:rPr>
          <w:rtl w:val="0"/>
          <w:lang w:val="en-US"/>
        </w:rPr>
        <w:t>dos por los nodos esclavos, estos generar</w:t>
      </w:r>
      <w:r>
        <w:rPr>
          <w:rtl w:val="0"/>
          <w:lang w:val="en-US"/>
        </w:rPr>
        <w:t>á</w:t>
      </w:r>
      <w:r>
        <w:rPr>
          <w:rtl w:val="0"/>
          <w:lang w:val="en-US"/>
        </w:rPr>
        <w:t>n una porci</w:t>
      </w:r>
      <w:r>
        <w:rPr>
          <w:rtl w:val="0"/>
          <w:lang w:val="en-US"/>
        </w:rPr>
        <w:t>ó</w:t>
      </w:r>
      <w:r>
        <w:rPr>
          <w:rtl w:val="0"/>
          <w:lang w:val="en-US"/>
        </w:rPr>
        <w:t>n del informe del estado de la mano.</w:t>
      </w:r>
    </w:p>
    <w:p>
      <w:pPr>
        <w:pStyle w:val="Normal.0"/>
        <w:ind w:firstLine="360"/>
      </w:pPr>
      <w:r>
        <w:rPr>
          <w:rtl w:val="0"/>
          <w:lang w:val="en-US"/>
        </w:rPr>
        <w:t>Luego de que el nodo receptor haya arme el informe, el mismo es devuelto al nodo maestro.</w:t>
      </w:r>
    </w:p>
    <w:p>
      <w:pPr>
        <w:pStyle w:val="Normal.0"/>
        <w:ind w:firstLine="360"/>
      </w:pPr>
    </w:p>
    <w:p>
      <w:pPr>
        <w:pStyle w:val="Normal.0"/>
        <w:tabs>
          <w:tab w:val="left" w:pos="1945"/>
        </w:tabs>
        <w:ind w:firstLine="0"/>
        <w:rPr>
          <w:rStyle w:val="Hyperlink.0"/>
          <w:lang w:val="es-ES_tradnl"/>
        </w:rPr>
      </w:pPr>
      <w:r>
        <w:rPr>
          <w:rStyle w:val="Ninguno"/>
          <w:b w:val="1"/>
          <w:bCs w:val="1"/>
          <w:rtl w:val="0"/>
          <w:lang w:val="es-ES_tradnl"/>
        </w:rPr>
        <w:t>Interpretaci</w:t>
      </w:r>
      <w:r>
        <w:rPr>
          <w:rStyle w:val="Ninguno"/>
          <w:b w:val="1"/>
          <w:bCs w:val="1"/>
          <w:rtl w:val="0"/>
          <w:lang w:val="es-ES_tradnl"/>
        </w:rPr>
        <w:t>ó</w:t>
      </w:r>
      <w:r>
        <w:rPr>
          <w:rStyle w:val="Ninguno"/>
          <w:b w:val="1"/>
          <w:bCs w:val="1"/>
          <w:rtl w:val="0"/>
          <w:lang w:val="es-ES_tradnl"/>
        </w:rPr>
        <w:t>n de los valores procesados</w:t>
      </w:r>
    </w:p>
    <w:p>
      <w:pPr>
        <w:pStyle w:val="Normal.0"/>
        <w:tabs>
          <w:tab w:val="left" w:pos="1945"/>
        </w:tabs>
        <w:ind w:firstLine="0"/>
        <w:rPr>
          <w:lang w:val="es-ES_tradnl"/>
        </w:rPr>
      </w:pPr>
    </w:p>
    <w:p>
      <w:pPr>
        <w:pStyle w:val="Normal.0"/>
        <w:rPr>
          <w:rStyle w:val="Hyperlink.0"/>
          <w:lang w:val="es-ES_tradnl"/>
        </w:rPr>
      </w:pPr>
      <w:r>
        <w:rPr>
          <w:rStyle w:val="Hyperlink.0"/>
          <w:rtl w:val="0"/>
          <w:lang w:val="es-ES_tradnl"/>
        </w:rPr>
        <w:t>El nodo maestro recibe de los nodos esclavos las porciones de informe del estado de la mano, ser</w:t>
      </w:r>
      <w:r>
        <w:rPr>
          <w:rStyle w:val="Hyperlink.0"/>
          <w:rtl w:val="0"/>
          <w:lang w:val="es-ES_tradnl"/>
        </w:rPr>
        <w:t xml:space="preserve">á </w:t>
      </w:r>
      <w:r>
        <w:rPr>
          <w:rStyle w:val="Hyperlink.0"/>
          <w:rtl w:val="0"/>
          <w:lang w:val="es-ES_tradnl"/>
        </w:rPr>
        <w:t>su trabajo unificar los informes recibidos y presentarlos al usuario de HolgramHand.</w:t>
      </w:r>
    </w:p>
    <w:p>
      <w:pPr>
        <w:pStyle w:val="Normal.0"/>
        <w:rPr>
          <w:lang w:val="es-ES_tradnl"/>
        </w:rPr>
      </w:pPr>
    </w:p>
    <w:p>
      <w:pPr>
        <w:pStyle w:val="Normal.0"/>
        <w:jc w:val="center"/>
        <w:rPr>
          <w:rStyle w:val="Hyperlink.0"/>
          <w:lang w:val="es-ES_tradnl"/>
        </w:rPr>
      </w:pPr>
      <w:r>
        <w:rPr>
          <w:rStyle w:val="Hyperlink.0"/>
          <w:lang w:val="es-ES_tradnl"/>
        </w:rPr>
        <w:drawing>
          <wp:inline distT="0" distB="0" distL="0" distR="0">
            <wp:extent cx="3364992" cy="168949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hatsApp Image 2019-11-09 at 13.jpeg"/>
                    <pic:cNvPicPr>
                      <a:picLocks noChangeAspect="1"/>
                    </pic:cNvPicPr>
                  </pic:nvPicPr>
                  <pic:blipFill>
                    <a:blip r:embed="rId4">
                      <a:extLst/>
                    </a:blip>
                    <a:stretch>
                      <a:fillRect/>
                    </a:stretch>
                  </pic:blipFill>
                  <pic:spPr>
                    <a:xfrm>
                      <a:off x="0" y="0"/>
                      <a:ext cx="3364992" cy="1689497"/>
                    </a:xfrm>
                    <a:prstGeom prst="rect">
                      <a:avLst/>
                    </a:prstGeom>
                    <a:ln w="12700" cap="flat">
                      <a:noFill/>
                      <a:miter lim="400000"/>
                    </a:ln>
                    <a:effectLst/>
                  </pic:spPr>
                </pic:pic>
              </a:graphicData>
            </a:graphic>
          </wp:inline>
        </w:drawing>
      </w:r>
    </w:p>
    <w:p>
      <w:pPr>
        <w:pStyle w:val="Normal.0"/>
      </w:pPr>
    </w:p>
    <w:p>
      <w:pPr>
        <w:pStyle w:val="Normal.0"/>
      </w:pPr>
    </w:p>
    <w:p>
      <w:pPr>
        <w:pStyle w:val="heading1"/>
        <w:numPr>
          <w:ilvl w:val="0"/>
          <w:numId w:val="2"/>
        </w:numPr>
        <w:bidi w:val="0"/>
        <w:spacing w:after="0"/>
        <w:ind w:right="0"/>
        <w:jc w:val="both"/>
        <w:rPr>
          <w:rtl w:val="0"/>
          <w:lang w:val="es-ES_tradnl"/>
        </w:rPr>
      </w:pPr>
      <w:r>
        <w:rPr>
          <w:rStyle w:val="Hyperlink.0"/>
          <w:rtl w:val="0"/>
          <w:lang w:val="es-ES_tradnl"/>
        </w:rPr>
        <w:t>Explicaci</w:t>
      </w:r>
      <w:r>
        <w:rPr>
          <w:rStyle w:val="Hyperlink.0"/>
          <w:rtl w:val="0"/>
          <w:lang w:val="es-ES_tradnl"/>
        </w:rPr>
        <w:t>ó</w:t>
      </w:r>
      <w:r>
        <w:rPr>
          <w:rStyle w:val="Hyperlink.0"/>
          <w:rtl w:val="0"/>
          <w:lang w:val="es-ES_tradnl"/>
        </w:rPr>
        <w:t>n del algoritmo</w:t>
      </w:r>
    </w:p>
    <w:p>
      <w:pPr>
        <w:pStyle w:val="heading1"/>
        <w:spacing w:after="0"/>
        <w:ind w:left="360" w:firstLine="0"/>
        <w:rPr>
          <w:rStyle w:val="Ninguno"/>
          <w:b w:val="0"/>
          <w:bCs w:val="0"/>
          <w:sz w:val="20"/>
          <w:szCs w:val="20"/>
          <w:lang w:val="es-ES_tradnl"/>
        </w:rPr>
      </w:pPr>
      <w:r>
        <w:rPr>
          <w:rStyle w:val="Ninguno"/>
          <w:b w:val="0"/>
          <w:bCs w:val="0"/>
          <w:sz w:val="20"/>
          <w:szCs w:val="20"/>
          <w:rtl w:val="0"/>
          <w:lang w:val="es-ES_tradnl"/>
        </w:rPr>
        <w:t>Al recibir el anuncio desde la aplicaci</w:t>
      </w:r>
      <w:r>
        <w:rPr>
          <w:rStyle w:val="Ninguno"/>
          <w:b w:val="0"/>
          <w:bCs w:val="0"/>
          <w:sz w:val="20"/>
          <w:szCs w:val="20"/>
          <w:rtl w:val="0"/>
          <w:lang w:val="es-ES_tradnl"/>
        </w:rPr>
        <w:t>ó</w:t>
      </w:r>
      <w:r>
        <w:rPr>
          <w:rStyle w:val="Ninguno"/>
          <w:b w:val="0"/>
          <w:bCs w:val="0"/>
          <w:sz w:val="20"/>
          <w:szCs w:val="20"/>
          <w:rtl w:val="0"/>
          <w:lang w:val="es-ES_tradnl"/>
        </w:rPr>
        <w:t>n de crear una evaluaci</w:t>
      </w:r>
      <w:r>
        <w:rPr>
          <w:rStyle w:val="Ninguno"/>
          <w:b w:val="0"/>
          <w:bCs w:val="0"/>
          <w:sz w:val="20"/>
          <w:szCs w:val="20"/>
          <w:rtl w:val="0"/>
          <w:lang w:val="es-ES_tradnl"/>
        </w:rPr>
        <w:t>ó</w:t>
      </w:r>
      <w:r>
        <w:rPr>
          <w:rStyle w:val="Ninguno"/>
          <w:b w:val="0"/>
          <w:bCs w:val="0"/>
          <w:sz w:val="20"/>
          <w:szCs w:val="20"/>
          <w:rtl w:val="0"/>
          <w:lang w:val="es-ES_tradnl"/>
        </w:rPr>
        <w:t>n de seguimiento de la recuperaci</w:t>
      </w:r>
      <w:r>
        <w:rPr>
          <w:rStyle w:val="Ninguno"/>
          <w:b w:val="0"/>
          <w:bCs w:val="0"/>
          <w:sz w:val="20"/>
          <w:szCs w:val="20"/>
          <w:rtl w:val="0"/>
          <w:lang w:val="es-ES_tradnl"/>
        </w:rPr>
        <w:t>ó</w:t>
      </w:r>
      <w:r>
        <w:rPr>
          <w:rStyle w:val="Ninguno"/>
          <w:b w:val="0"/>
          <w:bCs w:val="0"/>
          <w:sz w:val="20"/>
          <w:szCs w:val="20"/>
          <w:rtl w:val="0"/>
          <w:lang w:val="es-ES_tradnl"/>
        </w:rPr>
        <w:t>n de la mano, este HologramHand pasara a ser el nodo Maestro, entonces se dispara la ejecuci</w:t>
      </w:r>
      <w:r>
        <w:rPr>
          <w:rStyle w:val="Ninguno"/>
          <w:b w:val="0"/>
          <w:bCs w:val="0"/>
          <w:sz w:val="20"/>
          <w:szCs w:val="20"/>
          <w:rtl w:val="0"/>
          <w:lang w:val="es-ES_tradnl"/>
        </w:rPr>
        <w:t>ó</w:t>
      </w:r>
      <w:r>
        <w:rPr>
          <w:rStyle w:val="Ninguno"/>
          <w:b w:val="0"/>
          <w:bCs w:val="0"/>
          <w:sz w:val="20"/>
          <w:szCs w:val="20"/>
          <w:rtl w:val="0"/>
          <w:lang w:val="es-ES_tradnl"/>
        </w:rPr>
        <w:t>n del siguiente algoritmo</w:t>
      </w:r>
      <w:r>
        <w:rPr>
          <w:rStyle w:val="Ninguno"/>
          <w:b w:val="0"/>
          <w:bCs w:val="0"/>
          <w:sz w:val="20"/>
          <w:szCs w:val="20"/>
          <w:vertAlign w:val="superscript"/>
          <w:rtl w:val="0"/>
          <w:lang w:val="es-ES_tradnl"/>
        </w:rPr>
        <w:t>[3]</w:t>
      </w:r>
      <w:r>
        <w:rPr>
          <w:rStyle w:val="Ninguno"/>
          <w:b w:val="0"/>
          <w:bCs w:val="0"/>
          <w:sz w:val="20"/>
          <w:szCs w:val="20"/>
          <w:rtl w:val="0"/>
          <w:lang w:val="es-ES_tradnl"/>
        </w:rPr>
        <w:t>.</w:t>
      </w:r>
    </w:p>
    <w:tbl>
      <w:tblPr>
        <w:tblW w:w="70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28"/>
        <w:gridCol w:w="3528"/>
      </w:tblGrid>
      <w:tr>
        <w:tblPrEx>
          <w:shd w:val="clear" w:color="auto" w:fill="ced7e7"/>
        </w:tblPrEx>
        <w:trPr>
          <w:trHeight w:val="4180" w:hRule="atLeast"/>
        </w:trPr>
        <w:tc>
          <w:tcPr>
            <w:tcW w:type="dxa" w:w="3528"/>
            <w:tcBorders>
              <w:top w:val="nil"/>
              <w:left w:val="nil"/>
              <w:bottom w:val="nil"/>
              <w:right w:val="nil"/>
            </w:tcBorders>
            <w:shd w:val="clear" w:color="auto" w:fill="auto"/>
            <w:tcMar>
              <w:top w:type="dxa" w:w="80"/>
              <w:left w:type="dxa" w:w="80"/>
              <w:bottom w:type="dxa" w:w="80"/>
              <w:right w:type="dxa" w:w="80"/>
            </w:tcMar>
            <w:vAlign w:val="top"/>
          </w:tcPr>
          <w:p>
            <w:pPr>
              <w:pStyle w:val="p1a"/>
            </w:pPr>
            <w:r>
              <w:rPr>
                <w:rStyle w:val="Ninguno"/>
                <w:rFonts w:ascii="Arial Unicode MS" w:cs="Arial Unicode MS" w:hAnsi="Arial Unicode MS" w:eastAsia="Arial Unicode MS"/>
                <w:b w:val="0"/>
                <w:bCs w:val="0"/>
                <w:i w:val="0"/>
                <w:iCs w:val="0"/>
                <w:u w:val="single"/>
                <w:lang w:val="en-US"/>
              </w:rPr>
              <w:br w:type="textWrapping"/>
            </w:r>
            <w:r>
              <w:rPr>
                <w:rStyle w:val="Ninguno"/>
                <w:u w:val="single"/>
                <w:rtl w:val="0"/>
                <w:lang w:val="en-US"/>
              </w:rPr>
              <w:t>NODO MAESTRO</w:t>
            </w:r>
            <w:r>
              <w:rPr>
                <w:rStyle w:val="Ninguno"/>
                <w:rFonts w:ascii="Arial Unicode MS" w:cs="Arial Unicode MS" w:hAnsi="Arial Unicode MS" w:eastAsia="Arial Unicode MS"/>
                <w:b w:val="0"/>
                <w:bCs w:val="0"/>
                <w:i w:val="0"/>
                <w:iCs w:val="0"/>
                <w:u w:val="single"/>
                <w:lang w:val="en-US"/>
              </w:rPr>
              <w:br w:type="textWrapping"/>
            </w:r>
            <w:r>
              <w:rPr>
                <w:rStyle w:val="Ninguno"/>
                <w:rFonts w:ascii="Arial Unicode MS" w:cs="Arial Unicode MS" w:hAnsi="Arial Unicode MS" w:eastAsia="Arial Unicode MS"/>
                <w:b w:val="0"/>
                <w:bCs w:val="0"/>
                <w:i w:val="0"/>
                <w:iCs w:val="0"/>
                <w:lang w:val="en-US"/>
              </w:rPr>
              <w:br w:type="textWrapping"/>
              <w:br w:type="textWrapping"/>
              <w:br w:type="textWrapping"/>
            </w:r>
            <w:r>
              <w:rPr>
                <w:rStyle w:val="Ninguno"/>
                <w:rtl w:val="0"/>
                <w:lang w:val="en-US"/>
              </w:rPr>
              <w:t>realizarSolicitudEvaluacion();</w:t>
            </w:r>
            <w:r>
              <w:rPr>
                <w:rStyle w:val="Ninguno"/>
                <w:rFonts w:ascii="Arial Unicode MS" w:cs="Arial Unicode MS" w:hAnsi="Arial Unicode MS" w:eastAsia="Arial Unicode MS"/>
                <w:b w:val="0"/>
                <w:bCs w:val="0"/>
                <w:i w:val="0"/>
                <w:iCs w:val="0"/>
                <w:u w:val="single"/>
                <w:lang w:val="en-US"/>
              </w:rPr>
              <w:br w:type="textWrapping"/>
            </w:r>
            <w:r>
              <w:rPr>
                <w:rStyle w:val="Ninguno"/>
                <w:rFonts w:ascii="Arial Unicode MS" w:cs="Arial Unicode MS" w:hAnsi="Arial Unicode MS" w:eastAsia="Arial Unicode MS"/>
                <w:b w:val="0"/>
                <w:bCs w:val="0"/>
                <w:i w:val="0"/>
                <w:iCs w:val="0"/>
                <w:lang w:val="en-US"/>
              </w:rPr>
              <w:br w:type="textWrapping"/>
              <w:br w:type="textWrapping"/>
            </w:r>
            <w:r>
              <w:rPr>
                <w:rStyle w:val="Ninguno"/>
                <w:rtl w:val="0"/>
                <w:lang w:val="en-US"/>
              </w:rPr>
              <w:t>socilitarProcesamientoExterno();</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indicarRegistrosDeMemoria();</w:t>
            </w:r>
            <w:r>
              <w:rPr>
                <w:rStyle w:val="Ninguno"/>
                <w:rFonts w:ascii="Arial Unicode MS" w:cs="Arial Unicode MS" w:hAnsi="Arial Unicode MS" w:eastAsia="Arial Unicode MS"/>
                <w:b w:val="0"/>
                <w:bCs w:val="0"/>
                <w:i w:val="0"/>
                <w:iCs w:val="0"/>
                <w:lang w:val="en-US"/>
              </w:rPr>
              <w:br w:type="textWrapping"/>
              <w:br w:type="textWrapping"/>
              <w:br w:type="textWrapping"/>
              <w:br w:type="textWrapping"/>
              <w:br w:type="textWrapping"/>
            </w:r>
            <w:r>
              <w:rPr>
                <w:rStyle w:val="Ninguno"/>
                <w:rtl w:val="0"/>
                <w:lang w:val="en-US"/>
              </w:rPr>
              <w:t>unirInputsDeInforme();</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enviarInforme();</w:t>
            </w:r>
          </w:p>
        </w:tc>
        <w:tc>
          <w:tcPr>
            <w:tcW w:type="dxa" w:w="3528"/>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40"/>
              <w:ind w:firstLine="0"/>
            </w:pPr>
            <w:r>
              <w:rPr>
                <w:rStyle w:val="Ninguno"/>
                <w:u w:val="single"/>
                <w:rtl w:val="0"/>
                <w:lang w:val="en-US"/>
              </w:rPr>
              <w:t>NODO ESCLAVO</w:t>
            </w:r>
            <w:r>
              <w:rPr>
                <w:rStyle w:val="Ninguno"/>
                <w:rFonts w:ascii="Arial Unicode MS" w:cs="Arial Unicode MS" w:hAnsi="Arial Unicode MS" w:eastAsia="Arial Unicode MS"/>
                <w:b w:val="0"/>
                <w:bCs w:val="0"/>
                <w:i w:val="0"/>
                <w:iCs w:val="0"/>
                <w:u w:val="single"/>
                <w:lang w:val="en-US"/>
              </w:rPr>
              <w:br w:type="textWrapping"/>
            </w:r>
            <w:r>
              <w:rPr>
                <w:rStyle w:val="Ninguno"/>
                <w:rFonts w:ascii="Arial Unicode MS" w:cs="Arial Unicode MS" w:hAnsi="Arial Unicode MS" w:eastAsia="Arial Unicode MS"/>
                <w:b w:val="0"/>
                <w:bCs w:val="0"/>
                <w:i w:val="0"/>
                <w:iCs w:val="0"/>
                <w:lang w:val="en-US"/>
              </w:rPr>
              <w:br w:type="textWrapping"/>
            </w:r>
            <w:r>
              <w:rPr>
                <w:rStyle w:val="Ninguno"/>
                <w:rtl w:val="0"/>
                <w:lang w:val="en-US"/>
              </w:rPr>
              <w:t>MPI_INIT();</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escucharSolicitudesProcesamiento();</w:t>
            </w:r>
            <w:r>
              <w:rPr>
                <w:rStyle w:val="Ninguno"/>
                <w:rFonts w:ascii="Arial Unicode MS" w:cs="Arial Unicode MS" w:hAnsi="Arial Unicode MS" w:eastAsia="Arial Unicode MS"/>
                <w:b w:val="0"/>
                <w:bCs w:val="0"/>
                <w:i w:val="0"/>
                <w:iCs w:val="0"/>
                <w:lang w:val="en-US"/>
              </w:rPr>
              <w:br w:type="textWrapping"/>
              <w:br w:type="textWrapping"/>
            </w:r>
            <w:r>
              <w:rPr>
                <w:rStyle w:val="Ninguno"/>
                <w:rtl w:val="0"/>
                <w:lang w:val="en-US"/>
              </w:rPr>
              <w:t>responderPosibilidadDeProcesar();</w:t>
            </w:r>
            <w:r>
              <w:rPr>
                <w:rStyle w:val="Ninguno"/>
                <w:rFonts w:ascii="Arial Unicode MS" w:cs="Arial Unicode MS" w:hAnsi="Arial Unicode MS" w:eastAsia="Arial Unicode MS"/>
                <w:b w:val="0"/>
                <w:bCs w:val="0"/>
                <w:i w:val="0"/>
                <w:iCs w:val="0"/>
                <w:lang w:val="en-US"/>
              </w:rPr>
              <w:br w:type="textWrapping"/>
              <w:br w:type="textWrapping"/>
              <w:br w:type="textWrapping"/>
              <w:br w:type="textWrapping"/>
            </w:r>
            <w:r>
              <w:rPr>
                <w:rStyle w:val="Ninguno"/>
                <w:rtl w:val="0"/>
                <w:lang w:val="en-US"/>
              </w:rPr>
              <w:t>leerRegistrosDeMemoria();</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generarInputDeInforme();</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responderInputDeInforme ();</w:t>
            </w:r>
            <w:r>
              <w:rPr>
                <w:rStyle w:val="Ninguno"/>
                <w:rFonts w:ascii="Arial Unicode MS" w:cs="Arial Unicode MS" w:hAnsi="Arial Unicode MS" w:eastAsia="Arial Unicode MS"/>
                <w:b w:val="0"/>
                <w:bCs w:val="0"/>
                <w:i w:val="0"/>
                <w:iCs w:val="0"/>
                <w:lang w:val="en-US"/>
              </w:rPr>
              <w:br w:type="textWrapping"/>
            </w:r>
            <w:r>
              <w:rPr>
                <w:rStyle w:val="Ninguno"/>
                <w:rtl w:val="0"/>
                <w:lang w:val="en-US"/>
              </w:rPr>
              <w:t>MPI_Finalize();</w:t>
            </w:r>
            <w:r>
              <w:rPr>
                <w:rStyle w:val="Ninguno"/>
              </w:rPr>
            </w:r>
          </w:p>
        </w:tc>
      </w:tr>
    </w:tbl>
    <w:p>
      <w:pPr>
        <w:pStyle w:val="heading1"/>
        <w:widowControl w:val="0"/>
        <w:spacing w:after="0"/>
        <w:rPr>
          <w:rStyle w:val="Ninguno"/>
          <w:b w:val="0"/>
          <w:bCs w:val="0"/>
          <w:sz w:val="20"/>
          <w:szCs w:val="20"/>
          <w:lang w:val="es-ES_tradnl"/>
        </w:rPr>
      </w:pPr>
    </w:p>
    <w:p>
      <w:pPr>
        <w:pStyle w:val="Normal.0"/>
        <w:ind w:firstLine="0"/>
        <w:rPr>
          <w:lang w:val="es-ES_tradnl"/>
        </w:rPr>
      </w:pPr>
    </w:p>
    <w:p>
      <w:pPr>
        <w:pStyle w:val="heading1"/>
        <w:numPr>
          <w:ilvl w:val="0"/>
          <w:numId w:val="3"/>
        </w:numPr>
        <w:bidi w:val="0"/>
        <w:spacing w:after="0"/>
        <w:ind w:right="0"/>
        <w:jc w:val="both"/>
        <w:rPr>
          <w:rtl w:val="0"/>
          <w:lang w:val="es-ES_tradnl"/>
        </w:rPr>
      </w:pPr>
      <w:r>
        <w:rPr>
          <w:rStyle w:val="Hyperlink.0"/>
          <w:rtl w:val="0"/>
          <w:lang w:val="es-ES_tradnl"/>
        </w:rPr>
        <w:t>Pruebas que pueden realizarse</w:t>
      </w:r>
    </w:p>
    <w:p>
      <w:pPr>
        <w:pStyle w:val="Normal.0"/>
        <w:spacing w:before="240"/>
        <w:ind w:left="360" w:firstLine="0"/>
        <w:rPr>
          <w:rStyle w:val="Hyperlink.0"/>
          <w:lang w:val="es-ES_tradnl"/>
        </w:rPr>
      </w:pPr>
      <w:r>
        <w:rPr>
          <w:rStyle w:val="Hyperlink.0"/>
          <w:rtl w:val="0"/>
          <w:lang w:val="es-ES_tradnl"/>
        </w:rPr>
        <w:t>Una de las pruebas que pueden realizarse es implementar el algoritmo con y sin el empleo de MPI, para as</w:t>
      </w:r>
      <w:r>
        <w:rPr>
          <w:rStyle w:val="Hyperlink.0"/>
          <w:rtl w:val="0"/>
          <w:lang w:val="es-ES_tradnl"/>
        </w:rPr>
        <w:t xml:space="preserve">í </w:t>
      </w:r>
      <w:r>
        <w:rPr>
          <w:rStyle w:val="Hyperlink.0"/>
          <w:rtl w:val="0"/>
          <w:lang w:val="es-ES_tradnl"/>
        </w:rPr>
        <w:t>demostrar de forma certera la diferencia en los tiempos de ejecuci</w:t>
      </w:r>
      <w:r>
        <w:rPr>
          <w:rStyle w:val="Hyperlink.0"/>
          <w:rtl w:val="0"/>
          <w:lang w:val="es-ES_tradnl"/>
        </w:rPr>
        <w:t>ó</w:t>
      </w:r>
      <w:r>
        <w:rPr>
          <w:rStyle w:val="Hyperlink.0"/>
          <w:rtl w:val="0"/>
          <w:lang w:val="es-ES_tradnl"/>
        </w:rPr>
        <w:t>n entre una y otra.</w:t>
      </w:r>
    </w:p>
    <w:p>
      <w:pPr>
        <w:pStyle w:val="Normal.0"/>
        <w:spacing w:before="240"/>
        <w:ind w:left="360" w:firstLine="0"/>
        <w:rPr>
          <w:rStyle w:val="Hyperlink.0"/>
          <w:lang w:val="es-ES_tradnl"/>
        </w:rPr>
      </w:pPr>
      <w:r>
        <w:rPr>
          <w:rStyle w:val="Hyperlink.0"/>
          <w:rtl w:val="0"/>
          <w:lang w:val="es-ES_tradnl"/>
        </w:rPr>
        <w:t>Para poder llevar a cabo la propuesta debe haber en el mercado suficientes unidades de HologramHand como poder de procesamiento sea necesario, a mayor cantidad mayor poder de procesamiento. Cuando el usuario solicite el informe de la mano, se realizar</w:t>
      </w:r>
      <w:r>
        <w:rPr>
          <w:rStyle w:val="Hyperlink.0"/>
          <w:rtl w:val="0"/>
          <w:lang w:val="es-ES_tradnl"/>
        </w:rPr>
        <w:t xml:space="preserve">á </w:t>
      </w:r>
      <w:r>
        <w:rPr>
          <w:rStyle w:val="Hyperlink.0"/>
          <w:rtl w:val="0"/>
          <w:lang w:val="es-ES_tradnl"/>
        </w:rPr>
        <w:t>la solicitud a todos los HologramHand que se encuentren disponibles para que puedan ayudar en el procesamiento de la informaci</w:t>
      </w:r>
      <w:r>
        <w:rPr>
          <w:rStyle w:val="Hyperlink.0"/>
          <w:rtl w:val="0"/>
          <w:lang w:val="es-ES_tradnl"/>
        </w:rPr>
        <w:t>ó</w:t>
      </w:r>
      <w:r>
        <w:rPr>
          <w:rStyle w:val="Hyperlink.0"/>
          <w:rtl w:val="0"/>
          <w:lang w:val="es-ES_tradnl"/>
        </w:rPr>
        <w:t>n.</w:t>
      </w:r>
    </w:p>
    <w:p>
      <w:pPr>
        <w:pStyle w:val="Normal.0"/>
        <w:spacing w:before="240"/>
        <w:ind w:left="360" w:firstLine="0"/>
        <w:rPr>
          <w:rStyle w:val="Hyperlink.0"/>
          <w:lang w:val="es-ES_tradnl"/>
        </w:rPr>
      </w:pPr>
      <w:r>
        <w:rPr>
          <w:rStyle w:val="Hyperlink.0"/>
          <w:rtl w:val="0"/>
          <w:lang w:val="es-ES_tradnl"/>
        </w:rPr>
        <w:t>Finalizado el procesamiento, el usuario podr</w:t>
      </w:r>
      <w:r>
        <w:rPr>
          <w:rStyle w:val="Hyperlink.0"/>
          <w:rtl w:val="0"/>
          <w:lang w:val="es-ES_tradnl"/>
        </w:rPr>
        <w:t xml:space="preserve">á </w:t>
      </w:r>
      <w:r>
        <w:rPr>
          <w:rStyle w:val="Hyperlink.0"/>
          <w:rtl w:val="0"/>
          <w:lang w:val="es-ES_tradnl"/>
        </w:rPr>
        <w:t>visualizar el informe de su mano en un dispositivo m</w:t>
      </w:r>
      <w:r>
        <w:rPr>
          <w:rStyle w:val="Hyperlink.0"/>
          <w:rtl w:val="0"/>
          <w:lang w:val="es-ES_tradnl"/>
        </w:rPr>
        <w:t>ó</w:t>
      </w:r>
      <w:r>
        <w:rPr>
          <w:rStyle w:val="Hyperlink.0"/>
          <w:rtl w:val="0"/>
          <w:lang w:val="es-ES_tradnl"/>
        </w:rPr>
        <w:t>vil que tenga la aplicaci</w:t>
      </w:r>
      <w:r>
        <w:rPr>
          <w:rStyle w:val="Hyperlink.0"/>
          <w:rtl w:val="0"/>
          <w:lang w:val="es-ES_tradnl"/>
        </w:rPr>
        <w:t>ó</w:t>
      </w:r>
      <w:r>
        <w:rPr>
          <w:rStyle w:val="Hyperlink.0"/>
          <w:rtl w:val="0"/>
          <w:lang w:val="es-ES_tradnl"/>
        </w:rPr>
        <w:t>n de HologramHand instalada. La misma se comunicar</w:t>
      </w:r>
      <w:r>
        <w:rPr>
          <w:rStyle w:val="Hyperlink.0"/>
          <w:rtl w:val="0"/>
          <w:lang w:val="es-ES_tradnl"/>
        </w:rPr>
        <w:t xml:space="preserve">á </w:t>
      </w:r>
      <w:r>
        <w:rPr>
          <w:rStyle w:val="Hyperlink.0"/>
          <w:rtl w:val="0"/>
          <w:lang w:val="es-ES_tradnl"/>
        </w:rPr>
        <w:t>v</w:t>
      </w:r>
      <w:r>
        <w:rPr>
          <w:rStyle w:val="Hyperlink.0"/>
          <w:rtl w:val="0"/>
          <w:lang w:val="es-ES_tradnl"/>
        </w:rPr>
        <w:t>í</w:t>
      </w:r>
      <w:r>
        <w:rPr>
          <w:rStyle w:val="Hyperlink.0"/>
          <w:rtl w:val="0"/>
          <w:lang w:val="es-ES_tradnl"/>
        </w:rPr>
        <w:t>a WiFi con el sistema embebido, el cual brindar</w:t>
      </w:r>
      <w:r>
        <w:rPr>
          <w:rStyle w:val="Hyperlink.0"/>
          <w:rtl w:val="0"/>
          <w:lang w:val="es-ES_tradnl"/>
        </w:rPr>
        <w:t xml:space="preserve">á </w:t>
      </w:r>
      <w:r>
        <w:rPr>
          <w:rStyle w:val="Hyperlink.0"/>
          <w:rtl w:val="0"/>
          <w:lang w:val="es-ES_tradnl"/>
        </w:rPr>
        <w:t>el informe para luego ser mostrado en el dispositivo m</w:t>
      </w:r>
      <w:r>
        <w:rPr>
          <w:rStyle w:val="Hyperlink.0"/>
          <w:rtl w:val="0"/>
          <w:lang w:val="es-ES_tradnl"/>
        </w:rPr>
        <w:t>ó</w:t>
      </w:r>
      <w:r>
        <w:rPr>
          <w:rStyle w:val="Hyperlink.0"/>
          <w:rtl w:val="0"/>
          <w:lang w:val="es-ES_tradnl"/>
        </w:rPr>
        <w:t>vil.</w:t>
      </w:r>
    </w:p>
    <w:p>
      <w:pPr>
        <w:pStyle w:val="heading1"/>
        <w:numPr>
          <w:ilvl w:val="0"/>
          <w:numId w:val="2"/>
        </w:numPr>
        <w:bidi w:val="0"/>
        <w:spacing w:after="0"/>
        <w:ind w:right="0"/>
        <w:jc w:val="both"/>
        <w:rPr>
          <w:rtl w:val="0"/>
          <w:lang w:val="es-ES_tradnl"/>
        </w:rPr>
      </w:pPr>
      <w:r>
        <w:rPr>
          <w:rStyle w:val="Hyperlink.0"/>
          <w:rtl w:val="0"/>
          <w:lang w:val="es-ES_tradnl"/>
        </w:rPr>
        <w:t>Conclusiones</w:t>
      </w:r>
      <w:r>
        <w:rPr>
          <w:rStyle w:val="Hyperlink.0"/>
          <w:rFonts w:ascii="Arial Unicode MS" w:cs="Arial Unicode MS" w:hAnsi="Arial Unicode MS" w:eastAsia="Arial Unicode MS"/>
          <w:b w:val="0"/>
          <w:bCs w:val="0"/>
          <w:i w:val="0"/>
          <w:iCs w:val="0"/>
          <w:lang w:val="es-ES_tradnl"/>
        </w:rPr>
        <w:br w:type="textWrapping"/>
      </w:r>
    </w:p>
    <w:p>
      <w:pPr>
        <w:pStyle w:val="Normal.0"/>
        <w:rPr>
          <w:rStyle w:val="Hyperlink.0"/>
          <w:lang w:val="es-ES_tradnl"/>
        </w:rPr>
      </w:pPr>
      <w:r>
        <w:rPr>
          <w:rStyle w:val="Hyperlink.0"/>
          <w:rtl w:val="0"/>
          <w:lang w:val="es-ES_tradnl"/>
        </w:rPr>
        <w:t xml:space="preserve">El seguimiento de una </w:t>
      </w:r>
      <w:r>
        <w:rPr>
          <w:rStyle w:val="Hyperlink.0"/>
          <w:rtl w:val="0"/>
          <w:lang w:val="es-ES_tradnl"/>
        </w:rPr>
        <w:t>lesi</w:t>
      </w:r>
      <w:r>
        <w:rPr>
          <w:rStyle w:val="Hyperlink.0"/>
          <w:rtl w:val="0"/>
          <w:lang w:val="es-ES_tradnl"/>
        </w:rPr>
        <w:t>ó</w:t>
      </w:r>
      <w:r>
        <w:rPr>
          <w:rStyle w:val="Hyperlink.0"/>
          <w:rtl w:val="0"/>
          <w:lang w:val="es-ES_tradnl"/>
        </w:rPr>
        <w:t>n</w:t>
      </w:r>
      <w:r>
        <w:rPr>
          <w:rStyle w:val="Hyperlink.0"/>
          <w:rtl w:val="0"/>
          <w:lang w:val="es-ES_tradnl"/>
        </w:rPr>
        <w:t xml:space="preserve"> con los medios actuales se vuelve tedioso e inclusive por esta </w:t>
      </w:r>
      <w:r>
        <w:rPr>
          <w:rStyle w:val="Hyperlink.0"/>
          <w:rtl w:val="0"/>
          <w:lang w:val="es-ES_tradnl"/>
        </w:rPr>
        <w:t>raz</w:t>
      </w:r>
      <w:r>
        <w:rPr>
          <w:rStyle w:val="Hyperlink.0"/>
          <w:rtl w:val="0"/>
          <w:lang w:val="es-ES_tradnl"/>
        </w:rPr>
        <w:t>ó</w:t>
      </w:r>
      <w:r>
        <w:rPr>
          <w:rStyle w:val="Hyperlink.0"/>
          <w:rtl w:val="0"/>
          <w:lang w:val="es-ES_tradnl"/>
        </w:rPr>
        <w:t>n</w:t>
      </w:r>
      <w:r>
        <w:rPr>
          <w:rStyle w:val="Hyperlink.0"/>
          <w:rtl w:val="0"/>
          <w:lang w:val="es-ES_tradnl"/>
        </w:rPr>
        <w:t xml:space="preserve"> es un proceso que suele ser abandonado por los pacientes. Es por este motivo, que la soluci</w:t>
      </w:r>
      <w:r>
        <w:rPr>
          <w:rStyle w:val="Hyperlink.0"/>
          <w:rtl w:val="0"/>
          <w:lang w:val="es-ES_tradnl"/>
        </w:rPr>
        <w:t>ó</w:t>
      </w:r>
      <w:r>
        <w:rPr>
          <w:rStyle w:val="Hyperlink.0"/>
          <w:rtl w:val="0"/>
          <w:lang w:val="es-ES_tradnl"/>
        </w:rPr>
        <w:t>n planteada est</w:t>
      </w:r>
      <w:r>
        <w:rPr>
          <w:rStyle w:val="Hyperlink.0"/>
          <w:rtl w:val="0"/>
          <w:lang w:val="es-ES_tradnl"/>
        </w:rPr>
        <w:t xml:space="preserve">á </w:t>
      </w:r>
      <w:r>
        <w:rPr>
          <w:rStyle w:val="Hyperlink.0"/>
          <w:rtl w:val="0"/>
          <w:lang w:val="es-ES_tradnl"/>
        </w:rPr>
        <w:t xml:space="preserve">basada en que los usuarios del HologramHand puedan aprovechar  al </w:t>
      </w:r>
      <w:r>
        <w:rPr>
          <w:rStyle w:val="Hyperlink.0"/>
          <w:rtl w:val="0"/>
          <w:lang w:val="es-ES_tradnl"/>
        </w:rPr>
        <w:t>m</w:t>
      </w:r>
      <w:r>
        <w:rPr>
          <w:rStyle w:val="Hyperlink.0"/>
          <w:rtl w:val="0"/>
          <w:lang w:val="es-ES_tradnl"/>
        </w:rPr>
        <w:t>á</w:t>
      </w:r>
      <w:r>
        <w:rPr>
          <w:rStyle w:val="Hyperlink.0"/>
          <w:rtl w:val="0"/>
          <w:lang w:val="es-ES_tradnl"/>
        </w:rPr>
        <w:t>ximo</w:t>
      </w:r>
      <w:r>
        <w:rPr>
          <w:rStyle w:val="Hyperlink.0"/>
          <w:rtl w:val="0"/>
          <w:lang w:val="es-ES_tradnl"/>
        </w:rPr>
        <w:t xml:space="preserve"> los recursos que ya disponen, hagan el seguimiento de una forma mucho mas </w:t>
      </w:r>
      <w:r>
        <w:rPr>
          <w:rStyle w:val="Hyperlink.0"/>
          <w:rtl w:val="0"/>
          <w:lang w:val="es-ES_tradnl"/>
        </w:rPr>
        <w:t>c</w:t>
      </w:r>
      <w:r>
        <w:rPr>
          <w:rStyle w:val="Hyperlink.0"/>
          <w:rtl w:val="0"/>
          <w:lang w:val="es-ES_tradnl"/>
        </w:rPr>
        <w:t>ó</w:t>
      </w:r>
      <w:r>
        <w:rPr>
          <w:rStyle w:val="Hyperlink.0"/>
          <w:rtl w:val="0"/>
          <w:lang w:val="es-ES_tradnl"/>
        </w:rPr>
        <w:t>moda</w:t>
      </w:r>
      <w:r>
        <w:rPr>
          <w:rStyle w:val="Hyperlink.0"/>
          <w:rtl w:val="0"/>
          <w:lang w:val="es-ES_tradnl"/>
        </w:rPr>
        <w:t xml:space="preserve">, y ofrecer una mejora al producto, sin elevar el costo final significativamente. </w:t>
      </w:r>
    </w:p>
    <w:p>
      <w:pPr>
        <w:pStyle w:val="Normal.0"/>
        <w:rPr>
          <w:rStyle w:val="Hyperlink.0"/>
          <w:lang w:val="es-ES_tradnl"/>
        </w:rPr>
      </w:pPr>
      <w:r>
        <w:rPr>
          <w:rStyle w:val="Hyperlink.0"/>
          <w:rtl w:val="0"/>
          <w:lang w:val="es-ES_tradnl"/>
        </w:rPr>
        <w:t>Como el informe est</w:t>
      </w:r>
      <w:r>
        <w:rPr>
          <w:rStyle w:val="Hyperlink.0"/>
          <w:rtl w:val="0"/>
          <w:lang w:val="es-ES_tradnl"/>
        </w:rPr>
        <w:t xml:space="preserve">á </w:t>
      </w:r>
      <w:r>
        <w:rPr>
          <w:rStyle w:val="Hyperlink.0"/>
          <w:rtl w:val="0"/>
          <w:lang w:val="es-ES_tradnl"/>
        </w:rPr>
        <w:t xml:space="preserve">basado en la </w:t>
      </w:r>
      <w:r>
        <w:rPr>
          <w:rStyle w:val="Hyperlink.0"/>
          <w:rtl w:val="0"/>
          <w:lang w:val="es-ES_tradnl"/>
        </w:rPr>
        <w:t>informaci</w:t>
      </w:r>
      <w:r>
        <w:rPr>
          <w:rStyle w:val="Hyperlink.0"/>
          <w:rtl w:val="0"/>
          <w:lang w:val="es-ES_tradnl"/>
        </w:rPr>
        <w:t>ó</w:t>
      </w:r>
      <w:r>
        <w:rPr>
          <w:rStyle w:val="Hyperlink.0"/>
          <w:rtl w:val="0"/>
          <w:lang w:val="es-ES_tradnl"/>
        </w:rPr>
        <w:t>n</w:t>
      </w:r>
      <w:r>
        <w:rPr>
          <w:rStyle w:val="Hyperlink.0"/>
          <w:rtl w:val="0"/>
          <w:lang w:val="es-ES_tradnl"/>
        </w:rPr>
        <w:t xml:space="preserve"> brindada solo por los 5 sensores de los dedos, es l</w:t>
      </w:r>
      <w:r>
        <w:rPr>
          <w:rStyle w:val="Hyperlink.0"/>
          <w:rtl w:val="0"/>
          <w:lang w:val="es-ES_tradnl"/>
        </w:rPr>
        <w:t>ó</w:t>
      </w:r>
      <w:r>
        <w:rPr>
          <w:rStyle w:val="Hyperlink.0"/>
          <w:rtl w:val="0"/>
          <w:lang w:val="es-ES_tradnl"/>
        </w:rPr>
        <w:t>gico que el resultado tenga ciertas limitaciones.</w:t>
      </w:r>
    </w:p>
    <w:p>
      <w:pPr>
        <w:pStyle w:val="Normal.0"/>
        <w:rPr>
          <w:rStyle w:val="Hyperlink.0"/>
          <w:lang w:val="es-ES_tradnl"/>
        </w:rPr>
      </w:pPr>
      <w:r>
        <w:rPr>
          <w:rStyle w:val="Hyperlink.0"/>
          <w:rtl w:val="0"/>
          <w:lang w:val="es-ES_tradnl"/>
        </w:rPr>
        <w:t>Para finalizar, agregamos, que con las misma l</w:t>
      </w:r>
      <w:r>
        <w:rPr>
          <w:rStyle w:val="Hyperlink.0"/>
          <w:rtl w:val="0"/>
          <w:lang w:val="es-ES_tradnl"/>
        </w:rPr>
        <w:t>ó</w:t>
      </w:r>
      <w:r>
        <w:rPr>
          <w:rStyle w:val="Hyperlink.0"/>
          <w:rtl w:val="0"/>
          <w:lang w:val="es-ES_tradnl"/>
        </w:rPr>
        <w:t xml:space="preserve">gica pero usando otros sensores se </w:t>
      </w:r>
      <w:r>
        <w:rPr>
          <w:rStyle w:val="Hyperlink.0"/>
          <w:rtl w:val="0"/>
          <w:lang w:val="es-ES_tradnl"/>
        </w:rPr>
        <w:t>podr</w:t>
      </w:r>
      <w:r>
        <w:rPr>
          <w:rStyle w:val="Hyperlink.0"/>
          <w:rtl w:val="0"/>
          <w:lang w:val="es-ES_tradnl"/>
        </w:rPr>
        <w:t>í</w:t>
      </w:r>
      <w:r>
        <w:rPr>
          <w:rStyle w:val="Hyperlink.0"/>
          <w:rtl w:val="0"/>
          <w:lang w:val="es-ES_tradnl"/>
        </w:rPr>
        <w:t>an</w:t>
      </w:r>
      <w:r>
        <w:rPr>
          <w:rStyle w:val="Hyperlink.0"/>
          <w:rtl w:val="0"/>
          <w:lang w:val="es-ES_tradnl"/>
        </w:rPr>
        <w:t xml:space="preserve"> generar distintos tipos de evaluaciones, por ejemplo con el </w:t>
      </w:r>
      <w:r>
        <w:rPr>
          <w:rStyle w:val="Hyperlink.0"/>
          <w:rtl w:val="0"/>
          <w:lang w:val="es-ES_tradnl"/>
        </w:rPr>
        <w:t>giroscopio</w:t>
      </w:r>
      <w:r>
        <w:rPr>
          <w:rStyle w:val="Hyperlink.0"/>
          <w:rtl w:val="0"/>
          <w:lang w:val="es-ES_tradnl"/>
        </w:rPr>
        <w:t xml:space="preserve"> se </w:t>
      </w:r>
      <w:r>
        <w:rPr>
          <w:rStyle w:val="Hyperlink.0"/>
          <w:rtl w:val="0"/>
          <w:lang w:val="es-ES_tradnl"/>
        </w:rPr>
        <w:t>podr</w:t>
      </w:r>
      <w:r>
        <w:rPr>
          <w:rStyle w:val="Hyperlink.0"/>
          <w:rtl w:val="0"/>
          <w:lang w:val="es-ES_tradnl"/>
        </w:rPr>
        <w:t>í</w:t>
      </w:r>
      <w:r>
        <w:rPr>
          <w:rStyle w:val="Hyperlink.0"/>
          <w:rtl w:val="0"/>
          <w:lang w:val="es-ES_tradnl"/>
        </w:rPr>
        <w:t>a</w:t>
      </w:r>
      <w:r>
        <w:rPr>
          <w:rStyle w:val="Hyperlink.0"/>
          <w:rtl w:val="0"/>
          <w:lang w:val="es-ES_tradnl"/>
        </w:rPr>
        <w:t xml:space="preserve"> evaluar la condici</w:t>
      </w:r>
      <w:r>
        <w:rPr>
          <w:rStyle w:val="Hyperlink.0"/>
          <w:rtl w:val="0"/>
          <w:lang w:val="es-ES_tradnl"/>
        </w:rPr>
        <w:t>ó</w:t>
      </w:r>
      <w:r>
        <w:rPr>
          <w:rStyle w:val="Hyperlink.0"/>
          <w:rtl w:val="0"/>
          <w:lang w:val="es-ES_tradnl"/>
        </w:rPr>
        <w:t>n de la mu</w:t>
      </w:r>
      <w:r>
        <w:rPr>
          <w:rStyle w:val="Hyperlink.0"/>
          <w:rtl w:val="0"/>
          <w:lang w:val="es-ES_tradnl"/>
        </w:rPr>
        <w:t>ñ</w:t>
      </w:r>
      <w:r>
        <w:rPr>
          <w:rStyle w:val="Hyperlink.0"/>
          <w:rtl w:val="0"/>
          <w:lang w:val="es-ES_tradnl"/>
        </w:rPr>
        <w:t xml:space="preserve">eca y </w:t>
      </w:r>
      <w:r>
        <w:rPr>
          <w:rStyle w:val="Hyperlink.0"/>
          <w:rtl w:val="0"/>
          <w:lang w:val="es-ES_tradnl"/>
        </w:rPr>
        <w:t>as</w:t>
      </w:r>
      <w:r>
        <w:rPr>
          <w:rStyle w:val="Hyperlink.0"/>
          <w:rtl w:val="0"/>
          <w:lang w:val="es-ES_tradnl"/>
        </w:rPr>
        <w:t>í</w:t>
      </w:r>
      <w:r>
        <w:rPr>
          <w:rStyle w:val="Hyperlink.0"/>
          <w:rtl w:val="0"/>
          <w:lang w:val="es-ES_tradnl"/>
        </w:rPr>
        <w:t xml:space="preserve"> generar un informe final aun </w:t>
      </w:r>
      <w:r>
        <w:rPr>
          <w:rStyle w:val="Hyperlink.0"/>
          <w:rtl w:val="0"/>
          <w:lang w:val="es-ES_tradnl"/>
        </w:rPr>
        <w:t>m</w:t>
      </w:r>
      <w:r>
        <w:rPr>
          <w:rStyle w:val="Hyperlink.0"/>
          <w:rtl w:val="0"/>
          <w:lang w:val="es-ES_tradnl"/>
        </w:rPr>
        <w:t>á</w:t>
      </w:r>
      <w:r>
        <w:rPr>
          <w:rStyle w:val="Hyperlink.0"/>
          <w:rtl w:val="0"/>
          <w:lang w:val="es-ES_tradnl"/>
        </w:rPr>
        <w:t>s</w:t>
      </w:r>
      <w:r>
        <w:rPr>
          <w:rStyle w:val="Hyperlink.0"/>
          <w:rtl w:val="0"/>
          <w:lang w:val="es-ES_tradnl"/>
        </w:rPr>
        <w:t xml:space="preserve"> completo.</w:t>
      </w:r>
    </w:p>
    <w:p>
      <w:pPr>
        <w:pStyle w:val="heading1"/>
        <w:numPr>
          <w:ilvl w:val="0"/>
          <w:numId w:val="2"/>
        </w:numPr>
        <w:bidi w:val="0"/>
        <w:spacing w:after="0"/>
        <w:ind w:right="0"/>
        <w:jc w:val="both"/>
        <w:rPr>
          <w:rtl w:val="0"/>
          <w:lang w:val="es-ES_tradnl"/>
        </w:rPr>
      </w:pPr>
      <w:r>
        <w:rPr>
          <w:rStyle w:val="Hyperlink.0"/>
          <w:rtl w:val="0"/>
          <w:lang w:val="es-ES_tradnl"/>
        </w:rPr>
        <w:t>Referencias</w:t>
      </w:r>
    </w:p>
    <w:p>
      <w:pPr>
        <w:pStyle w:val="reference"/>
        <w:jc w:val="left"/>
        <w:rPr>
          <w:lang w:val="es-ES_tradnl"/>
        </w:rPr>
      </w:pPr>
    </w:p>
    <w:p>
      <w:pPr>
        <w:pStyle w:val="reference"/>
        <w:numPr>
          <w:ilvl w:val="0"/>
          <w:numId w:val="5"/>
        </w:numPr>
        <w:bidi w:val="0"/>
        <w:ind w:right="0"/>
        <w:jc w:val="left"/>
        <w:rPr>
          <w:rtl w:val="0"/>
          <w:lang w:val="es-ES_tradnl"/>
        </w:rPr>
      </w:pPr>
      <w:r>
        <w:rPr>
          <w:rStyle w:val="Hyperlink.0"/>
          <w:rtl w:val="0"/>
          <w:lang w:val="es-ES_tradnl"/>
        </w:rPr>
        <w:t xml:space="preserve">An Elementary Introduction to Kalman Filtering (2019), </w:t>
      </w:r>
      <w:r>
        <w:rPr>
          <w:rStyle w:val="Hyperlink.1"/>
          <w:color w:val="0000ff"/>
          <w:u w:val="single" w:color="0000ff"/>
          <w:lang w:val="es-ES_tradnl"/>
        </w:rPr>
        <w:fldChar w:fldCharType="begin" w:fldLock="0"/>
      </w:r>
      <w:r>
        <w:rPr>
          <w:rStyle w:val="Hyperlink.1"/>
          <w:color w:val="0000ff"/>
          <w:u w:val="single" w:color="0000ff"/>
          <w:lang w:val="es-ES_tradnl"/>
        </w:rPr>
        <w:instrText xml:space="preserve"> HYPERLINK "https://arxiv.org/pdf/1710.04055.pdf"</w:instrText>
      </w:r>
      <w:r>
        <w:rPr>
          <w:rStyle w:val="Hyperlink.1"/>
          <w:color w:val="0000ff"/>
          <w:u w:val="single" w:color="0000ff"/>
          <w:lang w:val="es-ES_tradnl"/>
        </w:rPr>
        <w:fldChar w:fldCharType="separate" w:fldLock="0"/>
      </w:r>
      <w:r>
        <w:rPr>
          <w:rStyle w:val="Hyperlink.1"/>
          <w:color w:val="0000ff"/>
          <w:u w:val="single" w:color="0000ff"/>
          <w:rtl w:val="0"/>
          <w:lang w:val="es-ES_tradnl"/>
        </w:rPr>
        <w:t>https://arxiv.org/pdf/1710.04055.pdf</w:t>
      </w:r>
      <w:r>
        <w:rPr>
          <w:lang w:val="es-ES_tradnl"/>
        </w:rPr>
        <w:fldChar w:fldCharType="end" w:fldLock="0"/>
      </w:r>
      <w:r>
        <w:rPr>
          <w:rStyle w:val="Hyperlink.0"/>
          <w:rtl w:val="0"/>
          <w:lang w:val="es-ES_tradnl"/>
        </w:rPr>
        <w:t xml:space="preserve"> </w:t>
      </w:r>
    </w:p>
    <w:p>
      <w:pPr>
        <w:pStyle w:val="reference"/>
        <w:numPr>
          <w:ilvl w:val="0"/>
          <w:numId w:val="5"/>
        </w:numPr>
        <w:bidi w:val="0"/>
        <w:ind w:right="0"/>
        <w:jc w:val="left"/>
        <w:rPr>
          <w:rtl w:val="0"/>
          <w:lang w:val="es-ES_tradnl"/>
        </w:rPr>
      </w:pPr>
      <w:r>
        <w:rPr>
          <w:rStyle w:val="Hyperlink.0"/>
          <w:rtl w:val="0"/>
          <w:lang w:val="es-ES_tradnl"/>
        </w:rPr>
        <w:t>Computaci</w:t>
      </w:r>
      <w:r>
        <w:rPr>
          <w:rStyle w:val="Hyperlink.0"/>
          <w:rtl w:val="0"/>
          <w:lang w:val="es-ES_tradnl"/>
        </w:rPr>
        <w:t>ó</w:t>
      </w:r>
      <w:r>
        <w:rPr>
          <w:rStyle w:val="Hyperlink.0"/>
          <w:rtl w:val="0"/>
          <w:lang w:val="es-ES_tradnl"/>
        </w:rPr>
        <w:t xml:space="preserve">n de Alto Rendimiento, MPI y PETSc (2016), </w:t>
      </w:r>
      <w:r>
        <w:rPr>
          <w:rStyle w:val="Hyperlink.1"/>
          <w:color w:val="0000ff"/>
          <w:u w:val="single" w:color="0000ff"/>
          <w:lang w:val="es-ES_tradnl"/>
        </w:rPr>
        <w:fldChar w:fldCharType="begin" w:fldLock="0"/>
      </w:r>
      <w:r>
        <w:rPr>
          <w:rStyle w:val="Hyperlink.1"/>
          <w:color w:val="0000ff"/>
          <w:u w:val="single" w:color="0000ff"/>
          <w:lang w:val="es-ES_tradnl"/>
        </w:rPr>
        <w:instrText xml:space="preserve"> HYPERLINK "https://cimec.org.ar/~mstorti/curso-mpi-petsc/slides.pdf"</w:instrText>
      </w:r>
      <w:r>
        <w:rPr>
          <w:rStyle w:val="Hyperlink.1"/>
          <w:color w:val="0000ff"/>
          <w:u w:val="single" w:color="0000ff"/>
          <w:lang w:val="es-ES_tradnl"/>
        </w:rPr>
        <w:fldChar w:fldCharType="separate" w:fldLock="0"/>
      </w:r>
      <w:r>
        <w:rPr>
          <w:rStyle w:val="Hyperlink.1"/>
          <w:color w:val="0000ff"/>
          <w:u w:val="single" w:color="0000ff"/>
          <w:rtl w:val="0"/>
          <w:lang w:val="es-ES_tradnl"/>
        </w:rPr>
        <w:t>https://cimec.org.ar/~mstorti/curso-mpi-petsc/slides.pdf</w:t>
      </w:r>
      <w:r>
        <w:rPr>
          <w:lang w:val="es-ES_tradnl"/>
        </w:rPr>
        <w:fldChar w:fldCharType="end" w:fldLock="0"/>
      </w:r>
    </w:p>
    <w:p>
      <w:pPr>
        <w:pStyle w:val="reference"/>
        <w:numPr>
          <w:ilvl w:val="0"/>
          <w:numId w:val="5"/>
        </w:numPr>
        <w:bidi w:val="0"/>
        <w:ind w:right="0"/>
        <w:jc w:val="left"/>
        <w:rPr>
          <w:rtl w:val="0"/>
          <w:lang w:val="es-ES_tradnl"/>
        </w:rPr>
      </w:pPr>
      <w:r>
        <w:rPr>
          <w:rStyle w:val="Hyperlink.0"/>
          <w:rtl w:val="0"/>
          <w:lang w:val="es-ES_tradnl"/>
        </w:rPr>
        <w:t>Performance study of multithreaded MPI and</w:t>
      </w:r>
    </w:p>
    <w:p>
      <w:pPr>
        <w:pStyle w:val="reference"/>
        <w:ind w:left="720" w:firstLine="0"/>
        <w:jc w:val="left"/>
        <w:rPr>
          <w:rStyle w:val="Hyperlink.0"/>
          <w:lang w:val="es-ES_tradnl"/>
        </w:rPr>
      </w:pPr>
      <w:r>
        <w:rPr>
          <w:rStyle w:val="Hyperlink.0"/>
          <w:rtl w:val="0"/>
          <w:lang w:val="es-ES_tradnl"/>
        </w:rPr>
        <w:t>OpenMP tasking in a large scienti</w:t>
      </w:r>
      <w:r>
        <w:rPr>
          <w:rStyle w:val="Hyperlink.0"/>
          <w:rtl w:val="0"/>
          <w:lang w:val="es-ES_tradnl"/>
        </w:rPr>
        <w:t>ﬁ</w:t>
      </w:r>
      <w:r>
        <w:rPr>
          <w:rStyle w:val="Hyperlink.0"/>
          <w:rtl w:val="0"/>
          <w:lang w:val="es-ES_tradnl"/>
        </w:rPr>
        <w:t>c code (2017),</w:t>
      </w:r>
      <w:r>
        <w:rPr>
          <w:rStyle w:val="Hyperlink.0"/>
          <w:rFonts w:ascii="Arial Unicode MS" w:cs="Arial Unicode MS" w:hAnsi="Arial Unicode MS" w:eastAsia="Arial Unicode MS"/>
          <w:b w:val="0"/>
          <w:bCs w:val="0"/>
          <w:i w:val="0"/>
          <w:iCs w:val="0"/>
          <w:lang w:val="es-ES_tradnl"/>
        </w:rPr>
        <w:br w:type="textWrapping"/>
      </w:r>
      <w:r>
        <w:rPr>
          <w:rStyle w:val="Hyperlink.1"/>
          <w:color w:val="0000ff"/>
          <w:u w:val="single" w:color="0000ff"/>
          <w:lang w:val="es-ES_tradnl"/>
        </w:rPr>
        <w:fldChar w:fldCharType="begin" w:fldLock="0"/>
      </w:r>
      <w:r>
        <w:rPr>
          <w:rStyle w:val="Hyperlink.1"/>
          <w:color w:val="0000ff"/>
          <w:u w:val="single" w:color="0000ff"/>
          <w:lang w:val="es-ES_tradnl"/>
        </w:rPr>
        <w:instrText xml:space="preserve"> HYPERLINK "https://www.researchgate.net/publication/318127376_Performance_Study_of_Multithreaded_MPI_and_OpenMP_Tasking_in_a_Large_Scientific_Code"</w:instrText>
      </w:r>
      <w:r>
        <w:rPr>
          <w:rStyle w:val="Hyperlink.1"/>
          <w:color w:val="0000ff"/>
          <w:u w:val="single" w:color="0000ff"/>
          <w:lang w:val="es-ES_tradnl"/>
        </w:rPr>
        <w:fldChar w:fldCharType="separate" w:fldLock="0"/>
      </w:r>
      <w:r>
        <w:rPr>
          <w:rStyle w:val="Hyperlink.1"/>
          <w:color w:val="0000ff"/>
          <w:u w:val="single" w:color="0000ff"/>
          <w:rtl w:val="0"/>
          <w:lang w:val="es-ES_tradnl"/>
        </w:rPr>
        <w:t>https://www.researchgate.net/publication/318127376_Performance_Study_of_Multithreaded_MPI_and_OpenMP_Tasking_in_a_Large_Scientific_Code</w:t>
      </w:r>
      <w:r>
        <w:rPr>
          <w:lang w:val="es-ES_tradnl"/>
        </w:rPr>
        <w:fldChar w:fldCharType="end" w:fldLock="0"/>
      </w:r>
    </w:p>
    <w:p>
      <w:pPr>
        <w:pStyle w:val="reference"/>
        <w:ind w:left="720" w:firstLine="0"/>
        <w:jc w:val="left"/>
      </w:pPr>
      <w:r>
        <w:rPr>
          <w:lang w:val="es-ES_tradnl"/>
        </w:rPr>
      </w:r>
    </w:p>
    <w:sectPr>
      <w:headerReference w:type="default" r:id="rId5"/>
      <w:headerReference w:type="even" r:id="rId6"/>
      <w:headerReference w:type="first" r:id="rId7"/>
      <w:footerReference w:type="default" r:id="rId8"/>
      <w:footerReference w:type="even" r:id="rId9"/>
      <w:footerReference w:type="first" r:id="rId10"/>
      <w:pgSz w:w="11900" w:h="16840" w:orient="portrait"/>
      <w:pgMar w:top="2948" w:right="2495" w:bottom="2948" w:left="2495" w:header="2381" w:footer="138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2"/>
  </w:abstractNum>
  <w:abstractNum w:abstractNumId="1">
    <w:multiLevelType w:val="hybridMultilevel"/>
    <w:styleLink w:val="Estilo importado 2"/>
    <w:lvl w:ilvl="0">
      <w:start w:val="1"/>
      <w:numFmt w:val="decimal"/>
      <w:suff w:val="tab"/>
      <w:lvlText w:val="%1."/>
      <w:lvlJc w:val="left"/>
      <w:pPr>
        <w:tabs>
          <w:tab w:val="num" w:pos="70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18"/>
        </w:tabs>
        <w:ind w:left="142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27"/>
        </w:tabs>
        <w:ind w:left="2138" w:hanging="2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36"/>
        </w:tabs>
        <w:ind w:left="28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545"/>
        </w:tabs>
        <w:ind w:left="355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254"/>
        </w:tabs>
        <w:ind w:left="4265" w:hanging="2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963"/>
        </w:tabs>
        <w:ind w:left="4974"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672"/>
        </w:tabs>
        <w:ind w:left="56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381"/>
        </w:tabs>
        <w:ind w:left="6392" w:hanging="21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3"/>
  </w:abstractNum>
  <w:abstractNum w:abstractNumId="3">
    <w:multiLevelType w:val="hybridMultilevel"/>
    <w:styleLink w:val="Estilo importado 3"/>
    <w:lvl w:ilvl="0">
      <w:start w:val="1"/>
      <w:numFmt w:val="decimal"/>
      <w:suff w:val="tab"/>
      <w:lvlText w:val="%1."/>
      <w:lvlJc w:val="left"/>
      <w:pPr>
        <w:tabs>
          <w:tab w:val="num" w:pos="70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18"/>
        </w:tabs>
        <w:ind w:left="142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27"/>
        </w:tabs>
        <w:ind w:left="2138" w:hanging="2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36"/>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545"/>
        </w:tabs>
        <w:ind w:left="355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254"/>
        </w:tabs>
        <w:ind w:left="4265" w:hanging="2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963"/>
        </w:tabs>
        <w:ind w:left="4974" w:hanging="2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672"/>
        </w:tabs>
        <w:ind w:left="5683"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381"/>
        </w:tabs>
        <w:ind w:left="6392" w:hanging="1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09"/>
  <w:autoHyphenation w:val="0"/>
  <w:evenAndOddHeaders w:val="1"/>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uesto1">
    <w:name w:val="Puesto1"/>
    <w:next w:val="author"/>
    <w:pPr>
      <w:keepNext w:val="1"/>
      <w:keepLines w:val="1"/>
      <w:pageBreakBefore w:val="1"/>
      <w:widowControl w:val="1"/>
      <w:shd w:val="clear" w:color="auto" w:fill="auto"/>
      <w:tabs>
        <w:tab w:val="left" w:pos="284"/>
      </w:tabs>
      <w:suppressAutoHyphens w:val="1"/>
      <w:bidi w:val="0"/>
      <w:spacing w:before="0" w:after="460" w:line="348" w:lineRule="exact"/>
      <w:ind w:left="0" w:right="0" w:firstLine="227"/>
      <w:jc w:val="center"/>
      <w:outlineLvl w:val="9"/>
    </w:pPr>
    <w:rPr>
      <w:rFonts w:ascii="Times" w:cs="Arial Unicode MS" w:hAnsi="Time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author">
    <w:name w:val="author"/>
    <w:next w:val="authorinfo"/>
    <w:pPr>
      <w:keepNext w:val="0"/>
      <w:keepLines w:val="0"/>
      <w:pageBreakBefore w:val="0"/>
      <w:widowControl w:val="1"/>
      <w:shd w:val="clear" w:color="auto" w:fill="auto"/>
      <w:suppressAutoHyphens w:val="0"/>
      <w:bidi w:val="0"/>
      <w:spacing w:before="0" w:after="220" w:line="240" w:lineRule="auto"/>
      <w:ind w:left="0" w:right="0" w:firstLine="227"/>
      <w:jc w:val="center"/>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uthorinfo">
    <w:name w:val="authorinfo"/>
    <w:next w:val="email"/>
    <w:pPr>
      <w:keepNext w:val="0"/>
      <w:keepLines w:val="0"/>
      <w:pageBreakBefore w:val="0"/>
      <w:widowControl w:val="1"/>
      <w:shd w:val="clear" w:color="auto" w:fill="auto"/>
      <w:suppressAutoHyphens w:val="0"/>
      <w:bidi w:val="0"/>
      <w:spacing w:before="0" w:after="0" w:line="240" w:lineRule="auto"/>
      <w:ind w:left="0" w:right="0" w:firstLine="227"/>
      <w:jc w:val="center"/>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mail">
    <w:name w:val="email"/>
    <w:next w:val="abstract"/>
    <w:pPr>
      <w:keepNext w:val="0"/>
      <w:keepLines w:val="0"/>
      <w:pageBreakBefore w:val="0"/>
      <w:widowControl w:val="1"/>
      <w:shd w:val="clear" w:color="auto" w:fill="auto"/>
      <w:suppressAutoHyphens w:val="0"/>
      <w:bidi w:val="0"/>
      <w:spacing w:before="0" w:after="0" w:line="240" w:lineRule="auto"/>
      <w:ind w:left="0" w:right="0" w:firstLine="227"/>
      <w:jc w:val="center"/>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bstract">
    <w:name w:val="abstract"/>
    <w:next w:val="heading1"/>
    <w:pPr>
      <w:keepNext w:val="0"/>
      <w:keepLines w:val="0"/>
      <w:pageBreakBefore w:val="0"/>
      <w:widowControl w:val="1"/>
      <w:shd w:val="clear" w:color="auto" w:fill="auto"/>
      <w:suppressAutoHyphens w:val="0"/>
      <w:bidi w:val="0"/>
      <w:spacing w:before="600" w:after="120" w:line="240" w:lineRule="auto"/>
      <w:ind w:left="567" w:right="567"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1">
    <w:name w:val="heading1"/>
    <w:next w:val="p1a"/>
    <w:pPr>
      <w:keepNext w:val="1"/>
      <w:keepLines w:val="1"/>
      <w:pageBreakBefore w:val="0"/>
      <w:widowControl w:val="1"/>
      <w:shd w:val="clear" w:color="auto" w:fill="auto"/>
      <w:tabs>
        <w:tab w:val="left" w:pos="454"/>
      </w:tabs>
      <w:suppressAutoHyphens w:val="1"/>
      <w:bidi w:val="0"/>
      <w:spacing w:before="520" w:after="280" w:line="240" w:lineRule="auto"/>
      <w:ind w:left="0" w:right="0" w:firstLine="0"/>
      <w:jc w:val="both"/>
      <w:outlineLvl w:val="9"/>
    </w:pP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1a">
    <w:name w:val="p1a"/>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227"/>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inguno">
    <w:name w:val="Ninguno"/>
    <w:rPr>
      <w:lang w:val="es-ES_tradnl"/>
    </w:rPr>
  </w:style>
  <w:style w:type="character" w:styleId="Hyperlink.0">
    <w:name w:val="Hyperlink.0"/>
    <w:basedOn w:val="Ninguno"/>
    <w:next w:val="Hyperlink.0"/>
    <w:rPr>
      <w:lang w:val="es-ES_tradnl"/>
    </w:rPr>
  </w:style>
  <w:style w:type="numbering" w:styleId="Estilo importado 2">
    <w:name w:val="Estilo importado 2"/>
    <w:pPr>
      <w:numPr>
        <w:numId w:val="1"/>
      </w:numPr>
    </w:pPr>
  </w:style>
  <w:style w:type="paragraph" w:styleId="reference">
    <w:name w:val="reference"/>
    <w:next w:val="reference"/>
    <w:pPr>
      <w:keepNext w:val="0"/>
      <w:keepLines w:val="0"/>
      <w:pageBreakBefore w:val="0"/>
      <w:widowControl w:val="1"/>
      <w:shd w:val="clear" w:color="auto" w:fill="auto"/>
      <w:suppressAutoHyphens w:val="0"/>
      <w:bidi w:val="0"/>
      <w:spacing w:before="0" w:after="0" w:line="240" w:lineRule="auto"/>
      <w:ind w:left="227" w:right="0" w:hanging="227"/>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Estilo importado 3">
    <w:name w:val="Estilo importado 3"/>
    <w:pPr>
      <w:numPr>
        <w:numId w:val="4"/>
      </w:numPr>
    </w:pPr>
  </w:style>
  <w:style w:type="character" w:styleId="Hyperlink.1">
    <w:name w:val="Hyperlink.1"/>
    <w:basedOn w:val="Ninguno"/>
    <w:next w:val="Hyperlink.1"/>
    <w:rPr>
      <w:color w:val="0000ff"/>
      <w:u w:val="single" w:color="0000ff"/>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