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jpg" ContentType="image/jpeg"/>
  <Override PartName="/word/media/rId32.jpg" ContentType="image/jpe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Сабралиева</w:t>
      </w:r>
      <w:r>
        <w:t xml:space="preserve"> </w:t>
      </w:r>
      <w:r>
        <w:t xml:space="preserve">Марворид</w:t>
      </w:r>
      <w:r>
        <w:t xml:space="preserve"> </w:t>
      </w:r>
      <w:r>
        <w:t xml:space="preserve">Нуралиевна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машину, настройки ми-</w:t>
      </w:r>
      <w:r>
        <w:t xml:space="preserve"> </w:t>
      </w:r>
      <w:r>
        <w:t xml:space="preserve">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Получите следующую информацию.</w:t>
      </w:r>
      <w:r>
        <w:t xml:space="preserve"> </w:t>
      </w:r>
      <w:r>
        <w:t xml:space="preserve">1. Версия ядра Linux (Linux version).</w:t>
      </w:r>
      <w:r>
        <w:t xml:space="preserve"> </w:t>
      </w:r>
      <w:r>
        <w:t xml:space="preserve">2. Частота процессора (Detected Mhz processor).</w:t>
      </w:r>
      <w:r>
        <w:t xml:space="preserve"> </w:t>
      </w:r>
      <w:r>
        <w:t xml:space="preserve">3. Модель процессора (CPU0).</w:t>
      </w:r>
      <w:r>
        <w:t xml:space="preserve"> </w:t>
      </w:r>
      <w:r>
        <w:t xml:space="preserve">4. Объем доступной оперативной памяти (Memory available).</w:t>
      </w:r>
      <w:r>
        <w:t xml:space="preserve"> </w:t>
      </w:r>
      <w:r>
        <w:t xml:space="preserve">5. Тип обнаруженного гипервизора (Hypervisor detected).</w:t>
      </w:r>
      <w:r>
        <w:t xml:space="preserve"> </w:t>
      </w:r>
      <w:r>
        <w:t xml:space="preserve">6. Тип файловой системы корневого раздела.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виртуальную машину и задаю конфигурацию жесткого диска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2762872"/>
            <wp:effectExtent b="0" l="0" r="0" t="0"/>
            <wp:docPr descr="Figure 1: Конфигурация жесткого диск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2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Конфигурация жесткого диска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Добавляю новый привод оптического диска и выбираю образ. Запускаю виртуальную машину и начинаю ее настройку с языка для интерфейса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4105939"/>
            <wp:effectExtent b="0" l="0" r="0" t="0"/>
            <wp:docPr descr="Figure 2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Приветственный экран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Указываю параметры установки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4105939"/>
            <wp:effectExtent b="0" l="0" r="0" t="0"/>
            <wp:docPr descr="Figure 3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Параметры установки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Перехожу к этапу установки и дожидаюсь его завершения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3775752"/>
            <wp:effectExtent b="0" l="0" r="0" t="0"/>
            <wp:docPr descr="Figure 4: Установк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5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Установка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Загружаю с жесткого диска установленную систему и перехожу к выполнению задания. Ввожу команду dmesg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2695884"/>
            <wp:effectExtent b="0" l="0" r="0" t="0"/>
            <wp:docPr descr="Figure 5: команда dmesg" title="" id="1" name="Picture"/>
            <a:graphic>
              <a:graphicData uri="http://schemas.openxmlformats.org/drawingml/2006/picture">
                <pic:pic>
                  <pic:nvPicPr>
                    <pic:cNvPr descr="image/5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команда dmesg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Вводим команду dmesg | less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3834754"/>
            <wp:effectExtent b="0" l="0" r="0" t="0"/>
            <wp:docPr descr="Figure 6: команда dmesg" title="" id="1" name="Picture"/>
            <a:graphic>
              <a:graphicData uri="http://schemas.openxmlformats.org/drawingml/2006/picture">
                <pic:pic>
                  <pic:nvPicPr>
                    <pic:cNvPr descr="image/6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4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команда dmesg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Узнаем версию ядра Linux (Linux version).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1657457"/>
            <wp:effectExtent b="0" l="0" r="0" t="0"/>
            <wp:docPr descr="Figure 7: команда dmesg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7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команда dmesg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Узнаем частоту процессора (Detected Mhz processor)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2682067"/>
            <wp:effectExtent b="0" l="0" r="0" t="0"/>
            <wp:docPr descr="Figure 8: команда dmesg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команда dmesg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Модель процессора (CPU0)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1401305"/>
            <wp:effectExtent b="0" l="0" r="0" t="0"/>
            <wp:docPr descr="Figure 9: команда dmesg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1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команда dmesg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Объем доступной оперативной памяти (Memory available).(рис.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1" w:name="fig:010"/>
      <w:r>
        <w:drawing>
          <wp:inline>
            <wp:extent cx="5334000" cy="3431708"/>
            <wp:effectExtent b="0" l="0" r="0" t="0"/>
            <wp:docPr descr="Figure 10: команда dmesg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1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команда dmesg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Тип обнаруженного гипервизора (Hypervisor detected).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3" w:name="fig:011"/>
      <w:r>
        <w:drawing>
          <wp:inline>
            <wp:extent cx="5334000" cy="1390379"/>
            <wp:effectExtent b="0" l="0" r="0" t="0"/>
            <wp:docPr descr="Figure 11: команда dmesg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0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11: команда dmesg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Тип файловой системы корневого раздела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5" w:name="fig:012"/>
      <w:r>
        <w:drawing>
          <wp:inline>
            <wp:extent cx="5334000" cy="1390379"/>
            <wp:effectExtent b="0" l="0" r="0" t="0"/>
            <wp:docPr descr="Figure 12: команда dmesg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0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12: команда dmesg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Последовательность монтирования файловых систем.(рис.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7" w:name="fig:013"/>
      <w:r>
        <w:drawing>
          <wp:inline>
            <wp:extent cx="5334000" cy="2249886"/>
            <wp:effectExtent b="0" l="0" r="0" t="0"/>
            <wp:docPr descr="Figure 13: команда dmesg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9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13: команда dmesg</w:t>
      </w:r>
    </w:p>
    <w:bookmarkEnd w:id="0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машину.</w:t>
      </w:r>
    </w:p>
    <w:bookmarkEnd w:id="49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Сабралиева Марворид Нуралиевна</dc:creator>
  <dc:language>ru-RU</dc:language>
  <cp:keywords/>
  <dcterms:created xsi:type="dcterms:W3CDTF">2024-02-29T16:33:00Z</dcterms:created>
  <dcterms:modified xsi:type="dcterms:W3CDTF">2024-02-29T16:33:00Z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