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Включаем компьютер и входим в свою учетную запись.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etc. Допишем в этот же файл названия файлов, содержащихся в нашем домашнем каталоге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914900" cy="939800"/>
            <wp:effectExtent b="0" l="0" r="0" t="0"/>
            <wp:docPr descr="Figure 1: 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file.txt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965700" cy="5130800"/>
            <wp:effectExtent b="0" l="0" r="0" t="0"/>
            <wp:docPr descr="Figure 2: Выведем имен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Выведем имена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718457"/>
            <wp:effectExtent b="0" l="0" r="0" t="0"/>
            <wp:docPr descr="Figure 3: Запишем в новый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Запишем в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Определим, какие файлы в нашем домашнем каталоге имеют имена, начинавшиеся с символа c? Используем несколько вариантов, как это сделать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998876"/>
            <wp:effectExtent b="0" l="0" r="0" t="0"/>
            <wp:docPr descr="Figure 4: Файлы с 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Файлы с с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Выведим на экран (по странично) имена файлов из каталога etc, начинающиеся с символа h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760661"/>
            <wp:effectExtent b="0" l="0" r="0" t="0"/>
            <wp:docPr descr="Figure 5: Имена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Имена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5"/>
        </w:numPr>
        <w:pStyle w:val="Compact"/>
      </w:pPr>
      <w:r>
        <w:t xml:space="preserve">Удалим файл ~/logfile.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936928"/>
            <wp:effectExtent b="0" l="0" r="0" t="0"/>
            <wp:docPr descr="Figure 6: Файл log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Файл logfile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Запустим из консоли в фоновом режиме редактор gedit.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020785"/>
            <wp:effectExtent b="0" l="0" r="0" t="0"/>
            <wp:docPr descr="Figure 7: Редактор gedi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Редактор gedit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Определите идентификатор процесса gedit, используя команду ps, конвейер и фильтр grep.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500187"/>
            <wp:effectExtent b="0" l="0" r="0" t="0"/>
            <wp:docPr descr="Figure 8: ged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gedit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Прочтем справку (man) команды kill,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3644347"/>
            <wp:effectExtent b="0" l="0" r="0" t="0"/>
            <wp:docPr descr="Figure 9: man kill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man kill</w:t>
      </w:r>
    </w:p>
    <w:bookmarkEnd w:id="0"/>
    <w:p>
      <w:pPr>
        <w:pStyle w:val="BodyText"/>
      </w:pPr>
      <w:r>
        <w:t xml:space="preserve">после чего используем её для завершения процесса gedit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339517"/>
            <wp:effectExtent b="0" l="0" r="0" t="0"/>
            <wp:docPr descr="Figure 10: man kill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man kill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377642"/>
            <wp:effectExtent b="0" l="0" r="0" t="0"/>
            <wp:docPr descr="Figure 11: команда df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команда df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2284825"/>
            <wp:effectExtent b="0" l="0" r="0" t="0"/>
            <wp:docPr descr="Figure 12: команда df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команда df</w:t>
      </w:r>
    </w:p>
    <w:bookmarkEnd w:id="0"/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3377642"/>
            <wp:effectExtent b="0" l="0" r="0" t="0"/>
            <wp:docPr descr="Figure 13: команда d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команда du</w:t>
      </w:r>
    </w:p>
    <w:bookmarkEnd w:id="0"/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2284825"/>
            <wp:effectExtent b="0" l="0" r="0" t="0"/>
            <wp:docPr descr="Figure 14: команда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команда du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выведиv имена всех директорий, имеющихся в нашем домашнем каталоге.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3301225"/>
            <wp:effectExtent b="0" l="0" r="0" t="0"/>
            <wp:docPr descr="Figure 15: команда find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команда find</w:t>
      </w:r>
    </w:p>
    <w:bookmarkEnd w:id="0"/>
    <w:p>
      <w:pPr>
        <w:pStyle w:val="BodyText"/>
      </w:pPr>
      <w:bookmarkStart w:id="52" w:name="fig:016"/>
      <w:r>
        <w:drawing>
          <wp:inline>
            <wp:extent cx="5334000" cy="3301225"/>
            <wp:effectExtent b="0" l="0" r="0" t="0"/>
            <wp:docPr descr="команда find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Мы ознакомились с инструментами поиска файлов и фильтрации текстовых данных и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12"/>
        </w:numPr>
        <w:pStyle w:val="Compact"/>
      </w:pPr>
      <w:r>
        <w:t xml:space="preserve">stdin — стандартный поток ввода (клавиатура),</w:t>
      </w:r>
    </w:p>
    <w:p>
      <w:pPr>
        <w:numPr>
          <w:ilvl w:val="0"/>
          <w:numId w:val="1012"/>
        </w:numPr>
        <w:pStyle w:val="Compact"/>
      </w:pPr>
      <w:r>
        <w:t xml:space="preserve">stdout — стандартный поток вывода (консоль),</w:t>
      </w:r>
    </w:p>
    <w:p>
      <w:pPr>
        <w:numPr>
          <w:ilvl w:val="0"/>
          <w:numId w:val="1012"/>
        </w:numPr>
        <w:pStyle w:val="Compact"/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» Ответ: Разница заключается в том, что Символ &gt; используется для переназначения стандартного ввода команды, а символ »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13"/>
        </w:numPr>
        <w:pStyle w:val="Compact"/>
      </w:pPr>
      <w:r>
        <w:t xml:space="preserve">Что такое конвейер? Ответ: Конвейер – это способ связи между двумя программами. 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 Синтаксис у конвейера следующий: команда1 | команда 2</w:t>
      </w:r>
    </w:p>
    <w:p>
      <w:pPr>
        <w:numPr>
          <w:ilvl w:val="0"/>
          <w:numId w:val="1013"/>
        </w:numPr>
        <w:pStyle w:val="Compact"/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</w:p>
    <w:p>
      <w:pPr>
        <w:numPr>
          <w:ilvl w:val="0"/>
          <w:numId w:val="1013"/>
        </w:numPr>
        <w:pStyle w:val="Compact"/>
      </w:pPr>
      <w:r>
        <w:t xml:space="preserve">Что такое PID и GID?</w:t>
      </w:r>
      <w:r>
        <w:t xml:space="preserve"> </w:t>
      </w:r>
      <w:r>
        <w:t xml:space="preserve">Ответ: Во первых id—UNIX-утилита, выводящая информацию об указанном пользователе USERNAME или текущем пользователе,</w:t>
      </w:r>
      <w:r>
        <w:t xml:space="preserve"> </w:t>
      </w:r>
      <w:r>
        <w:t xml:space="preserve">который запустил данную команду и не указал явно имя пользователя.</w:t>
      </w:r>
    </w:p>
    <w:p>
      <w:pPr>
        <w:numPr>
          <w:ilvl w:val="0"/>
          <w:numId w:val="101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14"/>
        </w:numPr>
        <w:pStyle w:val="Compact"/>
      </w:pPr>
      <w:r>
        <w:t xml:space="preserve">UID – (User ID) - идентификатор группы 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15"/>
        </w:numPr>
        <w:pStyle w:val="Compact"/>
      </w:pPr>
      <w:r>
        <w:t xml:space="preserve">Что такое задачи и какая команда позволяет ими управлять? Ответ: Запущенные фоном программы называются задачами 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 kill % номер задачи</w:t>
      </w:r>
    </w:p>
    <w:p>
      <w:pPr>
        <w:numPr>
          <w:ilvl w:val="0"/>
          <w:numId w:val="1015"/>
        </w:numPr>
        <w:pStyle w:val="Compact"/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 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 Синтаксис: find trek [-options] Пример: Задача - Вывести на экран имена файлов из каталога /etc и его подкаталогов, Заканчивающихся на k: find ~ -name “*k” -print</w:t>
      </w:r>
    </w:p>
    <w:p>
      <w:pPr>
        <w:numPr>
          <w:ilvl w:val="0"/>
          <w:numId w:val="1015"/>
        </w:numPr>
        <w:pStyle w:val="Compact"/>
      </w:pPr>
      <w:r>
        <w:t xml:space="preserve">Можно ли по контексту (содержанию) найти файл? Если да, то как? Ответ:</w:t>
      </w:r>
      <w:r>
        <w:t xml:space="preserve"> </w:t>
      </w:r>
      <w:r>
        <w:t xml:space="preserve">Можно, команда grep способна обрабатывать вывод других файлов. Для этого надо использовать конвейер, связав вывод команды с вводом grep.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объем свободной памяти на жёстком диске? Ответ:</w:t>
      </w:r>
      <w:r>
        <w:br/>
      </w:r>
      <w:r>
        <w:t xml:space="preserve">Команда df показывает размер каждого смонтированного раздела диска. Например команда: df -h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объем вашего домашнего каталога? Ответ: Команда du показывает число килобайт, используемое каждым файлом или каталогом. Например команда: du -sh</w:t>
      </w:r>
    </w:p>
    <w:p>
      <w:pPr>
        <w:numPr>
          <w:ilvl w:val="0"/>
          <w:numId w:val="1015"/>
        </w:numPr>
        <w:pStyle w:val="Compact"/>
      </w:pPr>
      <w:r>
        <w:t xml:space="preserve">Как удалить зависший процесс? 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</w:t>
      </w:r>
      <w:r>
        <w:t xml:space="preserve"> </w:t>
      </w:r>
      <w:r>
        <w:t xml:space="preserve">процесса. PID можно узнать с помощью команд ps, grep, top или htop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Сабралиева Марворид Нуралиевна</dc:creator>
  <dc:language>ru-RU</dc:language>
  <cp:keywords/>
  <dcterms:created xsi:type="dcterms:W3CDTF">2023-03-16T19:48:07Z</dcterms:created>
  <dcterms:modified xsi:type="dcterms:W3CDTF">2023-03-16T19:48:07Z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