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4B5" w:rsidRDefault="00C135CE" w:rsidP="00C135CE">
      <w:pPr>
        <w:pStyle w:val="Titre"/>
        <w:jc w:val="center"/>
      </w:pPr>
      <w:r>
        <w:t>Functional specification</w:t>
      </w:r>
    </w:p>
    <w:p w:rsidR="007A10A7" w:rsidRDefault="007A10A7" w:rsidP="007A10A7"/>
    <w:p w:rsidR="007A10A7" w:rsidRDefault="007A10A7" w:rsidP="00833930">
      <w:pPr>
        <w:jc w:val="both"/>
      </w:pPr>
      <w:r>
        <w:t xml:space="preserve">This document aims to determine the specification for the analog chain </w:t>
      </w:r>
      <w:r w:rsidR="00374FA4">
        <w:t>project. The document will evolve until a final will be reach. The first goal is to determine which part will be change in ASIC to have a viable project in term of, performance, surface and cost.</w:t>
      </w:r>
    </w:p>
    <w:p w:rsidR="00AF35C7" w:rsidRDefault="00AF35C7" w:rsidP="00833930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AF35C7" w:rsidTr="00F772FC">
        <w:tc>
          <w:tcPr>
            <w:tcW w:w="3681" w:type="dxa"/>
            <w:shd w:val="clear" w:color="auto" w:fill="BDD6EE" w:themeFill="accent1" w:themeFillTint="66"/>
          </w:tcPr>
          <w:p w:rsidR="00AF35C7" w:rsidRDefault="00AF35C7" w:rsidP="00F772FC">
            <w:pPr>
              <w:jc w:val="center"/>
            </w:pPr>
            <w:r>
              <w:t>Parameters</w:t>
            </w:r>
          </w:p>
        </w:tc>
        <w:tc>
          <w:tcPr>
            <w:tcW w:w="5381" w:type="dxa"/>
            <w:shd w:val="clear" w:color="auto" w:fill="C5E0B3" w:themeFill="accent6" w:themeFillTint="66"/>
          </w:tcPr>
          <w:p w:rsidR="00AF35C7" w:rsidRDefault="0014229D" w:rsidP="00F772FC">
            <w:pPr>
              <w:jc w:val="center"/>
            </w:pPr>
            <w:r>
              <w:t>V</w:t>
            </w:r>
            <w:r w:rsidR="00AF35C7">
              <w:t>alue</w:t>
            </w:r>
          </w:p>
        </w:tc>
      </w:tr>
      <w:tr w:rsidR="00AF35C7" w:rsidTr="001B5C56">
        <w:tc>
          <w:tcPr>
            <w:tcW w:w="3681" w:type="dxa"/>
          </w:tcPr>
          <w:p w:rsidR="00AF35C7" w:rsidRDefault="0014229D" w:rsidP="00833930">
            <w:pPr>
              <w:jc w:val="both"/>
            </w:pPr>
            <w:r>
              <w:t>Power supply</w:t>
            </w:r>
          </w:p>
        </w:tc>
        <w:tc>
          <w:tcPr>
            <w:tcW w:w="5381" w:type="dxa"/>
            <w:shd w:val="clear" w:color="auto" w:fill="FFFF00"/>
          </w:tcPr>
          <w:p w:rsidR="00AF35C7" w:rsidRDefault="0014229D" w:rsidP="00833930">
            <w:pPr>
              <w:jc w:val="both"/>
            </w:pPr>
            <w:r>
              <w:t>+</w:t>
            </w:r>
            <w:r w:rsidR="00F772FC">
              <w:t>/</w:t>
            </w:r>
            <w:r>
              <w:t>-16V</w:t>
            </w:r>
          </w:p>
        </w:tc>
      </w:tr>
      <w:tr w:rsidR="00AF35C7" w:rsidTr="001B5C56">
        <w:tc>
          <w:tcPr>
            <w:tcW w:w="3681" w:type="dxa"/>
          </w:tcPr>
          <w:p w:rsidR="00AF35C7" w:rsidRDefault="0014229D" w:rsidP="0014229D">
            <w:pPr>
              <w:jc w:val="both"/>
            </w:pPr>
            <w:r>
              <w:t>Accuracy (resolution)</w:t>
            </w:r>
          </w:p>
        </w:tc>
        <w:tc>
          <w:tcPr>
            <w:tcW w:w="5381" w:type="dxa"/>
            <w:shd w:val="clear" w:color="auto" w:fill="FFFF00"/>
          </w:tcPr>
          <w:p w:rsidR="00AF35C7" w:rsidRDefault="0014229D" w:rsidP="00833930">
            <w:pPr>
              <w:jc w:val="both"/>
            </w:pPr>
            <w:r>
              <w:t xml:space="preserve">&lt;1.57mV </w:t>
            </w:r>
          </w:p>
        </w:tc>
      </w:tr>
      <w:tr w:rsidR="00AF35C7" w:rsidTr="00F772FC">
        <w:tc>
          <w:tcPr>
            <w:tcW w:w="3681" w:type="dxa"/>
          </w:tcPr>
          <w:p w:rsidR="00AF35C7" w:rsidRDefault="00E03158" w:rsidP="00833930">
            <w:pPr>
              <w:jc w:val="both"/>
            </w:pPr>
            <w:r>
              <w:t>Input signal frequency</w:t>
            </w:r>
          </w:p>
        </w:tc>
        <w:tc>
          <w:tcPr>
            <w:tcW w:w="5381" w:type="dxa"/>
          </w:tcPr>
          <w:p w:rsidR="00AF35C7" w:rsidRDefault="00E03158" w:rsidP="00833930">
            <w:pPr>
              <w:jc w:val="both"/>
            </w:pPr>
            <w:r>
              <w:t xml:space="preserve">DC or </w:t>
            </w:r>
            <w:r w:rsidR="00F772FC">
              <w:t>sinusoidal</w:t>
            </w:r>
            <w:r>
              <w:t xml:space="preserve"> between 1853Hz and 5kHz</w:t>
            </w:r>
          </w:p>
        </w:tc>
      </w:tr>
      <w:tr w:rsidR="00AF35C7" w:rsidTr="00F772FC">
        <w:tc>
          <w:tcPr>
            <w:tcW w:w="3681" w:type="dxa"/>
          </w:tcPr>
          <w:p w:rsidR="00AF35C7" w:rsidRDefault="00E03158" w:rsidP="00833930">
            <w:pPr>
              <w:jc w:val="both"/>
            </w:pPr>
            <w:r>
              <w:t>Input signal  voltage AC differential</w:t>
            </w:r>
          </w:p>
        </w:tc>
        <w:tc>
          <w:tcPr>
            <w:tcW w:w="5381" w:type="dxa"/>
          </w:tcPr>
          <w:p w:rsidR="00AF35C7" w:rsidRPr="00E03158" w:rsidRDefault="00E03158" w:rsidP="00833930">
            <w:pPr>
              <w:jc w:val="both"/>
              <w:rPr>
                <w:vertAlign w:val="subscript"/>
              </w:rPr>
            </w:pPr>
            <w:r>
              <w:t>7.7V</w:t>
            </w:r>
            <w:r>
              <w:rPr>
                <w:vertAlign w:val="subscript"/>
              </w:rPr>
              <w:t>RMS</w:t>
            </w:r>
            <w:r w:rsidRPr="00E03158">
              <w:t xml:space="preserve"> (</w:t>
            </w:r>
            <w:r w:rsidR="00F772FC" w:rsidRPr="00E03158">
              <w:t>between</w:t>
            </w:r>
            <w:r w:rsidRPr="00E03158">
              <w:t xml:space="preserve"> -10 and +10V)</w:t>
            </w:r>
          </w:p>
        </w:tc>
      </w:tr>
      <w:tr w:rsidR="00AF35C7" w:rsidTr="00F772FC">
        <w:tc>
          <w:tcPr>
            <w:tcW w:w="3681" w:type="dxa"/>
          </w:tcPr>
          <w:p w:rsidR="00AF35C7" w:rsidRDefault="00E03158" w:rsidP="00833930">
            <w:pPr>
              <w:jc w:val="both"/>
            </w:pPr>
            <w:r>
              <w:t>Input signal voltage DC</w:t>
            </w:r>
          </w:p>
        </w:tc>
        <w:tc>
          <w:tcPr>
            <w:tcW w:w="5381" w:type="dxa"/>
          </w:tcPr>
          <w:p w:rsidR="00AF35C7" w:rsidRDefault="00E03158" w:rsidP="00833930">
            <w:pPr>
              <w:jc w:val="both"/>
            </w:pPr>
            <w:r>
              <w:t>-10V to +10V</w:t>
            </w:r>
          </w:p>
        </w:tc>
      </w:tr>
      <w:tr w:rsidR="00AF35C7" w:rsidTr="00F772FC">
        <w:tc>
          <w:tcPr>
            <w:tcW w:w="3681" w:type="dxa"/>
          </w:tcPr>
          <w:p w:rsidR="00AF35C7" w:rsidRDefault="00E03158" w:rsidP="00833930">
            <w:pPr>
              <w:jc w:val="both"/>
            </w:pPr>
            <w:r>
              <w:t xml:space="preserve">Input frequency acquisition </w:t>
            </w:r>
          </w:p>
        </w:tc>
        <w:tc>
          <w:tcPr>
            <w:tcW w:w="5381" w:type="dxa"/>
          </w:tcPr>
          <w:p w:rsidR="00AF35C7" w:rsidRDefault="00E03158" w:rsidP="00833930">
            <w:pPr>
              <w:jc w:val="both"/>
            </w:pPr>
            <w:r>
              <w:t>Up to 15kHz between +/-1V to +/-10V</w:t>
            </w:r>
          </w:p>
        </w:tc>
      </w:tr>
      <w:tr w:rsidR="00AF35C7" w:rsidTr="00F772FC">
        <w:tc>
          <w:tcPr>
            <w:tcW w:w="3681" w:type="dxa"/>
          </w:tcPr>
          <w:p w:rsidR="00AF35C7" w:rsidRDefault="00E03158" w:rsidP="00833930">
            <w:pPr>
              <w:jc w:val="both"/>
            </w:pPr>
            <w:r>
              <w:t>Common mode</w:t>
            </w:r>
          </w:p>
        </w:tc>
        <w:tc>
          <w:tcPr>
            <w:tcW w:w="5381" w:type="dxa"/>
          </w:tcPr>
          <w:p w:rsidR="00AF35C7" w:rsidRDefault="00E03158" w:rsidP="00833930">
            <w:pPr>
              <w:jc w:val="both"/>
            </w:pPr>
            <w:r>
              <w:t>From +/-3V up to +/-6V</w:t>
            </w:r>
          </w:p>
        </w:tc>
      </w:tr>
      <w:tr w:rsidR="00E03158" w:rsidTr="001B5C56">
        <w:tc>
          <w:tcPr>
            <w:tcW w:w="3681" w:type="dxa"/>
          </w:tcPr>
          <w:p w:rsidR="00E03158" w:rsidRDefault="006D50E9" w:rsidP="00833930">
            <w:pPr>
              <w:jc w:val="both"/>
            </w:pPr>
            <w:r>
              <w:t xml:space="preserve">Input differential capacitance </w:t>
            </w:r>
          </w:p>
        </w:tc>
        <w:tc>
          <w:tcPr>
            <w:tcW w:w="5381" w:type="dxa"/>
            <w:shd w:val="clear" w:color="auto" w:fill="FFFF00"/>
          </w:tcPr>
          <w:p w:rsidR="00E03158" w:rsidRDefault="006D50E9" w:rsidP="00833930">
            <w:pPr>
              <w:jc w:val="both"/>
            </w:pPr>
            <w:r>
              <w:t>3nF</w:t>
            </w:r>
          </w:p>
        </w:tc>
      </w:tr>
      <w:tr w:rsidR="00E03158" w:rsidTr="001B5C56">
        <w:tc>
          <w:tcPr>
            <w:tcW w:w="3681" w:type="dxa"/>
          </w:tcPr>
          <w:p w:rsidR="00E03158" w:rsidRDefault="006D50E9" w:rsidP="006D50E9">
            <w:pPr>
              <w:jc w:val="both"/>
            </w:pPr>
            <w:r>
              <w:t>Input impedance</w:t>
            </w:r>
          </w:p>
        </w:tc>
        <w:tc>
          <w:tcPr>
            <w:tcW w:w="5381" w:type="dxa"/>
            <w:shd w:val="clear" w:color="auto" w:fill="FFFF00"/>
          </w:tcPr>
          <w:p w:rsidR="00E03158" w:rsidRDefault="006D50E9" w:rsidP="00833930">
            <w:pPr>
              <w:jc w:val="both"/>
            </w:pPr>
            <w:r>
              <w:t>&gt;100K and up to 900K if possible</w:t>
            </w:r>
          </w:p>
        </w:tc>
      </w:tr>
      <w:tr w:rsidR="00E03158" w:rsidTr="00F772FC">
        <w:tc>
          <w:tcPr>
            <w:tcW w:w="3681" w:type="dxa"/>
          </w:tcPr>
          <w:p w:rsidR="00E03158" w:rsidRDefault="001B5C56" w:rsidP="00833930">
            <w:pPr>
              <w:jc w:val="both"/>
            </w:pPr>
            <w:r>
              <w:t>ADC acquisition</w:t>
            </w:r>
          </w:p>
        </w:tc>
        <w:tc>
          <w:tcPr>
            <w:tcW w:w="5381" w:type="dxa"/>
          </w:tcPr>
          <w:p w:rsidR="00E03158" w:rsidRDefault="001B5C56" w:rsidP="00833930">
            <w:pPr>
              <w:jc w:val="both"/>
            </w:pPr>
            <w:r>
              <w:t>100kHz</w:t>
            </w:r>
          </w:p>
        </w:tc>
      </w:tr>
      <w:tr w:rsidR="00E03158" w:rsidTr="00F772FC">
        <w:tc>
          <w:tcPr>
            <w:tcW w:w="3681" w:type="dxa"/>
          </w:tcPr>
          <w:p w:rsidR="00E03158" w:rsidRDefault="001B5C56" w:rsidP="00833930">
            <w:pPr>
              <w:jc w:val="both"/>
            </w:pPr>
            <w:r>
              <w:t xml:space="preserve">Short circuit </w:t>
            </w:r>
          </w:p>
        </w:tc>
        <w:tc>
          <w:tcPr>
            <w:tcW w:w="5381" w:type="dxa"/>
          </w:tcPr>
          <w:p w:rsidR="00E03158" w:rsidRDefault="001B5C56" w:rsidP="00833930">
            <w:pPr>
              <w:jc w:val="both"/>
            </w:pPr>
            <w:r>
              <w:t xml:space="preserve">Must support short circuit at 28V and 0V </w:t>
            </w:r>
          </w:p>
        </w:tc>
      </w:tr>
      <w:tr w:rsidR="00E03158" w:rsidTr="001B5C56">
        <w:tc>
          <w:tcPr>
            <w:tcW w:w="3681" w:type="dxa"/>
          </w:tcPr>
          <w:p w:rsidR="00E03158" w:rsidRDefault="001B5C56" w:rsidP="00833930">
            <w:pPr>
              <w:jc w:val="both"/>
            </w:pPr>
            <w:r>
              <w:t>Temperature</w:t>
            </w:r>
          </w:p>
        </w:tc>
        <w:tc>
          <w:tcPr>
            <w:tcW w:w="5381" w:type="dxa"/>
            <w:shd w:val="clear" w:color="auto" w:fill="FFFF00"/>
          </w:tcPr>
          <w:p w:rsidR="00E03158" w:rsidRDefault="001B5C56" w:rsidP="00833930">
            <w:pPr>
              <w:jc w:val="both"/>
            </w:pPr>
            <w:r>
              <w:t>-45° to + 105° and storage -55° to +105°</w:t>
            </w:r>
          </w:p>
        </w:tc>
      </w:tr>
      <w:tr w:rsidR="001B5C56" w:rsidTr="00F772FC">
        <w:tc>
          <w:tcPr>
            <w:tcW w:w="3681" w:type="dxa"/>
          </w:tcPr>
          <w:p w:rsidR="001B5C56" w:rsidRDefault="001B5C56" w:rsidP="00833930">
            <w:pPr>
              <w:jc w:val="both"/>
            </w:pPr>
            <w:r>
              <w:t xml:space="preserve">Latency </w:t>
            </w:r>
          </w:p>
        </w:tc>
        <w:tc>
          <w:tcPr>
            <w:tcW w:w="5381" w:type="dxa"/>
          </w:tcPr>
          <w:p w:rsidR="001B5C56" w:rsidRDefault="001B5C56" w:rsidP="00833930">
            <w:pPr>
              <w:jc w:val="both"/>
            </w:pPr>
            <w:r>
              <w:t>1.6ms</w:t>
            </w:r>
          </w:p>
        </w:tc>
      </w:tr>
    </w:tbl>
    <w:p w:rsidR="00AF35C7" w:rsidRDefault="00AF35C7" w:rsidP="00833930">
      <w:pPr>
        <w:jc w:val="both"/>
      </w:pPr>
    </w:p>
    <w:p w:rsidR="00AF35C7" w:rsidRDefault="003A6863" w:rsidP="00833930">
      <w:pPr>
        <w:jc w:val="both"/>
      </w:pPr>
      <w:r>
        <w:t>First solution:</w:t>
      </w:r>
    </w:p>
    <w:p w:rsidR="0003503B" w:rsidRDefault="0003503B" w:rsidP="003A6863">
      <w:pPr>
        <w:jc w:val="center"/>
      </w:pPr>
      <w:r w:rsidRPr="0003503B">
        <w:rPr>
          <w:noProof/>
        </w:rPr>
        <w:drawing>
          <wp:inline distT="0" distB="0" distL="0" distR="0" wp14:anchorId="58BC0EBC" wp14:editId="072196A1">
            <wp:extent cx="2311400" cy="2496468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1" r="-1311"/>
                    <a:stretch/>
                  </pic:blipFill>
                  <pic:spPr bwMode="auto">
                    <a:xfrm>
                      <a:off x="0" y="0"/>
                      <a:ext cx="2320277" cy="250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863" w:rsidRDefault="003A6863" w:rsidP="003A6863">
      <w:pPr>
        <w:jc w:val="center"/>
      </w:pPr>
    </w:p>
    <w:p w:rsidR="003A6863" w:rsidRDefault="003A6863" w:rsidP="003A6863">
      <w:r>
        <w:t>Second solution with multiplexing:</w:t>
      </w:r>
    </w:p>
    <w:p w:rsidR="0003503B" w:rsidRDefault="0003503B" w:rsidP="00833930">
      <w:pPr>
        <w:jc w:val="both"/>
      </w:pPr>
    </w:p>
    <w:p w:rsidR="0003503B" w:rsidRDefault="0003503B" w:rsidP="003A6863">
      <w:pPr>
        <w:jc w:val="center"/>
      </w:pPr>
      <w:r w:rsidRPr="0003503B">
        <w:rPr>
          <w:noProof/>
        </w:rPr>
        <w:lastRenderedPageBreak/>
        <w:drawing>
          <wp:inline distT="0" distB="0" distL="0" distR="0" wp14:anchorId="5F49327A" wp14:editId="41B2FA4F">
            <wp:extent cx="3346450" cy="2404110"/>
            <wp:effectExtent l="0" t="0" r="635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-321"/>
                    <a:stretch/>
                  </pic:blipFill>
                  <pic:spPr bwMode="auto">
                    <a:xfrm>
                      <a:off x="0" y="0"/>
                      <a:ext cx="3351870" cy="240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930" w:rsidRDefault="00833930" w:rsidP="00833930">
      <w:pPr>
        <w:jc w:val="both"/>
      </w:pPr>
    </w:p>
    <w:p w:rsidR="00833930" w:rsidRDefault="003A6863" w:rsidP="00833930">
      <w:pPr>
        <w:jc w:val="both"/>
      </w:pPr>
      <w:r>
        <w:t xml:space="preserve">Filtering+ </w:t>
      </w:r>
      <w:proofErr w:type="spellStart"/>
      <w:r>
        <w:t>aop</w:t>
      </w:r>
      <w:proofErr w:type="spellEnd"/>
      <w:r>
        <w:t xml:space="preserve"> diff + 2scd order filter + follower op amp</w:t>
      </w:r>
    </w:p>
    <w:p w:rsidR="00833930" w:rsidRDefault="00833930" w:rsidP="007A10A7"/>
    <w:p w:rsidR="00833930" w:rsidRDefault="00AF35C7" w:rsidP="007A10A7">
      <w:r w:rsidRPr="00AF35C7">
        <w:rPr>
          <w:noProof/>
        </w:rPr>
        <w:drawing>
          <wp:inline distT="0" distB="0" distL="0" distR="0" wp14:anchorId="7A95A77E" wp14:editId="2DF1A998">
            <wp:extent cx="5760720" cy="14998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51" w:rsidRDefault="00624C51" w:rsidP="007A10A7"/>
    <w:p w:rsidR="00624C51" w:rsidRDefault="00624C51" w:rsidP="007A10A7">
      <w:r>
        <w:t>Pre filter (EMI) to insert or not</w:t>
      </w:r>
      <w:proofErr w:type="gramStart"/>
      <w:r>
        <w:t>?:</w:t>
      </w:r>
      <w:proofErr w:type="gramEnd"/>
    </w:p>
    <w:p w:rsidR="0003503B" w:rsidRPr="007A10A7" w:rsidRDefault="0003503B" w:rsidP="007A10A7">
      <w:bookmarkStart w:id="0" w:name="_GoBack"/>
      <w:bookmarkEnd w:id="0"/>
    </w:p>
    <w:sectPr w:rsidR="0003503B" w:rsidRPr="007A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91"/>
    <w:rsid w:val="0003503B"/>
    <w:rsid w:val="000C2BE9"/>
    <w:rsid w:val="0014229D"/>
    <w:rsid w:val="00185C07"/>
    <w:rsid w:val="001B5C56"/>
    <w:rsid w:val="002E367C"/>
    <w:rsid w:val="00302D89"/>
    <w:rsid w:val="00374FA4"/>
    <w:rsid w:val="003A6863"/>
    <w:rsid w:val="004A0991"/>
    <w:rsid w:val="005661BA"/>
    <w:rsid w:val="00624C51"/>
    <w:rsid w:val="006320FA"/>
    <w:rsid w:val="006D50E9"/>
    <w:rsid w:val="00723549"/>
    <w:rsid w:val="007A10A7"/>
    <w:rsid w:val="008072B7"/>
    <w:rsid w:val="00831EE8"/>
    <w:rsid w:val="00833930"/>
    <w:rsid w:val="0097058E"/>
    <w:rsid w:val="00AF35C7"/>
    <w:rsid w:val="00C135CE"/>
    <w:rsid w:val="00C17FC4"/>
    <w:rsid w:val="00D92E69"/>
    <w:rsid w:val="00E03158"/>
    <w:rsid w:val="00F724B5"/>
    <w:rsid w:val="00F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FFC63-5A9F-4B19-BE06-CC98F244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6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A1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0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33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9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Grilledutableau">
    <w:name w:val="Table Grid"/>
    <w:basedOn w:val="TableauNormal"/>
    <w:uiPriority w:val="39"/>
    <w:rsid w:val="00AF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FD9A-825C-489E-A09B-785813E2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 - Contractor</dc:creator>
  <cp:keywords/>
  <dc:description/>
  <cp:lastModifiedBy>Marvyn PANNETIER - Contractor</cp:lastModifiedBy>
  <cp:revision>15</cp:revision>
  <dcterms:created xsi:type="dcterms:W3CDTF">2022-12-06T12:36:00Z</dcterms:created>
  <dcterms:modified xsi:type="dcterms:W3CDTF">2022-12-08T16:26:00Z</dcterms:modified>
</cp:coreProperties>
</file>