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17" w:rsidRDefault="00C9081F">
      <w:pPr>
        <w:spacing w:after="255" w:line="259" w:lineRule="auto"/>
        <w:ind w:left="535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Objet de la réunion: </w:t>
      </w:r>
      <w:r>
        <w:rPr>
          <w:rFonts w:ascii="Times New Roman" w:eastAsia="Times New Roman" w:hAnsi="Times New Roman" w:cs="Times New Roman"/>
        </w:rPr>
        <w:t xml:space="preserve">KOM THALES/IMS - ASIC analogique </w:t>
      </w:r>
    </w:p>
    <w:p w:rsidR="00395617" w:rsidRDefault="00C9081F">
      <w:pPr>
        <w:spacing w:after="256" w:line="259" w:lineRule="auto"/>
        <w:ind w:left="540" w:firstLine="0"/>
      </w:pPr>
      <w:r>
        <w:rPr>
          <w:rFonts w:ascii="Times New Roman" w:eastAsia="Times New Roman" w:hAnsi="Times New Roman" w:cs="Times New Roman"/>
          <w:b/>
        </w:rPr>
        <w:t xml:space="preserve">Date de la réunion: </w:t>
      </w:r>
      <w:r>
        <w:rPr>
          <w:rFonts w:ascii="Times New Roman" w:eastAsia="Times New Roman" w:hAnsi="Times New Roman" w:cs="Times New Roman"/>
        </w:rPr>
        <w:t xml:space="preserve">02/09/2022 09:30 </w:t>
      </w:r>
    </w:p>
    <w:p w:rsidR="00395617" w:rsidRDefault="00C9081F">
      <w:pPr>
        <w:spacing w:after="255" w:line="259" w:lineRule="auto"/>
        <w:ind w:left="535"/>
      </w:pPr>
      <w:r>
        <w:rPr>
          <w:rFonts w:ascii="Times New Roman" w:eastAsia="Times New Roman" w:hAnsi="Times New Roman" w:cs="Times New Roman"/>
          <w:b/>
        </w:rPr>
        <w:t xml:space="preserve">Emplacement: </w:t>
      </w:r>
      <w:r>
        <w:rPr>
          <w:rFonts w:ascii="Times New Roman" w:eastAsia="Times New Roman" w:hAnsi="Times New Roman" w:cs="Times New Roman"/>
        </w:rPr>
        <w:t xml:space="preserve">IMS + Audio Teams </w:t>
      </w:r>
    </w:p>
    <w:p w:rsidR="00395617" w:rsidRDefault="00C9081F">
      <w:pPr>
        <w:spacing w:after="259" w:line="259" w:lineRule="auto"/>
        <w:ind w:left="54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395617" w:rsidRDefault="00C9081F">
      <w:r>
        <w:t>Notes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250" w:line="259" w:lineRule="auto"/>
        <w:ind w:left="54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Liste des participants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F Robert : Référent Analogique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P </w:t>
      </w:r>
      <w:proofErr w:type="spellStart"/>
      <w:r>
        <w:t>Vialemaringe</w:t>
      </w:r>
      <w:proofErr w:type="spellEnd"/>
      <w:r>
        <w:t xml:space="preserve"> : référent Architecte + Sujet R&amp;T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8"/>
        <w:ind w:hanging="427"/>
      </w:pPr>
      <w:r>
        <w:t xml:space="preserve">F </w:t>
      </w:r>
      <w:proofErr w:type="spellStart"/>
      <w:r>
        <w:t>Cezilly</w:t>
      </w:r>
      <w:proofErr w:type="spellEnd"/>
      <w:r>
        <w:t xml:space="preserve"> : Discipline Leader IC (FPGA + ASIC) + Leader sujet R&amp;T </w:t>
      </w:r>
    </w:p>
    <w:p w:rsidR="00395617" w:rsidRDefault="00C9081F">
      <w:pPr>
        <w:ind w:left="1090"/>
      </w:pPr>
      <w:r>
        <w:t>ASIC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N Marques : Discipline Leader </w:t>
      </w:r>
      <w:proofErr w:type="spellStart"/>
      <w:r>
        <w:t>Board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M </w:t>
      </w:r>
      <w:proofErr w:type="spellStart"/>
      <w:r>
        <w:t>Pannetier</w:t>
      </w:r>
      <w:proofErr w:type="spellEnd"/>
      <w:r>
        <w:t xml:space="preserve"> : ancien stagiaire Thales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253"/>
        <w:ind w:hanging="427"/>
      </w:pPr>
      <w:r>
        <w:t xml:space="preserve">C </w:t>
      </w:r>
      <w:proofErr w:type="spellStart"/>
      <w:r>
        <w:t>Jego</w:t>
      </w:r>
      <w:proofErr w:type="spellEnd"/>
      <w:r>
        <w:t xml:space="preserve"> : équipe de recherche conception mixte + projet important ASIC calculateur radar (correction de sy</w:t>
      </w:r>
      <w:r>
        <w:t xml:space="preserve">stème Radio </w:t>
      </w:r>
      <w:proofErr w:type="spellStart"/>
      <w:r>
        <w:t>Freq</w:t>
      </w:r>
      <w:proofErr w:type="spellEnd"/>
      <w:r>
        <w:t xml:space="preserve">)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JB </w:t>
      </w:r>
      <w:proofErr w:type="spellStart"/>
      <w:r>
        <w:t>Begueret</w:t>
      </w:r>
      <w:proofErr w:type="spellEnd"/>
      <w:r>
        <w:t xml:space="preserve">: même équipe que Christophe (monde ana / RF) (ADC et SERDES / Synthèse de </w:t>
      </w:r>
      <w:proofErr w:type="spellStart"/>
      <w:r>
        <w:t>Freq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251" w:line="259" w:lineRule="auto"/>
        <w:ind w:left="54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Sujet : Mise au clair des objectifs en présence des deux parties (THALES et IMS)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249" w:line="259" w:lineRule="auto"/>
        <w:ind w:left="54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Formation de Marvyn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Prise en main des flots numérique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Ensuite flots analogiques : formation des cours M1/M2 </w:t>
      </w:r>
    </w:p>
    <w:p w:rsidR="00395617" w:rsidRDefault="00C9081F">
      <w:pPr>
        <w:numPr>
          <w:ilvl w:val="0"/>
          <w:numId w:val="1"/>
        </w:numPr>
        <w:spacing w:after="235"/>
        <w:ind w:hanging="427"/>
      </w:pPr>
      <w:r>
        <w:t xml:space="preserve">Application sur un projet défini par THALES </w:t>
      </w:r>
    </w:p>
    <w:p w:rsidR="00395617" w:rsidRDefault="00C9081F">
      <w:pPr>
        <w:spacing w:after="251" w:line="259" w:lineRule="auto"/>
        <w:ind w:left="108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lastRenderedPageBreak/>
        <w:t>Présentation Thales contexte ASIC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ASIC dans Thales </w:t>
      </w:r>
      <w:proofErr w:type="spellStart"/>
      <w:r>
        <w:t>Avionics</w:t>
      </w:r>
      <w:proofErr w:type="spellEnd"/>
      <w:r>
        <w:t xml:space="preserve"> :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Petite quantité et contrainte forte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Contrainte rég</w:t>
      </w:r>
      <w:r>
        <w:t>lementaire DO-254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Besoins d'intermédiaire (Design House -&gt; Aspect Back-End ASIC mixte)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Travaux avec les design house: Choix de la filière (contrainte techno / durée de vie 25-30 ans / Export control)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Problématique : beaucoup de complexité et un peu de p</w:t>
      </w:r>
      <w:r>
        <w:t xml:space="preserve">ièces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Donner de la visibilité au design house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Présenter les chalenges (techno/cout/quantité)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8"/>
        <w:ind w:hanging="427"/>
      </w:pPr>
      <w:r>
        <w:t xml:space="preserve">Évaluer, choisir et pérenniser une relation avec un partenaire </w:t>
      </w:r>
    </w:p>
    <w:p w:rsidR="00395617" w:rsidRDefault="00C9081F">
      <w:pPr>
        <w:ind w:left="1615"/>
      </w:pPr>
      <w:r>
        <w:t>(1ere évaluation sur la qualité technique)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3 projets identifiés par Thales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266" w:line="259" w:lineRule="auto"/>
        <w:ind w:left="108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IMS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Partenaire CMP pour la petite quantité, mais capacité plus grande série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154"/>
        <w:ind w:hanging="427"/>
      </w:pPr>
      <w:r>
        <w:t>Techno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ST (28n) (80% des techno utilisé à l’IMS)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299"/>
        <w:ind w:hanging="427"/>
      </w:pPr>
      <w:proofErr w:type="spellStart"/>
      <w:proofErr w:type="gramStart"/>
      <w:r>
        <w:t>xFAB</w:t>
      </w:r>
      <w:proofErr w:type="spellEnd"/>
      <w:proofErr w:type="gramEnd"/>
      <w:r>
        <w:t xml:space="preserve"> (0,35µ)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297"/>
        <w:ind w:hanging="427"/>
      </w:pPr>
      <w:r>
        <w:t xml:space="preserve">AMS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TSMC (40n) </w:t>
      </w:r>
    </w:p>
    <w:p w:rsidR="00395617" w:rsidRDefault="00C9081F">
      <w:pPr>
        <w:numPr>
          <w:ilvl w:val="0"/>
          <w:numId w:val="1"/>
        </w:numPr>
        <w:spacing w:after="8"/>
        <w:ind w:hanging="427"/>
      </w:pPr>
      <w:r>
        <w:t>Projet DMS : IMS développe l'ASIC et Thales test l'ASIC (techno Bi-</w:t>
      </w:r>
    </w:p>
    <w:p w:rsidR="00395617" w:rsidRDefault="00C9081F">
      <w:pPr>
        <w:ind w:left="1090"/>
      </w:pPr>
      <w:proofErr w:type="spellStart"/>
      <w:r>
        <w:t>Cmos</w:t>
      </w:r>
      <w:proofErr w:type="spellEnd"/>
      <w:r>
        <w:t xml:space="preserve"> / fonction avec beaucoup de</w:t>
      </w:r>
      <w:r>
        <w:t xml:space="preserve"> mémoire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251" w:line="259" w:lineRule="auto"/>
        <w:ind w:left="108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Les projets Thales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273" w:line="259" w:lineRule="auto"/>
        <w:ind w:hanging="427"/>
      </w:pPr>
      <w:r>
        <w:rPr>
          <w:b/>
        </w:rPr>
        <w:lastRenderedPageBreak/>
        <w:t>Sujet ALIM 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254"/>
        <w:ind w:hanging="427"/>
      </w:pPr>
      <w:r>
        <w:t xml:space="preserve">Thales développe des ALIM avec implémentation de la </w:t>
      </w:r>
      <w:proofErr w:type="spellStart"/>
      <w:r>
        <w:t>regulation</w:t>
      </w:r>
      <w:proofErr w:type="spellEnd"/>
      <w:r>
        <w:t xml:space="preserve"> + protection de l'équipement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Mesure analogique : pas de circuit de commande adapté au besoin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Besoin d'implémenter des solutions en discret o</w:t>
      </w:r>
      <w:r>
        <w:t>u FPGA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Côté discret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151"/>
        <w:ind w:hanging="427"/>
      </w:pPr>
      <w:r>
        <w:t>Modulaire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Bonne précision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Mix Ana/</w:t>
      </w:r>
      <w:proofErr w:type="spellStart"/>
      <w: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Cout de </w:t>
      </w:r>
      <w:proofErr w:type="spellStart"/>
      <w:r>
        <w:t>dev</w:t>
      </w:r>
      <w:proofErr w:type="spellEnd"/>
      <w:r>
        <w:t xml:space="preserve"> faible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Mais beaucoup de surface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FPGA ou µ-contrôleur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Calcul logique complexe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Nécessite des </w:t>
      </w:r>
      <w:proofErr w:type="spellStart"/>
      <w:r>
        <w:t>Conv</w:t>
      </w:r>
      <w:proofErr w:type="spellEnd"/>
      <w:r>
        <w:t xml:space="preserve"> ANA/NUM beaucoup de conso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Demande du logiciel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Cout important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La piste ASIC permet de diminuer la surface et d’avoir des couts faibles, mais cout de </w:t>
      </w:r>
      <w:proofErr w:type="spellStart"/>
      <w:r>
        <w:t>dev</w:t>
      </w:r>
      <w:proofErr w:type="spellEnd"/>
      <w:r>
        <w:t xml:space="preserve"> important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Solution étudiée actuellement : Intégrer des solutions de commande (Buck </w:t>
      </w:r>
      <w:proofErr w:type="spellStart"/>
      <w:r>
        <w:t>Boost</w:t>
      </w:r>
      <w:proofErr w:type="spellEnd"/>
      <w:r>
        <w:t xml:space="preserve"> / En courant) </w:t>
      </w:r>
      <w:r>
        <w:t>Environ 60 composants, avec pour objectif une surface de 15mm2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Autre solution : capacité de piloter un chargeur on vise une surface de 50mm² pour intégrer les 300 composants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Challenge techno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Précision de composant, mais pas de forte complexité techno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Sujet intéressant en quantité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273" w:line="259" w:lineRule="auto"/>
        <w:ind w:hanging="427"/>
      </w:pPr>
      <w:r>
        <w:rPr>
          <w:b/>
        </w:rPr>
        <w:t>Sujet SIA 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lastRenderedPageBreak/>
        <w:t>Techno critique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Nécessite un fort niveau de maitrise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ASIC en face d'une cellule MEM-S (accéléromètre - variation de charge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Challenge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Signal à détecter : 2 </w:t>
      </w:r>
      <w:proofErr w:type="spellStart"/>
      <w:r>
        <w:t>femtofarads</w:t>
      </w:r>
      <w:proofErr w:type="spellEnd"/>
      <w:r>
        <w:t xml:space="preserve"> (déplacement d'une poutre)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Niveau de</w:t>
      </w:r>
      <w:r>
        <w:t xml:space="preserve"> bruit -90dB (</w:t>
      </w:r>
      <w:proofErr w:type="spellStart"/>
      <w:r>
        <w:t>crosstalk</w:t>
      </w:r>
      <w:proofErr w:type="spellEnd"/>
      <w:r>
        <w:t xml:space="preserve">/impédance/bruit)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Un </w:t>
      </w:r>
      <w:proofErr w:type="spellStart"/>
      <w:r>
        <w:t>Asic</w:t>
      </w:r>
      <w:proofErr w:type="spellEnd"/>
      <w:r>
        <w:t xml:space="preserve"> existe actuellement, le fondeur actuelle ferme -&gt; Thales cherche une nouvelle solution (isopérimètre au niveau </w:t>
      </w:r>
      <w:proofErr w:type="spellStart"/>
      <w:r>
        <w:t>perfo</w:t>
      </w:r>
      <w:proofErr w:type="spellEnd"/>
      <w:r>
        <w:t xml:space="preserve">) / l'ASIC est mixte (calcul en numérique 40Mhz / 50k porte) / Techno 350n </w:t>
      </w:r>
      <w:proofErr w:type="spellStart"/>
      <w:r>
        <w:t>onsemi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Problé</w:t>
      </w:r>
      <w:r>
        <w:t>matique de couplage ANA/NUM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273" w:line="259" w:lineRule="auto"/>
        <w:ind w:hanging="427"/>
      </w:pPr>
      <w:r>
        <w:rPr>
          <w:b/>
        </w:rPr>
        <w:t>Sujet IO Analogique 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Sujet calculateur de commande de vol (Pilotage et acquisition)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Acquisitions des positions réalisées en générale en </w:t>
      </w:r>
      <w:proofErr w:type="spellStart"/>
      <w:r>
        <w:t>xVDT</w:t>
      </w:r>
      <w:proofErr w:type="spellEnd"/>
      <w:r>
        <w:t xml:space="preserve"> ou potentiomètre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Beaucoup de capteur dans l'avion un calculateur pour 400 acquisitions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Acquisition très précise avec 7.10-4 (ADC 15 bit)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Limite le choix des composants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>Surface importante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spacing w:after="8"/>
        <w:ind w:hanging="427"/>
      </w:pPr>
      <w:r>
        <w:t xml:space="preserve">Le pattern se répète (Conversion (single-dual) / Filtrage / </w:t>
      </w:r>
    </w:p>
    <w:p w:rsidR="00395617" w:rsidRDefault="00C9081F">
      <w:pPr>
        <w:spacing w:after="250"/>
        <w:ind w:left="2170"/>
      </w:pPr>
      <w:r>
        <w:t>ADC)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Objectif gain </w:t>
      </w:r>
      <w:r>
        <w:t>en surface ou conso avec un ASIC du tout ou d'une partie du pattern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257"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ind w:left="10"/>
      </w:pPr>
      <w:r>
        <w:t>Premier OBJ pour Marvyn :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t xml:space="preserve">Etat de l'art sur les sujets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numPr>
          <w:ilvl w:val="0"/>
          <w:numId w:val="1"/>
        </w:numPr>
        <w:ind w:hanging="427"/>
      </w:pPr>
      <w:r>
        <w:lastRenderedPageBreak/>
        <w:t>Monter en compétence sur les flots ASIC numérique puis analogique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0"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249"/>
        <w:ind w:left="10"/>
      </w:pPr>
      <w:r>
        <w:t>Action Nico : voir périmètre NDA : Marc Gatti</w:t>
      </w:r>
      <w:r>
        <w:rPr>
          <w:rFonts w:ascii="Times New Roman" w:eastAsia="Times New Roman" w:hAnsi="Times New Roman" w:cs="Times New Roman"/>
        </w:rPr>
        <w:t xml:space="preserve"> </w:t>
      </w:r>
    </w:p>
    <w:p w:rsidR="00395617" w:rsidRDefault="00C9081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95617">
      <w:pgSz w:w="11906" w:h="16838"/>
      <w:pgMar w:top="1425" w:right="1423" w:bottom="15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C0C69"/>
    <w:multiLevelType w:val="hybridMultilevel"/>
    <w:tmpl w:val="92BA6A54"/>
    <w:lvl w:ilvl="0" w:tplc="8AD69B78">
      <w:start w:val="1"/>
      <w:numFmt w:val="bullet"/>
      <w:lvlText w:val="•"/>
      <w:lvlJc w:val="left"/>
      <w:pPr>
        <w:ind w:left="2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E2CDEC">
      <w:start w:val="1"/>
      <w:numFmt w:val="bullet"/>
      <w:lvlText w:val="o"/>
      <w:lvlJc w:val="left"/>
      <w:pPr>
        <w:ind w:left="1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0BC5A">
      <w:start w:val="1"/>
      <w:numFmt w:val="bullet"/>
      <w:lvlText w:val="▪"/>
      <w:lvlJc w:val="left"/>
      <w:pPr>
        <w:ind w:left="2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96A2A8">
      <w:start w:val="1"/>
      <w:numFmt w:val="bullet"/>
      <w:lvlText w:val="•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721688">
      <w:start w:val="1"/>
      <w:numFmt w:val="bullet"/>
      <w:lvlText w:val="o"/>
      <w:lvlJc w:val="left"/>
      <w:pPr>
        <w:ind w:left="4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5ABAA8">
      <w:start w:val="1"/>
      <w:numFmt w:val="bullet"/>
      <w:lvlText w:val="▪"/>
      <w:lvlJc w:val="left"/>
      <w:pPr>
        <w:ind w:left="4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620800">
      <w:start w:val="1"/>
      <w:numFmt w:val="bullet"/>
      <w:lvlText w:val="•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8CB4BC">
      <w:start w:val="1"/>
      <w:numFmt w:val="bullet"/>
      <w:lvlText w:val="o"/>
      <w:lvlJc w:val="left"/>
      <w:pPr>
        <w:ind w:left="6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7CEC04">
      <w:start w:val="1"/>
      <w:numFmt w:val="bullet"/>
      <w:lvlText w:val="▪"/>
      <w:lvlJc w:val="left"/>
      <w:pPr>
        <w:ind w:left="7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17"/>
    <w:rsid w:val="00395617"/>
    <w:rsid w:val="00C9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CD55D-7309-4A9C-9476-E94B199E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4" w:line="251" w:lineRule="auto"/>
      <w:ind w:left="550" w:hanging="10"/>
    </w:pPr>
    <w:rPr>
      <w:rFonts w:ascii="Arial" w:eastAsia="Arial" w:hAnsi="Arial" w:cs="Arial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</dc:creator>
  <cp:keywords/>
  <cp:lastModifiedBy>Marvyn PANNETIER</cp:lastModifiedBy>
  <cp:revision>2</cp:revision>
  <dcterms:created xsi:type="dcterms:W3CDTF">2022-11-03T16:13:00Z</dcterms:created>
  <dcterms:modified xsi:type="dcterms:W3CDTF">2022-11-03T16:13:00Z</dcterms:modified>
</cp:coreProperties>
</file>