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95E" w:rsidRPr="0006495E" w:rsidRDefault="0006495E" w:rsidP="0006495E">
      <w:pPr>
        <w:shd w:val="clear" w:color="auto" w:fill="FFFFFF"/>
        <w:spacing w:after="600" w:line="240" w:lineRule="auto"/>
        <w:outlineLvl w:val="0"/>
        <w:rPr>
          <w:rFonts w:ascii="Times New Roman" w:eastAsia="Times New Roman" w:hAnsi="Times New Roman" w:cs="Times New Roman"/>
          <w:b/>
          <w:bCs/>
          <w:color w:val="3C3C3C"/>
          <w:kern w:val="36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b/>
          <w:bCs/>
          <w:color w:val="3C3C3C"/>
          <w:kern w:val="36"/>
          <w:sz w:val="24"/>
          <w:szCs w:val="24"/>
        </w:rPr>
        <w:t>Tax investigations</w:t>
      </w:r>
    </w:p>
    <w:p w:rsidR="0006495E" w:rsidRPr="0006495E" w:rsidRDefault="0006495E" w:rsidP="000649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</w:p>
    <w:p w:rsidR="0006495E" w:rsidRPr="0007560C" w:rsidRDefault="0006495E" w:rsidP="0006495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A 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crackdown on tax evasion ha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s led to an increase in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tax investigations that can cover any aspect of your potential tax liability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or corporate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.</w:t>
      </w:r>
    </w:p>
    <w:p w:rsidR="0006495E" w:rsidRPr="0006495E" w:rsidRDefault="0006495E" w:rsidP="0006495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In this environment, having skilled negotiators on your side, who </w:t>
      </w:r>
      <w:proofErr w:type="spellStart"/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specialise</w:t>
      </w:r>
      <w:proofErr w:type="spellEnd"/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in dealing with KRA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enquiries, is essential to protect your best interests.</w:t>
      </w:r>
    </w:p>
    <w:p w:rsidR="0006495E" w:rsidRPr="0007560C" w:rsidRDefault="0006495E" w:rsidP="0006495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Having the right support can also ease the burden if you’re faced with an intrusive tax enquiry and improves your chances of a </w:t>
      </w:r>
      <w:r w:rsidR="0007560C"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favorable</w:t>
      </w:r>
      <w:bookmarkStart w:id="0" w:name="_GoBack"/>
      <w:bookmarkEnd w:id="0"/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and fair outcome.</w:t>
      </w:r>
    </w:p>
    <w:p w:rsidR="0006495E" w:rsidRPr="0006495E" w:rsidRDefault="0006495E" w:rsidP="0006495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And with so much at stake, you need to be confident that additional taxes and penalties are correctly calculated.</w:t>
      </w:r>
    </w:p>
    <w:p w:rsidR="0006495E" w:rsidRPr="0006495E" w:rsidRDefault="0006495E" w:rsidP="0006495E">
      <w:pPr>
        <w:shd w:val="clear" w:color="auto" w:fill="FFFFFF"/>
        <w:spacing w:before="60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Meeting your needs</w:t>
      </w:r>
    </w:p>
    <w:p w:rsidR="0006495E" w:rsidRPr="0006495E" w:rsidRDefault="0006495E" w:rsidP="0006495E">
      <w:pPr>
        <w:shd w:val="clear" w:color="auto" w:fill="FFFFFF"/>
        <w:spacing w:before="600"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Comprehensive</w:t>
      </w:r>
    </w:p>
    <w:p w:rsidR="0006495E" w:rsidRPr="0006495E" w:rsidRDefault="0006495E" w:rsidP="0006495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Our team is very familiar with the relevant law and practice and will help identify and 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challenge any weaknesses in KRA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's arguments and negotiate areas of doubt.</w:t>
      </w:r>
    </w:p>
    <w:p w:rsidR="0006495E" w:rsidRPr="0006495E" w:rsidRDefault="0006495E" w:rsidP="0006495E">
      <w:pPr>
        <w:shd w:val="clear" w:color="auto" w:fill="FFFFFF"/>
        <w:spacing w:before="600"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Specialist</w:t>
      </w:r>
    </w:p>
    <w:p w:rsidR="0006495E" w:rsidRPr="0006495E" w:rsidRDefault="0006495E" w:rsidP="0006495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O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ur tax investigation specialists are for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ensic accountants who have </w:t>
      </w:r>
      <w:proofErr w:type="spellStart"/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spend</w:t>
      </w:r>
      <w:proofErr w:type="spellEnd"/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quality time </w:t>
      </w:r>
      <w:proofErr w:type="gramStart"/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in  their</w:t>
      </w:r>
      <w:proofErr w:type="gramEnd"/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respective assignments related to 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dealing with tax investigations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matters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.</w:t>
      </w:r>
    </w:p>
    <w:p w:rsidR="0006495E" w:rsidRPr="0006495E" w:rsidRDefault="0006495E" w:rsidP="0006495E">
      <w:pPr>
        <w:shd w:val="clear" w:color="auto" w:fill="FFFFFF"/>
        <w:spacing w:before="600"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Experienced</w:t>
      </w:r>
    </w:p>
    <w:p w:rsidR="0006495E" w:rsidRPr="0006495E" w:rsidRDefault="0006495E" w:rsidP="0006495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We have extensive experience dealing with enqui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ries from KRA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, with whom we have an excellent working relationship.</w:t>
      </w:r>
    </w:p>
    <w:p w:rsidR="0006495E" w:rsidRPr="0006495E" w:rsidRDefault="0006495E" w:rsidP="0006495E">
      <w:pPr>
        <w:shd w:val="clear" w:color="auto" w:fill="FFFFFF"/>
        <w:spacing w:before="600"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Focused</w:t>
      </w:r>
    </w:p>
    <w:p w:rsidR="0006495E" w:rsidRPr="0006495E" w:rsidRDefault="0006495E" w:rsidP="0006495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We ensure you reach the end of a tax enquiry with the minimum of stress and disruption, and only pay taxes that are properly due.</w:t>
      </w:r>
    </w:p>
    <w:p w:rsidR="0006495E" w:rsidRPr="0006495E" w:rsidRDefault="0006495E" w:rsidP="0006495E">
      <w:pPr>
        <w:shd w:val="clear" w:color="auto" w:fill="FFFFFF"/>
        <w:spacing w:before="60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How we can help</w:t>
      </w:r>
    </w:p>
    <w:p w:rsidR="0006495E" w:rsidRPr="0006495E" w:rsidRDefault="0006495E" w:rsidP="0006495E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7560C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lastRenderedPageBreak/>
        <w:t>Single-issue disputes: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 Advising on and acting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in technical disputes with KRA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relating to single issues.</w:t>
      </w:r>
    </w:p>
    <w:p w:rsidR="0006495E" w:rsidRPr="0006495E" w:rsidRDefault="0006495E" w:rsidP="0006495E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7560C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Formal enquiries: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 Advising on and acting in formal enquiries deal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t with at local or regional KRA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level.</w:t>
      </w:r>
    </w:p>
    <w:p w:rsidR="0006495E" w:rsidRPr="0006495E" w:rsidRDefault="0006495E" w:rsidP="0006495E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7560C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Special investigations: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 Advising on and acting in the most serious ca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ses where KRA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's Special Investigations office is involved.</w:t>
      </w:r>
    </w:p>
    <w:p w:rsidR="0006495E" w:rsidRPr="0006495E" w:rsidRDefault="0006495E" w:rsidP="0006495E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7560C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Support: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 Explaining the enquiry process and taxpayer rights, advising on next steps and providing assistance should an agreement fail to be reached.</w:t>
      </w:r>
    </w:p>
    <w:p w:rsidR="0006495E" w:rsidRPr="0006495E" w:rsidRDefault="0006495E" w:rsidP="0006495E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7560C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Extensions: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 Where necessary, negotiating an extension to a deadline where information has been requested.</w:t>
      </w:r>
    </w:p>
    <w:p w:rsidR="0006495E" w:rsidRPr="0006495E" w:rsidRDefault="0006495E" w:rsidP="0006495E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7560C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Alternative dispute resolution: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 Helping you work with KRA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’s ADR team to reach an amicable conclusion.</w:t>
      </w:r>
    </w:p>
    <w:p w:rsidR="0006495E" w:rsidRPr="0006495E" w:rsidRDefault="0006495E" w:rsidP="0006495E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7560C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Tribunals and litigation: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 Critical examination of documentary evidence and providing expert evidence and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cross-examination arguments WITH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your legal team.</w:t>
      </w:r>
    </w:p>
    <w:p w:rsidR="0006495E" w:rsidRPr="0006495E" w:rsidRDefault="0006495E" w:rsidP="0006495E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7560C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Forensics: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 Helping to mine data i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n response to requests from KRA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.</w:t>
      </w:r>
    </w:p>
    <w:p w:rsidR="0006495E" w:rsidRPr="0006495E" w:rsidRDefault="0006495E" w:rsidP="0006495E">
      <w:pPr>
        <w:shd w:val="clear" w:color="auto" w:fill="FFFFFF"/>
        <w:spacing w:before="90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Our credentials</w:t>
      </w:r>
    </w:p>
    <w:p w:rsidR="0006495E" w:rsidRPr="0006495E" w:rsidRDefault="0006495E" w:rsidP="0006495E">
      <w:pPr>
        <w:shd w:val="clear" w:color="auto" w:fill="FFFFFF"/>
        <w:spacing w:before="600"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Track record</w:t>
      </w:r>
    </w:p>
    <w:p w:rsidR="0006495E" w:rsidRPr="0006495E" w:rsidRDefault="0006495E" w:rsidP="0006495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We have helped numerous clients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and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conclude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d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tax enquiries successfully.</w:t>
      </w:r>
    </w:p>
    <w:p w:rsidR="0006495E" w:rsidRPr="0006495E" w:rsidRDefault="0006495E" w:rsidP="0006495E">
      <w:pPr>
        <w:shd w:val="clear" w:color="auto" w:fill="FFFFFF"/>
        <w:spacing w:before="600"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Experience</w:t>
      </w:r>
    </w:p>
    <w:p w:rsidR="0006495E" w:rsidRPr="0006495E" w:rsidRDefault="0006495E" w:rsidP="0006495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>Ou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r partners have an average of 25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years’ experience.</w:t>
      </w:r>
    </w:p>
    <w:p w:rsidR="0006495E" w:rsidRPr="0006495E" w:rsidRDefault="0006495E" w:rsidP="0006495E">
      <w:pPr>
        <w:shd w:val="clear" w:color="auto" w:fill="FFFFFF"/>
        <w:spacing w:before="600"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</w:pPr>
      <w:r w:rsidRPr="0006495E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</w:rPr>
        <w:t>Expertise</w:t>
      </w:r>
    </w:p>
    <w:p w:rsidR="0006495E" w:rsidRPr="0006495E" w:rsidRDefault="0006495E" w:rsidP="000649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Our team comprises forensic accounting specialist and 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investigators, as </w:t>
      </w:r>
      <w:r w:rsidRPr="0007560C">
        <w:rPr>
          <w:rFonts w:ascii="Times New Roman" w:eastAsia="Times New Roman" w:hAnsi="Times New Roman" w:cs="Times New Roman"/>
          <w:color w:val="3C3C3C"/>
          <w:sz w:val="24"/>
          <w:szCs w:val="24"/>
        </w:rPr>
        <w:t>well as certified accountants and other</w:t>
      </w:r>
      <w:r w:rsidRPr="0006495E">
        <w:rPr>
          <w:rFonts w:ascii="Times New Roman" w:eastAsia="Times New Roman" w:hAnsi="Times New Roman" w:cs="Times New Roman"/>
          <w:color w:val="3C3C3C"/>
          <w:sz w:val="24"/>
          <w:szCs w:val="24"/>
        </w:rPr>
        <w:t xml:space="preserve"> tax advisers.</w:t>
      </w:r>
    </w:p>
    <w:p w:rsidR="00C6609D" w:rsidRPr="0007560C" w:rsidRDefault="00C6609D">
      <w:pPr>
        <w:rPr>
          <w:rFonts w:ascii="Times New Roman" w:hAnsi="Times New Roman" w:cs="Times New Roman"/>
          <w:sz w:val="24"/>
          <w:szCs w:val="24"/>
        </w:rPr>
      </w:pPr>
    </w:p>
    <w:sectPr w:rsidR="00C6609D" w:rsidRPr="0007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4A58"/>
    <w:multiLevelType w:val="multilevel"/>
    <w:tmpl w:val="C46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5E"/>
    <w:rsid w:val="0006495E"/>
    <w:rsid w:val="0007560C"/>
    <w:rsid w:val="00C6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D8945-2DE7-473D-9B5E-FAAD61CD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64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49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649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495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rticleintro">
    <w:name w:val="article__intro"/>
    <w:basedOn w:val="Normal"/>
    <w:rsid w:val="0006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2022-03-04T12:28:00Z</dcterms:created>
  <dcterms:modified xsi:type="dcterms:W3CDTF">2022-03-04T12:38:00Z</dcterms:modified>
</cp:coreProperties>
</file>