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E7" w:rsidRDefault="0048238F" w:rsidP="00894FC3">
      <w:pPr>
        <w:pStyle w:val="Titre1"/>
      </w:pPr>
      <w:r>
        <w:t>TP2.</w:t>
      </w:r>
      <w:r w:rsidR="00894FC3">
        <w:t xml:space="preserve"> Implémentation du model SQL.</w:t>
      </w:r>
      <w:bookmarkStart w:id="0" w:name="_GoBack"/>
      <w:bookmarkEnd w:id="0"/>
    </w:p>
    <w:p w:rsidR="00894FC3" w:rsidRDefault="00894FC3" w:rsidP="00894FC3">
      <w:pPr>
        <w:pStyle w:val="Titre2"/>
      </w:pPr>
      <w:r>
        <w:t>Objectifs :</w:t>
      </w:r>
    </w:p>
    <w:p w:rsidR="00894FC3" w:rsidRDefault="00894FC3" w:rsidP="00894FC3">
      <w:pPr>
        <w:pStyle w:val="Paragraphedeliste"/>
        <w:numPr>
          <w:ilvl w:val="0"/>
          <w:numId w:val="4"/>
        </w:numPr>
      </w:pPr>
      <w:r>
        <w:t>Installation de SQL Serveur express et de l’outil SSMS.</w:t>
      </w:r>
    </w:p>
    <w:p w:rsidR="00894FC3" w:rsidRDefault="00894FC3" w:rsidP="00894FC3">
      <w:pPr>
        <w:pStyle w:val="Paragraphedeliste"/>
        <w:numPr>
          <w:ilvl w:val="0"/>
          <w:numId w:val="4"/>
        </w:numPr>
      </w:pPr>
      <w:r>
        <w:t xml:space="preserve">Configuration de la base de données </w:t>
      </w:r>
      <w:proofErr w:type="spellStart"/>
      <w:r>
        <w:t>MyAirport</w:t>
      </w:r>
      <w:proofErr w:type="spellEnd"/>
      <w:r>
        <w:t>.</w:t>
      </w:r>
    </w:p>
    <w:p w:rsidR="00894FC3" w:rsidRDefault="00894FC3" w:rsidP="00894FC3">
      <w:pPr>
        <w:pStyle w:val="Paragraphedeliste"/>
        <w:numPr>
          <w:ilvl w:val="0"/>
          <w:numId w:val="4"/>
        </w:numPr>
      </w:pPr>
      <w:r>
        <w:t>Implémentation d’un second modèle de données.</w:t>
      </w:r>
    </w:p>
    <w:p w:rsidR="00894FC3" w:rsidRDefault="00894FC3" w:rsidP="00894FC3">
      <w:pPr>
        <w:pStyle w:val="Paragraphedeliste"/>
        <w:numPr>
          <w:ilvl w:val="0"/>
          <w:numId w:val="4"/>
        </w:numPr>
      </w:pPr>
      <w:r>
        <w:t xml:space="preserve">Utilisation </w:t>
      </w:r>
      <w:proofErr w:type="spellStart"/>
      <w:r>
        <w:t>Sql</w:t>
      </w:r>
      <w:proofErr w:type="spellEnd"/>
      <w:r>
        <w:t xml:space="preserve"> depuis le code C#.</w:t>
      </w:r>
    </w:p>
    <w:p w:rsidR="00894FC3" w:rsidRDefault="00894FC3" w:rsidP="00894FC3">
      <w:pPr>
        <w:pStyle w:val="Titre2"/>
      </w:pPr>
      <w:r>
        <w:t>Déroulement :</w:t>
      </w:r>
    </w:p>
    <w:p w:rsidR="00894FC3" w:rsidRPr="00894FC3" w:rsidRDefault="00894FC3" w:rsidP="00894FC3">
      <w:pPr>
        <w:pStyle w:val="Titre3"/>
      </w:pPr>
      <w:r>
        <w:t>Installation d’un serveur SQL.</w:t>
      </w:r>
    </w:p>
    <w:p w:rsidR="0048238F" w:rsidRDefault="0048238F" w:rsidP="00EF5811">
      <w:pPr>
        <w:ind w:firstLine="708"/>
      </w:pPr>
      <w:r>
        <w:t xml:space="preserve">Commencer par l’installation de SQL Express </w:t>
      </w:r>
      <w:proofErr w:type="spellStart"/>
      <w:r>
        <w:t>with</w:t>
      </w:r>
      <w:proofErr w:type="spellEnd"/>
      <w:r>
        <w:t xml:space="preserve"> Advanced Services.</w:t>
      </w:r>
    </w:p>
    <w:p w:rsidR="0048238F" w:rsidRDefault="0048238F" w:rsidP="00EF5811">
      <w:pPr>
        <w:ind w:firstLine="708"/>
      </w:pPr>
      <w:r>
        <w:t xml:space="preserve">Récupérer sur le site du cours la Base de données </w:t>
      </w:r>
      <w:proofErr w:type="spellStart"/>
      <w:r>
        <w:t>MyAirport</w:t>
      </w:r>
      <w:proofErr w:type="spellEnd"/>
    </w:p>
    <w:p w:rsidR="0048238F" w:rsidRDefault="0048238F" w:rsidP="00EF5811">
      <w:pPr>
        <w:ind w:firstLine="708"/>
      </w:pPr>
      <w:r>
        <w:t>Décompresser et copier les fichiers de bases de données (</w:t>
      </w:r>
      <w:proofErr w:type="spellStart"/>
      <w:r>
        <w:t>Mdf</w:t>
      </w:r>
      <w:proofErr w:type="spellEnd"/>
      <w:r>
        <w:t xml:space="preserve"> et </w:t>
      </w:r>
      <w:proofErr w:type="spellStart"/>
      <w:r>
        <w:t>ldf</w:t>
      </w:r>
      <w:proofErr w:type="spellEnd"/>
      <w:r>
        <w:t xml:space="preserve">) dans le répertoire c:\Program Files\Microsoft SQL Server\MSSQL12.MSSQLSERVER\MSSQL\DATA\ le nom du répertoire peut varier en fonction de la version de </w:t>
      </w:r>
      <w:proofErr w:type="spellStart"/>
      <w:r>
        <w:t>Sql</w:t>
      </w:r>
      <w:proofErr w:type="spellEnd"/>
      <w:r>
        <w:t xml:space="preserve"> Server installée.</w:t>
      </w:r>
    </w:p>
    <w:p w:rsidR="0048238F" w:rsidRDefault="0048238F" w:rsidP="00EF5811">
      <w:pPr>
        <w:ind w:firstLine="708"/>
      </w:pPr>
      <w:r>
        <w:t>Démarrer SSMS (</w:t>
      </w:r>
      <w:proofErr w:type="spellStart"/>
      <w:r>
        <w:t>Sql</w:t>
      </w:r>
      <w:proofErr w:type="spellEnd"/>
      <w:r>
        <w:t xml:space="preserve"> Server Management Studio) et faites un clic droit sur le répertoire ‘Bases de données’ et choisir Joindre… </w:t>
      </w:r>
    </w:p>
    <w:p w:rsidR="0048238F" w:rsidRDefault="00894FC3" w:rsidP="00EF5811">
      <w:pPr>
        <w:ind w:firstLine="708"/>
      </w:pPr>
      <w:r>
        <w:rPr>
          <w:noProof/>
          <w:lang w:eastAsia="fr-FR"/>
        </w:rPr>
        <w:drawing>
          <wp:inline distT="0" distB="0" distL="0" distR="0">
            <wp:extent cx="3131388" cy="202226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688" cy="2022462"/>
                    </a:xfrm>
                    <a:prstGeom prst="rect">
                      <a:avLst/>
                    </a:prstGeom>
                    <a:noFill/>
                    <a:ln>
                      <a:noFill/>
                    </a:ln>
                  </pic:spPr>
                </pic:pic>
              </a:graphicData>
            </a:graphic>
          </wp:inline>
        </w:drawing>
      </w:r>
    </w:p>
    <w:p w:rsidR="00810E45" w:rsidRDefault="0048238F" w:rsidP="00EF5811">
      <w:pPr>
        <w:ind w:firstLine="708"/>
      </w:pPr>
      <w:r>
        <w:t xml:space="preserve">Cliquez sur le bouton Ajouter et rechercher le fichier </w:t>
      </w:r>
      <w:proofErr w:type="spellStart"/>
      <w:r>
        <w:t>MyAirport.mdf</w:t>
      </w:r>
      <w:proofErr w:type="spellEnd"/>
      <w:r>
        <w:t>.</w:t>
      </w:r>
    </w:p>
    <w:p w:rsidR="00810E45" w:rsidRDefault="00810E45" w:rsidP="00810E45">
      <w:r>
        <w:rPr>
          <w:noProof/>
          <w:lang w:eastAsia="fr-FR"/>
        </w:rPr>
        <w:drawing>
          <wp:inline distT="0" distB="0" distL="0" distR="0" wp14:anchorId="3B8A59A0" wp14:editId="459D2093">
            <wp:extent cx="4623759" cy="213890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4050" cy="2139037"/>
                    </a:xfrm>
                    <a:prstGeom prst="rect">
                      <a:avLst/>
                    </a:prstGeom>
                    <a:noFill/>
                    <a:ln>
                      <a:noFill/>
                    </a:ln>
                  </pic:spPr>
                </pic:pic>
              </a:graphicData>
            </a:graphic>
          </wp:inline>
        </w:drawing>
      </w:r>
    </w:p>
    <w:p w:rsidR="00755FE7" w:rsidRDefault="0048238F" w:rsidP="00EF5811">
      <w:pPr>
        <w:ind w:firstLine="708"/>
      </w:pPr>
      <w:r>
        <w:lastRenderedPageBreak/>
        <w:t>Enfin vérifier que la base de données a été correctement chargée, en déroul</w:t>
      </w:r>
      <w:r w:rsidR="00810E45">
        <w:t>ant</w:t>
      </w:r>
      <w:r>
        <w:t xml:space="preserve"> le répertoire Tables de la base </w:t>
      </w:r>
      <w:proofErr w:type="spellStart"/>
      <w:r>
        <w:t>MyAirport</w:t>
      </w:r>
      <w:proofErr w:type="spellEnd"/>
      <w:r>
        <w:t xml:space="preserve">, vous devriez voir </w:t>
      </w:r>
      <w:r w:rsidR="00F5442A">
        <w:t xml:space="preserve">des </w:t>
      </w:r>
      <w:r>
        <w:t xml:space="preserve">tables BAGAGE, </w:t>
      </w:r>
      <w:r w:rsidR="00F5442A">
        <w:t xml:space="preserve">MODEL, TACHE et </w:t>
      </w:r>
      <w:r>
        <w:t>VOL</w:t>
      </w:r>
      <w:r w:rsidR="00F5442A">
        <w:t>.</w:t>
      </w:r>
    </w:p>
    <w:p w:rsidR="00EF5811" w:rsidRDefault="00810E45" w:rsidP="00EF5811">
      <w:pPr>
        <w:ind w:firstLine="708"/>
      </w:pPr>
      <w:r>
        <w:rPr>
          <w:noProof/>
          <w:lang w:eastAsia="fr-FR"/>
        </w:rPr>
        <w:drawing>
          <wp:inline distT="0" distB="0" distL="0" distR="0">
            <wp:extent cx="1887615" cy="383012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664" cy="3830228"/>
                    </a:xfrm>
                    <a:prstGeom prst="rect">
                      <a:avLst/>
                    </a:prstGeom>
                    <a:noFill/>
                    <a:ln>
                      <a:noFill/>
                    </a:ln>
                  </pic:spPr>
                </pic:pic>
              </a:graphicData>
            </a:graphic>
          </wp:inline>
        </w:drawing>
      </w:r>
    </w:p>
    <w:p w:rsidR="00810E45" w:rsidRDefault="00810E45" w:rsidP="00810E45">
      <w:pPr>
        <w:pStyle w:val="Titre3"/>
      </w:pPr>
      <w:r>
        <w:t>Création d’un nouveau modèle de données.</w:t>
      </w:r>
    </w:p>
    <w:p w:rsidR="00810E45" w:rsidRPr="00D20AF6" w:rsidRDefault="00810E45" w:rsidP="00D20AF6">
      <w:pPr>
        <w:pBdr>
          <w:top w:val="single" w:sz="4" w:space="1" w:color="auto"/>
          <w:left w:val="single" w:sz="4" w:space="4" w:color="auto"/>
          <w:bottom w:val="single" w:sz="4" w:space="1" w:color="auto"/>
          <w:right w:val="single" w:sz="4" w:space="4" w:color="auto"/>
        </w:pBdr>
        <w:rPr>
          <w:rStyle w:val="Emphaseple"/>
          <w:sz w:val="20"/>
          <w:szCs w:val="20"/>
        </w:rPr>
      </w:pPr>
      <w:r w:rsidRPr="00D20AF6">
        <w:rPr>
          <w:rStyle w:val="Emphaseple"/>
          <w:sz w:val="20"/>
          <w:szCs w:val="20"/>
        </w:rPr>
        <w:t xml:space="preserve">Cette section décrit comment ajouter un nouveau modèle </w:t>
      </w:r>
      <w:r w:rsidR="00D20AF6" w:rsidRPr="00D20AF6">
        <w:rPr>
          <w:rStyle w:val="Emphaseple"/>
          <w:sz w:val="20"/>
          <w:szCs w:val="20"/>
        </w:rPr>
        <w:t xml:space="preserve">de données à l’application </w:t>
      </w:r>
      <w:proofErr w:type="spellStart"/>
      <w:r w:rsidR="00D20AF6" w:rsidRPr="00D20AF6">
        <w:rPr>
          <w:rStyle w:val="Emphaseple"/>
          <w:sz w:val="20"/>
          <w:szCs w:val="20"/>
        </w:rPr>
        <w:t>MyAirport</w:t>
      </w:r>
      <w:proofErr w:type="spellEnd"/>
      <w:r w:rsidR="00D20AF6" w:rsidRPr="00D20AF6">
        <w:rPr>
          <w:rStyle w:val="Emphaseple"/>
          <w:sz w:val="20"/>
          <w:szCs w:val="20"/>
        </w:rPr>
        <w:t>, ce nouveau modèle basé sur SQL remplacera le modèle Natif initialement créé. Le choix de l’un ou l’autre des modèle</w:t>
      </w:r>
      <w:r w:rsidR="00D05A62">
        <w:rPr>
          <w:rStyle w:val="Emphaseple"/>
          <w:sz w:val="20"/>
          <w:szCs w:val="20"/>
        </w:rPr>
        <w:t>s s</w:t>
      </w:r>
      <w:r w:rsidR="00D20AF6" w:rsidRPr="00D20AF6">
        <w:rPr>
          <w:rStyle w:val="Emphaseple"/>
          <w:sz w:val="20"/>
          <w:szCs w:val="20"/>
        </w:rPr>
        <w:t>e fera toujours via le fichier de configuration de l’application.</w:t>
      </w:r>
    </w:p>
    <w:p w:rsidR="00F96994" w:rsidRDefault="00F96994" w:rsidP="00EF5811">
      <w:pPr>
        <w:ind w:firstLine="708"/>
      </w:pPr>
      <w:r>
        <w:t xml:space="preserve">Ajouter un nouveau </w:t>
      </w:r>
      <w:r w:rsidR="00D20AF6">
        <w:t xml:space="preserve">projet </w:t>
      </w:r>
      <w:proofErr w:type="spellStart"/>
      <w:r w:rsidR="00D20AF6">
        <w:t>Model</w:t>
      </w:r>
      <w:r w:rsidR="00D05A62">
        <w:t>s</w:t>
      </w:r>
      <w:r w:rsidR="00D20AF6">
        <w:t>.</w:t>
      </w:r>
      <w:r>
        <w:t>Sql</w:t>
      </w:r>
      <w:proofErr w:type="spellEnd"/>
      <w:r>
        <w:t xml:space="preserve"> </w:t>
      </w:r>
      <w:r w:rsidR="00D05A62">
        <w:t xml:space="preserve">de type bibliothèque de classe </w:t>
      </w:r>
      <w:r>
        <w:t xml:space="preserve">dans le répertoire </w:t>
      </w:r>
      <w:proofErr w:type="spellStart"/>
      <w:r>
        <w:t>Model</w:t>
      </w:r>
      <w:r w:rsidR="00D05A62">
        <w:t>s</w:t>
      </w:r>
      <w:proofErr w:type="spellEnd"/>
      <w:r w:rsidR="00441D16">
        <w:t>.</w:t>
      </w:r>
    </w:p>
    <w:p w:rsidR="00441D16" w:rsidRDefault="00D20AF6" w:rsidP="00EF5811">
      <w:pPr>
        <w:ind w:firstLine="708"/>
      </w:pPr>
      <w:r>
        <w:t>Et a</w:t>
      </w:r>
      <w:r w:rsidR="00441D16">
        <w:t xml:space="preserve">jouter </w:t>
      </w:r>
      <w:r>
        <w:t xml:space="preserve">les </w:t>
      </w:r>
      <w:r w:rsidR="00441D16">
        <w:t>référence</w:t>
      </w:r>
      <w:r>
        <w:t>s</w:t>
      </w:r>
      <w:r w:rsidR="00441D16">
        <w:t xml:space="preserve"> au</w:t>
      </w:r>
      <w:r>
        <w:t>x</w:t>
      </w:r>
      <w:r w:rsidR="00441D16">
        <w:t xml:space="preserve"> projet</w:t>
      </w:r>
      <w:r>
        <w:t>s</w:t>
      </w:r>
      <w:r w:rsidR="00441D16">
        <w:t xml:space="preserve"> </w:t>
      </w:r>
      <w:proofErr w:type="spellStart"/>
      <w:r w:rsidR="00441D16" w:rsidRPr="00441D16">
        <w:t>Model</w:t>
      </w:r>
      <w:r w:rsidR="00D05A62">
        <w:t>s</w:t>
      </w:r>
      <w:r w:rsidR="00441D16" w:rsidRPr="00441D16">
        <w:t>.AbstractDefinition</w:t>
      </w:r>
      <w:proofErr w:type="spellEnd"/>
      <w:r>
        <w:t xml:space="preserve"> et </w:t>
      </w:r>
      <w:proofErr w:type="spellStart"/>
      <w:r>
        <w:t>Entities</w:t>
      </w:r>
      <w:proofErr w:type="spellEnd"/>
      <w:r>
        <w:t>.</w:t>
      </w:r>
    </w:p>
    <w:p w:rsidR="00F96994" w:rsidRDefault="00014F50" w:rsidP="00EF5811">
      <w:pPr>
        <w:ind w:firstLine="708"/>
      </w:pPr>
      <w:r>
        <w:t xml:space="preserve">Créer une </w:t>
      </w:r>
      <w:r w:rsidR="00441D16">
        <w:t xml:space="preserve">classe </w:t>
      </w:r>
      <w:proofErr w:type="spellStart"/>
      <w:r w:rsidR="00441D16">
        <w:t>Sql</w:t>
      </w:r>
      <w:proofErr w:type="spellEnd"/>
      <w:r w:rsidR="00F96994">
        <w:t xml:space="preserve"> </w:t>
      </w:r>
      <w:r>
        <w:t xml:space="preserve">qui dérive de </w:t>
      </w:r>
      <w:r w:rsidR="00F96994">
        <w:t xml:space="preserve">la classe </w:t>
      </w:r>
      <w:proofErr w:type="spellStart"/>
      <w:r w:rsidR="00F96994">
        <w:t>AbstractDefinition</w:t>
      </w:r>
      <w:proofErr w:type="spellEnd"/>
      <w:r w:rsidR="00F96994">
        <w:t xml:space="preserve"> </w:t>
      </w:r>
      <w:r>
        <w:t xml:space="preserve">et implémenter l’ensemble des méthodes abstraites  </w:t>
      </w:r>
      <w:r w:rsidR="00F96994">
        <w:t>via l’utilisation des smart tag</w:t>
      </w:r>
      <w:r w:rsidR="00441D16">
        <w:t>s</w:t>
      </w:r>
      <w:r w:rsidR="00F96994">
        <w:t> :</w:t>
      </w:r>
    </w:p>
    <w:p w:rsidR="00F96994" w:rsidRDefault="00D05A62" w:rsidP="00014F50">
      <w:r>
        <w:rPr>
          <w:noProof/>
          <w:lang w:eastAsia="fr-FR"/>
        </w:rPr>
        <w:drawing>
          <wp:inline distT="0" distB="0" distL="0" distR="0">
            <wp:extent cx="4895850" cy="11557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155700"/>
                    </a:xfrm>
                    <a:prstGeom prst="rect">
                      <a:avLst/>
                    </a:prstGeom>
                    <a:noFill/>
                    <a:ln>
                      <a:noFill/>
                    </a:ln>
                  </pic:spPr>
                </pic:pic>
              </a:graphicData>
            </a:graphic>
          </wp:inline>
        </w:drawing>
      </w:r>
    </w:p>
    <w:p w:rsidR="00014F50" w:rsidRDefault="00014F50" w:rsidP="00014F50">
      <w:r>
        <w:t xml:space="preserve">Les méthodes abstraites de la classe </w:t>
      </w:r>
      <w:proofErr w:type="spellStart"/>
      <w:r>
        <w:t>AbstractDefinition</w:t>
      </w:r>
      <w:proofErr w:type="spellEnd"/>
      <w:r>
        <w:t xml:space="preserve"> sont automatiquement générées avec un code levant une exception par défaut.</w:t>
      </w:r>
    </w:p>
    <w:p w:rsidR="00F96994" w:rsidRPr="00014F50" w:rsidRDefault="00017F58" w:rsidP="00014F50">
      <w:pPr>
        <w:pBdr>
          <w:top w:val="single" w:sz="4" w:space="1" w:color="auto"/>
          <w:left w:val="single" w:sz="4" w:space="4" w:color="auto"/>
          <w:bottom w:val="single" w:sz="4" w:space="1" w:color="auto"/>
          <w:right w:val="single" w:sz="4" w:space="4" w:color="auto"/>
        </w:pBdr>
        <w:ind w:firstLine="708"/>
        <w:rPr>
          <w:rStyle w:val="Emphaseple"/>
        </w:rPr>
      </w:pPr>
      <w:r w:rsidRPr="00014F50">
        <w:rPr>
          <w:rStyle w:val="Emphaseple"/>
        </w:rPr>
        <w:t xml:space="preserve">La classe SQL </w:t>
      </w:r>
      <w:r w:rsidR="00441D16" w:rsidRPr="00014F50">
        <w:rPr>
          <w:rStyle w:val="Emphaseple"/>
        </w:rPr>
        <w:t>nécessite</w:t>
      </w:r>
      <w:r w:rsidRPr="00014F50">
        <w:rPr>
          <w:rStyle w:val="Emphaseple"/>
        </w:rPr>
        <w:t xml:space="preserve"> l’utilisation d’une chaine de connexion pour </w:t>
      </w:r>
      <w:r w:rsidR="00441D16" w:rsidRPr="00014F50">
        <w:rPr>
          <w:rStyle w:val="Emphaseple"/>
        </w:rPr>
        <w:t>accéder</w:t>
      </w:r>
      <w:r w:rsidRPr="00014F50">
        <w:rPr>
          <w:rStyle w:val="Emphaseple"/>
        </w:rPr>
        <w:t xml:space="preserve"> à la base de données, ce </w:t>
      </w:r>
      <w:r w:rsidR="00441D16" w:rsidRPr="00014F50">
        <w:rPr>
          <w:rStyle w:val="Emphaseple"/>
        </w:rPr>
        <w:t>paramétrage peut être inscrit en dur</w:t>
      </w:r>
      <w:r w:rsidRPr="00014F50">
        <w:rPr>
          <w:rStyle w:val="Emphaseple"/>
        </w:rPr>
        <w:t xml:space="preserve"> dans le code mais cela implique de devoir recompiler l’application à chaque changement d’adresse de la base de données. Il a déjà été utilisé </w:t>
      </w:r>
      <w:r w:rsidRPr="00014F50">
        <w:rPr>
          <w:rStyle w:val="Emphaseple"/>
        </w:rPr>
        <w:lastRenderedPageBreak/>
        <w:t xml:space="preserve">dans le projet </w:t>
      </w:r>
      <w:proofErr w:type="spellStart"/>
      <w:r w:rsidRPr="00014F50">
        <w:rPr>
          <w:rStyle w:val="Emphaseple"/>
        </w:rPr>
        <w:t>Model.Factory</w:t>
      </w:r>
      <w:proofErr w:type="spellEnd"/>
      <w:r w:rsidRPr="00014F50">
        <w:rPr>
          <w:rStyle w:val="Emphaseple"/>
        </w:rPr>
        <w:t xml:space="preserve"> une méthode permettant l’</w:t>
      </w:r>
      <w:r w:rsidR="00441D16" w:rsidRPr="00014F50">
        <w:rPr>
          <w:rStyle w:val="Emphaseple"/>
        </w:rPr>
        <w:t>accès</w:t>
      </w:r>
      <w:r w:rsidRPr="00014F50">
        <w:rPr>
          <w:rStyle w:val="Emphaseple"/>
        </w:rPr>
        <w:t xml:space="preserve"> au fichier de configuration </w:t>
      </w:r>
      <w:proofErr w:type="spellStart"/>
      <w:r w:rsidRPr="00014F50">
        <w:rPr>
          <w:rStyle w:val="Emphaseple"/>
        </w:rPr>
        <w:t>app.config</w:t>
      </w:r>
      <w:proofErr w:type="spellEnd"/>
      <w:r w:rsidRPr="00014F50">
        <w:rPr>
          <w:rStyle w:val="Emphaseple"/>
        </w:rPr>
        <w:t>. Cette solution va de nouveau être utilisée afin de passer la chaine de connexion à notre application.</w:t>
      </w:r>
    </w:p>
    <w:p w:rsidR="00017F58" w:rsidRDefault="00017F58" w:rsidP="00EF5811">
      <w:pPr>
        <w:ind w:firstLine="708"/>
      </w:pPr>
      <w:r>
        <w:t>Dans le</w:t>
      </w:r>
      <w:r w:rsidR="00014F50">
        <w:t xml:space="preserve"> projet </w:t>
      </w:r>
      <w:proofErr w:type="spellStart"/>
      <w:r w:rsidR="00014F50">
        <w:t>Client.FormIhm</w:t>
      </w:r>
      <w:proofErr w:type="spellEnd"/>
      <w:r w:rsidR="00014F50">
        <w:t xml:space="preserve"> effectuer</w:t>
      </w:r>
      <w:r>
        <w:t xml:space="preserve"> un clic droit sur l</w:t>
      </w:r>
      <w:r w:rsidR="00014F50">
        <w:t>e projet.et sélectionner</w:t>
      </w:r>
      <w:r>
        <w:t xml:space="preserve"> ‘Propriétés’ et </w:t>
      </w:r>
      <w:r w:rsidR="00014F50">
        <w:t xml:space="preserve">puis </w:t>
      </w:r>
      <w:r>
        <w:t>l’onglet ‘Paramètres’.</w:t>
      </w:r>
    </w:p>
    <w:p w:rsidR="00017F58" w:rsidRDefault="00894FC3" w:rsidP="00894FC3">
      <w:r>
        <w:rPr>
          <w:noProof/>
          <w:lang w:eastAsia="fr-FR"/>
        </w:rPr>
        <w:drawing>
          <wp:inline distT="0" distB="0" distL="0" distR="0" wp14:anchorId="562E4B9C" wp14:editId="491770D2">
            <wp:extent cx="5745480" cy="905510"/>
            <wp:effectExtent l="0" t="0" r="762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905510"/>
                    </a:xfrm>
                    <a:prstGeom prst="rect">
                      <a:avLst/>
                    </a:prstGeom>
                    <a:noFill/>
                    <a:ln>
                      <a:noFill/>
                    </a:ln>
                  </pic:spPr>
                </pic:pic>
              </a:graphicData>
            </a:graphic>
          </wp:inline>
        </w:drawing>
      </w:r>
    </w:p>
    <w:p w:rsidR="00017F58" w:rsidRDefault="00017F58" w:rsidP="00EF5811">
      <w:pPr>
        <w:ind w:firstLine="708"/>
      </w:pPr>
      <w:r>
        <w:t xml:space="preserve">Ajoutez un nouveau </w:t>
      </w:r>
      <w:r w:rsidR="00014F50">
        <w:t>paramètre ‘</w:t>
      </w:r>
      <w:proofErr w:type="spellStart"/>
      <w:r w:rsidR="00014F50">
        <w:t>DbConnect</w:t>
      </w:r>
      <w:proofErr w:type="spellEnd"/>
      <w:r w:rsidR="00014F50">
        <w:t>’</w:t>
      </w:r>
      <w:r>
        <w:t xml:space="preserve"> de type chaine de connexion et dans le champ valeur cliquez sur le bouton de recherche ‘…’</w:t>
      </w:r>
    </w:p>
    <w:p w:rsidR="00017F58" w:rsidRDefault="00014F50" w:rsidP="00EF5811">
      <w:pPr>
        <w:ind w:firstLine="708"/>
      </w:pPr>
      <w:r>
        <w:rPr>
          <w:noProof/>
          <w:lang w:eastAsia="fr-FR"/>
        </w:rPr>
        <w:drawing>
          <wp:inline distT="0" distB="0" distL="0" distR="0" wp14:anchorId="526922C1" wp14:editId="5EE8324D">
            <wp:extent cx="2199736" cy="3287410"/>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0352" cy="3288330"/>
                    </a:xfrm>
                    <a:prstGeom prst="rect">
                      <a:avLst/>
                    </a:prstGeom>
                  </pic:spPr>
                </pic:pic>
              </a:graphicData>
            </a:graphic>
          </wp:inline>
        </w:drawing>
      </w:r>
    </w:p>
    <w:p w:rsidR="00017F58" w:rsidRDefault="00017F58" w:rsidP="00EF5811">
      <w:pPr>
        <w:ind w:firstLine="708"/>
      </w:pPr>
      <w:r>
        <w:t>Indiquez l’</w:t>
      </w:r>
      <w:r w:rsidR="003173D8">
        <w:t>adresse</w:t>
      </w:r>
      <w:r>
        <w:t xml:space="preserve"> du serveur SQL :</w:t>
      </w:r>
    </w:p>
    <w:p w:rsidR="00017F58" w:rsidRDefault="00017F58" w:rsidP="00EF5811">
      <w:pPr>
        <w:ind w:firstLine="708"/>
      </w:pPr>
      <w:r>
        <w:t>‘.’ Ou ‘</w:t>
      </w:r>
      <w:proofErr w:type="spellStart"/>
      <w:r>
        <w:t>localhost</w:t>
      </w:r>
      <w:proofErr w:type="spellEnd"/>
      <w:r>
        <w:t>’ pour des installations SQL SERVER en local</w:t>
      </w:r>
    </w:p>
    <w:p w:rsidR="00017F58" w:rsidRDefault="00017F58" w:rsidP="00EF5811">
      <w:pPr>
        <w:ind w:firstLine="708"/>
      </w:pPr>
      <w:r>
        <w:t>‘.\SQLEXPRESS’ pour des versions SQL Express.</w:t>
      </w:r>
    </w:p>
    <w:p w:rsidR="00017F58" w:rsidRDefault="00014F50" w:rsidP="00EF5811">
      <w:pPr>
        <w:ind w:firstLine="708"/>
      </w:pPr>
      <w:r>
        <w:t>Puis sélectionner</w:t>
      </w:r>
      <w:r w:rsidR="00017F58">
        <w:t xml:space="preserve"> la base de </w:t>
      </w:r>
      <w:r>
        <w:t>données sur laquelle le client aura</w:t>
      </w:r>
      <w:r w:rsidR="00017F58">
        <w:t xml:space="preserve"> </w:t>
      </w:r>
      <w:r>
        <w:t>l’</w:t>
      </w:r>
      <w:r w:rsidR="00017F58">
        <w:t xml:space="preserve">accès par </w:t>
      </w:r>
      <w:r>
        <w:t>défaut</w:t>
      </w:r>
      <w:r w:rsidR="00017F58">
        <w:t>.</w:t>
      </w:r>
    </w:p>
    <w:p w:rsidR="00017F58" w:rsidRDefault="00017F58" w:rsidP="00EF5811">
      <w:pPr>
        <w:ind w:firstLine="708"/>
      </w:pPr>
      <w:r>
        <w:t xml:space="preserve">Visualiser le fichier </w:t>
      </w:r>
      <w:proofErr w:type="spellStart"/>
      <w:r>
        <w:t>app.config</w:t>
      </w:r>
      <w:proofErr w:type="spellEnd"/>
      <w:r>
        <w:t xml:space="preserve"> pour voir les changements effectués par </w:t>
      </w:r>
      <w:r w:rsidR="003173D8">
        <w:t>Visual Studio</w:t>
      </w:r>
      <w:r w:rsidR="006F5081">
        <w:t>.</w:t>
      </w:r>
    </w:p>
    <w:p w:rsidR="00B56E0A" w:rsidRPr="00B56E0A" w:rsidRDefault="00B56E0A" w:rsidP="00B56E0A">
      <w:pPr>
        <w:autoSpaceDE w:val="0"/>
        <w:autoSpaceDN w:val="0"/>
        <w:adjustRightInd w:val="0"/>
        <w:spacing w:after="0" w:line="240" w:lineRule="auto"/>
        <w:rPr>
          <w:rFonts w:ascii="Consolas" w:hAnsi="Consolas" w:cs="Consolas"/>
          <w:color w:val="000000"/>
          <w:sz w:val="19"/>
          <w:szCs w:val="19"/>
          <w:highlight w:val="white"/>
          <w:lang w:val="en-US"/>
        </w:rPr>
      </w:pPr>
      <w:r w:rsidRPr="00B06BA8">
        <w:rPr>
          <w:rFonts w:ascii="Consolas" w:hAnsi="Consolas" w:cs="Consolas"/>
          <w:color w:val="0000FF"/>
          <w:sz w:val="19"/>
          <w:szCs w:val="19"/>
          <w:highlight w:val="white"/>
        </w:rPr>
        <w:t xml:space="preserve">    </w:t>
      </w:r>
      <w:r w:rsidRPr="00B56E0A">
        <w:rPr>
          <w:rFonts w:ascii="Consolas" w:hAnsi="Consolas" w:cs="Consolas"/>
          <w:color w:val="0000FF"/>
          <w:sz w:val="19"/>
          <w:szCs w:val="19"/>
          <w:highlight w:val="white"/>
          <w:lang w:val="en-US"/>
        </w:rPr>
        <w:t>&lt;</w:t>
      </w:r>
      <w:r w:rsidRPr="00B56E0A">
        <w:rPr>
          <w:rFonts w:ascii="Consolas" w:hAnsi="Consolas" w:cs="Consolas"/>
          <w:color w:val="A31515"/>
          <w:sz w:val="19"/>
          <w:szCs w:val="19"/>
          <w:highlight w:val="white"/>
          <w:lang w:val="en-US"/>
        </w:rPr>
        <w:t>connectionStrings</w:t>
      </w:r>
      <w:r w:rsidRPr="00B56E0A">
        <w:rPr>
          <w:rFonts w:ascii="Consolas" w:hAnsi="Consolas" w:cs="Consolas"/>
          <w:color w:val="0000FF"/>
          <w:sz w:val="19"/>
          <w:szCs w:val="19"/>
          <w:highlight w:val="white"/>
          <w:lang w:val="en-US"/>
        </w:rPr>
        <w:t>&gt;</w:t>
      </w:r>
    </w:p>
    <w:p w:rsidR="00B56E0A" w:rsidRPr="00B56E0A" w:rsidRDefault="00B56E0A" w:rsidP="00B56E0A">
      <w:pPr>
        <w:autoSpaceDE w:val="0"/>
        <w:autoSpaceDN w:val="0"/>
        <w:adjustRightInd w:val="0"/>
        <w:spacing w:after="0" w:line="240" w:lineRule="auto"/>
        <w:rPr>
          <w:rFonts w:ascii="Consolas" w:hAnsi="Consolas" w:cs="Consolas"/>
          <w:color w:val="000000"/>
          <w:sz w:val="19"/>
          <w:szCs w:val="19"/>
          <w:highlight w:val="white"/>
          <w:lang w:val="en-US"/>
        </w:rPr>
      </w:pPr>
      <w:r w:rsidRPr="00B56E0A">
        <w:rPr>
          <w:rFonts w:ascii="Consolas" w:hAnsi="Consolas" w:cs="Consolas"/>
          <w:color w:val="0000FF"/>
          <w:sz w:val="19"/>
          <w:szCs w:val="19"/>
          <w:highlight w:val="white"/>
          <w:lang w:val="en-US"/>
        </w:rPr>
        <w:t xml:space="preserve">        &lt;</w:t>
      </w:r>
      <w:r w:rsidRPr="00B56E0A">
        <w:rPr>
          <w:rFonts w:ascii="Consolas" w:hAnsi="Consolas" w:cs="Consolas"/>
          <w:color w:val="A31515"/>
          <w:sz w:val="19"/>
          <w:szCs w:val="19"/>
          <w:highlight w:val="white"/>
          <w:lang w:val="en-US"/>
        </w:rPr>
        <w:t>add</w:t>
      </w:r>
      <w:r w:rsidRPr="00B56E0A">
        <w:rPr>
          <w:rFonts w:ascii="Consolas" w:hAnsi="Consolas" w:cs="Consolas"/>
          <w:color w:val="0000FF"/>
          <w:sz w:val="19"/>
          <w:szCs w:val="19"/>
          <w:highlight w:val="white"/>
          <w:lang w:val="en-US"/>
        </w:rPr>
        <w:t xml:space="preserve"> </w:t>
      </w:r>
      <w:r w:rsidRPr="00B56E0A">
        <w:rPr>
          <w:rFonts w:ascii="Consolas" w:hAnsi="Consolas" w:cs="Consolas"/>
          <w:color w:val="FF0000"/>
          <w:sz w:val="19"/>
          <w:szCs w:val="19"/>
          <w:highlight w:val="white"/>
          <w:lang w:val="en-US"/>
        </w:rPr>
        <w:t>name</w:t>
      </w:r>
      <w:r w:rsidRPr="00B56E0A">
        <w:rPr>
          <w:rFonts w:ascii="Consolas" w:hAnsi="Consolas" w:cs="Consolas"/>
          <w:color w:val="0000FF"/>
          <w:sz w:val="19"/>
          <w:szCs w:val="19"/>
          <w:highlight w:val="white"/>
          <w:lang w:val="en-US"/>
        </w:rPr>
        <w:t>=</w:t>
      </w:r>
      <w:r w:rsidRPr="00B56E0A">
        <w:rPr>
          <w:rFonts w:ascii="Consolas" w:hAnsi="Consolas" w:cs="Consolas"/>
          <w:color w:val="000000"/>
          <w:sz w:val="19"/>
          <w:szCs w:val="19"/>
          <w:highlight w:val="white"/>
          <w:lang w:val="en-US"/>
        </w:rPr>
        <w:t>"</w:t>
      </w:r>
      <w:proofErr w:type="spellStart"/>
      <w:proofErr w:type="gramStart"/>
      <w:r w:rsidRPr="00B56E0A">
        <w:rPr>
          <w:rFonts w:ascii="Consolas" w:hAnsi="Consolas" w:cs="Consolas"/>
          <w:color w:val="0000FF"/>
          <w:sz w:val="19"/>
          <w:szCs w:val="19"/>
          <w:highlight w:val="white"/>
          <w:lang w:val="en-US"/>
        </w:rPr>
        <w:t>Client.FormIhm.Properties.Settings</w:t>
      </w:r>
      <w:proofErr w:type="gramEnd"/>
      <w:r w:rsidRPr="00B56E0A">
        <w:rPr>
          <w:rFonts w:ascii="Consolas" w:hAnsi="Consolas" w:cs="Consolas"/>
          <w:color w:val="0000FF"/>
          <w:sz w:val="19"/>
          <w:szCs w:val="19"/>
          <w:highlight w:val="white"/>
          <w:lang w:val="en-US"/>
        </w:rPr>
        <w:t>.DbConnect</w:t>
      </w:r>
      <w:proofErr w:type="spellEnd"/>
      <w:r w:rsidRPr="00B56E0A">
        <w:rPr>
          <w:rFonts w:ascii="Consolas" w:hAnsi="Consolas" w:cs="Consolas"/>
          <w:color w:val="000000"/>
          <w:sz w:val="19"/>
          <w:szCs w:val="19"/>
          <w:highlight w:val="white"/>
          <w:lang w:val="en-US"/>
        </w:rPr>
        <w:t>"</w:t>
      </w:r>
      <w:r w:rsidRPr="00B56E0A">
        <w:rPr>
          <w:rFonts w:ascii="Consolas" w:hAnsi="Consolas" w:cs="Consolas"/>
          <w:color w:val="0000FF"/>
          <w:sz w:val="19"/>
          <w:szCs w:val="19"/>
          <w:highlight w:val="white"/>
          <w:lang w:val="en-US"/>
        </w:rPr>
        <w:t xml:space="preserve"> </w:t>
      </w:r>
      <w:proofErr w:type="spellStart"/>
      <w:r w:rsidRPr="00B56E0A">
        <w:rPr>
          <w:rFonts w:ascii="Consolas" w:hAnsi="Consolas" w:cs="Consolas"/>
          <w:color w:val="FF0000"/>
          <w:sz w:val="19"/>
          <w:szCs w:val="19"/>
          <w:highlight w:val="white"/>
          <w:lang w:val="en-US"/>
        </w:rPr>
        <w:t>connectionString</w:t>
      </w:r>
      <w:proofErr w:type="spellEnd"/>
      <w:r w:rsidRPr="00B56E0A">
        <w:rPr>
          <w:rFonts w:ascii="Consolas" w:hAnsi="Consolas" w:cs="Consolas"/>
          <w:color w:val="0000FF"/>
          <w:sz w:val="19"/>
          <w:szCs w:val="19"/>
          <w:highlight w:val="white"/>
          <w:lang w:val="en-US"/>
        </w:rPr>
        <w:t>=</w:t>
      </w:r>
      <w:r w:rsidRPr="00B56E0A">
        <w:rPr>
          <w:rFonts w:ascii="Consolas" w:hAnsi="Consolas" w:cs="Consolas"/>
          <w:color w:val="000000"/>
          <w:sz w:val="19"/>
          <w:szCs w:val="19"/>
          <w:highlight w:val="white"/>
          <w:lang w:val="en-US"/>
        </w:rPr>
        <w:t>"</w:t>
      </w:r>
      <w:r w:rsidRPr="00B56E0A">
        <w:rPr>
          <w:rFonts w:ascii="Consolas" w:hAnsi="Consolas" w:cs="Consolas"/>
          <w:color w:val="0000FF"/>
          <w:sz w:val="19"/>
          <w:szCs w:val="19"/>
          <w:highlight w:val="white"/>
          <w:lang w:val="en-US"/>
        </w:rPr>
        <w:t>Data Source=.\</w:t>
      </w:r>
      <w:proofErr w:type="spellStart"/>
      <w:r w:rsidRPr="00B56E0A">
        <w:rPr>
          <w:rFonts w:ascii="Consolas" w:hAnsi="Consolas" w:cs="Consolas"/>
          <w:color w:val="0000FF"/>
          <w:sz w:val="19"/>
          <w:szCs w:val="19"/>
          <w:highlight w:val="white"/>
          <w:lang w:val="en-US"/>
        </w:rPr>
        <w:t>SQLEXPRESS;Initial</w:t>
      </w:r>
      <w:proofErr w:type="spellEnd"/>
      <w:r w:rsidRPr="00B56E0A">
        <w:rPr>
          <w:rFonts w:ascii="Consolas" w:hAnsi="Consolas" w:cs="Consolas"/>
          <w:color w:val="0000FF"/>
          <w:sz w:val="19"/>
          <w:szCs w:val="19"/>
          <w:highlight w:val="white"/>
          <w:lang w:val="en-US"/>
        </w:rPr>
        <w:t xml:space="preserve"> Catalog=</w:t>
      </w:r>
      <w:proofErr w:type="spellStart"/>
      <w:r w:rsidRPr="00B56E0A">
        <w:rPr>
          <w:rFonts w:ascii="Consolas" w:hAnsi="Consolas" w:cs="Consolas"/>
          <w:color w:val="0000FF"/>
          <w:sz w:val="19"/>
          <w:szCs w:val="19"/>
          <w:highlight w:val="white"/>
          <w:lang w:val="en-US"/>
        </w:rPr>
        <w:t>MyAirport;Integrated</w:t>
      </w:r>
      <w:proofErr w:type="spellEnd"/>
      <w:r w:rsidRPr="00B56E0A">
        <w:rPr>
          <w:rFonts w:ascii="Consolas" w:hAnsi="Consolas" w:cs="Consolas"/>
          <w:color w:val="0000FF"/>
          <w:sz w:val="19"/>
          <w:szCs w:val="19"/>
          <w:highlight w:val="white"/>
          <w:lang w:val="en-US"/>
        </w:rPr>
        <w:t xml:space="preserve"> Security=True</w:t>
      </w:r>
      <w:r w:rsidRPr="00B56E0A">
        <w:rPr>
          <w:rFonts w:ascii="Consolas" w:hAnsi="Consolas" w:cs="Consolas"/>
          <w:color w:val="000000"/>
          <w:sz w:val="19"/>
          <w:szCs w:val="19"/>
          <w:highlight w:val="white"/>
          <w:lang w:val="en-US"/>
        </w:rPr>
        <w:t>"</w:t>
      </w:r>
    </w:p>
    <w:p w:rsidR="00B56E0A" w:rsidRPr="00B56E0A" w:rsidRDefault="00B56E0A" w:rsidP="00B56E0A">
      <w:pPr>
        <w:autoSpaceDE w:val="0"/>
        <w:autoSpaceDN w:val="0"/>
        <w:adjustRightInd w:val="0"/>
        <w:spacing w:after="0" w:line="240" w:lineRule="auto"/>
        <w:rPr>
          <w:rFonts w:ascii="Consolas" w:hAnsi="Consolas" w:cs="Consolas"/>
          <w:color w:val="000000"/>
          <w:sz w:val="19"/>
          <w:szCs w:val="19"/>
          <w:highlight w:val="white"/>
          <w:lang w:val="en-US"/>
        </w:rPr>
      </w:pPr>
      <w:r w:rsidRPr="00B56E0A">
        <w:rPr>
          <w:rFonts w:ascii="Consolas" w:hAnsi="Consolas" w:cs="Consolas"/>
          <w:color w:val="0000FF"/>
          <w:sz w:val="19"/>
          <w:szCs w:val="19"/>
          <w:highlight w:val="white"/>
          <w:lang w:val="en-US"/>
        </w:rPr>
        <w:t xml:space="preserve">            </w:t>
      </w:r>
      <w:proofErr w:type="spellStart"/>
      <w:r w:rsidRPr="00B56E0A">
        <w:rPr>
          <w:rFonts w:ascii="Consolas" w:hAnsi="Consolas" w:cs="Consolas"/>
          <w:color w:val="FF0000"/>
          <w:sz w:val="19"/>
          <w:szCs w:val="19"/>
          <w:highlight w:val="white"/>
          <w:lang w:val="en-US"/>
        </w:rPr>
        <w:t>providerName</w:t>
      </w:r>
      <w:proofErr w:type="spellEnd"/>
      <w:r w:rsidRPr="00B56E0A">
        <w:rPr>
          <w:rFonts w:ascii="Consolas" w:hAnsi="Consolas" w:cs="Consolas"/>
          <w:color w:val="0000FF"/>
          <w:sz w:val="19"/>
          <w:szCs w:val="19"/>
          <w:highlight w:val="white"/>
          <w:lang w:val="en-US"/>
        </w:rPr>
        <w:t>=</w:t>
      </w:r>
      <w:r w:rsidRPr="00B56E0A">
        <w:rPr>
          <w:rFonts w:ascii="Consolas" w:hAnsi="Consolas" w:cs="Consolas"/>
          <w:color w:val="000000"/>
          <w:sz w:val="19"/>
          <w:szCs w:val="19"/>
          <w:highlight w:val="white"/>
          <w:lang w:val="en-US"/>
        </w:rPr>
        <w:t>"</w:t>
      </w:r>
      <w:proofErr w:type="spellStart"/>
      <w:proofErr w:type="gramStart"/>
      <w:r w:rsidRPr="00B56E0A">
        <w:rPr>
          <w:rFonts w:ascii="Consolas" w:hAnsi="Consolas" w:cs="Consolas"/>
          <w:color w:val="0000FF"/>
          <w:sz w:val="19"/>
          <w:szCs w:val="19"/>
          <w:highlight w:val="white"/>
          <w:lang w:val="en-US"/>
        </w:rPr>
        <w:t>System.Data.SqlClient</w:t>
      </w:r>
      <w:proofErr w:type="spellEnd"/>
      <w:proofErr w:type="gramEnd"/>
      <w:r w:rsidRPr="00B56E0A">
        <w:rPr>
          <w:rFonts w:ascii="Consolas" w:hAnsi="Consolas" w:cs="Consolas"/>
          <w:color w:val="000000"/>
          <w:sz w:val="19"/>
          <w:szCs w:val="19"/>
          <w:highlight w:val="white"/>
          <w:lang w:val="en-US"/>
        </w:rPr>
        <w:t>"</w:t>
      </w:r>
      <w:r w:rsidRPr="00B56E0A">
        <w:rPr>
          <w:rFonts w:ascii="Consolas" w:hAnsi="Consolas" w:cs="Consolas"/>
          <w:color w:val="0000FF"/>
          <w:sz w:val="19"/>
          <w:szCs w:val="19"/>
          <w:highlight w:val="white"/>
          <w:lang w:val="en-US"/>
        </w:rPr>
        <w:t xml:space="preserve"> /&gt;</w:t>
      </w:r>
    </w:p>
    <w:p w:rsidR="00B56E0A" w:rsidRPr="00B56E0A" w:rsidRDefault="00B56E0A" w:rsidP="00B56E0A">
      <w:pPr>
        <w:autoSpaceDE w:val="0"/>
        <w:autoSpaceDN w:val="0"/>
        <w:adjustRightInd w:val="0"/>
        <w:spacing w:after="0" w:line="240" w:lineRule="auto"/>
        <w:rPr>
          <w:rFonts w:ascii="Consolas" w:hAnsi="Consolas" w:cs="Consolas"/>
          <w:color w:val="000000"/>
          <w:sz w:val="19"/>
          <w:szCs w:val="19"/>
          <w:highlight w:val="white"/>
          <w:lang w:val="en-US"/>
        </w:rPr>
      </w:pPr>
      <w:r w:rsidRPr="00B56E0A">
        <w:rPr>
          <w:rFonts w:ascii="Consolas" w:hAnsi="Consolas" w:cs="Consolas"/>
          <w:color w:val="0000FF"/>
          <w:sz w:val="19"/>
          <w:szCs w:val="19"/>
          <w:highlight w:val="white"/>
          <w:lang w:val="en-US"/>
        </w:rPr>
        <w:t xml:space="preserve">    &lt;/</w:t>
      </w:r>
      <w:proofErr w:type="spellStart"/>
      <w:r w:rsidRPr="00B56E0A">
        <w:rPr>
          <w:rFonts w:ascii="Consolas" w:hAnsi="Consolas" w:cs="Consolas"/>
          <w:color w:val="A31515"/>
          <w:sz w:val="19"/>
          <w:szCs w:val="19"/>
          <w:highlight w:val="white"/>
          <w:lang w:val="en-US"/>
        </w:rPr>
        <w:t>connectionStrings</w:t>
      </w:r>
      <w:proofErr w:type="spellEnd"/>
      <w:r w:rsidRPr="00B56E0A">
        <w:rPr>
          <w:rFonts w:ascii="Consolas" w:hAnsi="Consolas" w:cs="Consolas"/>
          <w:color w:val="0000FF"/>
          <w:sz w:val="19"/>
          <w:szCs w:val="19"/>
          <w:highlight w:val="white"/>
          <w:lang w:val="en-US"/>
        </w:rPr>
        <w:t>&gt;</w:t>
      </w:r>
    </w:p>
    <w:p w:rsidR="00B56E0A" w:rsidRPr="00B56E0A" w:rsidRDefault="00B56E0A" w:rsidP="00EF5811">
      <w:pPr>
        <w:ind w:firstLine="708"/>
        <w:rPr>
          <w:lang w:val="en-US"/>
        </w:rPr>
      </w:pPr>
    </w:p>
    <w:p w:rsidR="00B56E0A" w:rsidRDefault="00B56E0A" w:rsidP="00EF5811">
      <w:pPr>
        <w:ind w:firstLine="708"/>
      </w:pPr>
      <w:r>
        <w:t xml:space="preserve">Modifier la valeur de la propriété Name en </w:t>
      </w:r>
      <w:proofErr w:type="spellStart"/>
      <w:proofErr w:type="gramStart"/>
      <w:r w:rsidR="00B06BA8">
        <w:rPr>
          <w:rFonts w:ascii="Consolas" w:hAnsi="Consolas" w:cs="Consolas"/>
          <w:color w:val="0000FF"/>
          <w:sz w:val="19"/>
          <w:szCs w:val="19"/>
          <w:highlight w:val="white"/>
        </w:rPr>
        <w:t>MyAip</w:t>
      </w:r>
      <w:r>
        <w:rPr>
          <w:rFonts w:ascii="Consolas" w:hAnsi="Consolas" w:cs="Consolas"/>
          <w:color w:val="0000FF"/>
          <w:sz w:val="19"/>
          <w:szCs w:val="19"/>
          <w:highlight w:val="white"/>
        </w:rPr>
        <w:t>o</w:t>
      </w:r>
      <w:r w:rsidR="00B06BA8">
        <w:rPr>
          <w:rFonts w:ascii="Consolas" w:hAnsi="Consolas" w:cs="Consolas"/>
          <w:color w:val="0000FF"/>
          <w:sz w:val="19"/>
          <w:szCs w:val="19"/>
          <w:highlight w:val="white"/>
        </w:rPr>
        <w:t>r</w:t>
      </w:r>
      <w:r>
        <w:rPr>
          <w:rFonts w:ascii="Consolas" w:hAnsi="Consolas" w:cs="Consolas"/>
          <w:color w:val="0000FF"/>
          <w:sz w:val="19"/>
          <w:szCs w:val="19"/>
          <w:highlight w:val="white"/>
        </w:rPr>
        <w:t>t.Pim.Settings.DbConnect</w:t>
      </w:r>
      <w:proofErr w:type="spellEnd"/>
      <w:proofErr w:type="gramEnd"/>
    </w:p>
    <w:p w:rsidR="00D716DB" w:rsidRDefault="00D716DB" w:rsidP="00EF5811">
      <w:pPr>
        <w:ind w:firstLine="708"/>
      </w:pPr>
      <w:r>
        <w:t xml:space="preserve">Ajouter </w:t>
      </w:r>
      <w:proofErr w:type="spellStart"/>
      <w:r>
        <w:t>Model.Sql</w:t>
      </w:r>
      <w:proofErr w:type="spellEnd"/>
      <w:r>
        <w:t xml:space="preserve"> en référence à </w:t>
      </w:r>
      <w:proofErr w:type="spellStart"/>
      <w:r>
        <w:t>Model.Factory</w:t>
      </w:r>
      <w:proofErr w:type="spellEnd"/>
      <w:r>
        <w:t>, puis recompiler votre projet.</w:t>
      </w:r>
    </w:p>
    <w:p w:rsidR="006F5081" w:rsidRDefault="003C40EC" w:rsidP="003C40EC">
      <w:pPr>
        <w:pStyle w:val="Titre3"/>
      </w:pPr>
      <w:r>
        <w:lastRenderedPageBreak/>
        <w:t>Implémentation SQL.</w:t>
      </w:r>
    </w:p>
    <w:p w:rsidR="003C40EC" w:rsidRDefault="003C40EC" w:rsidP="00EF5811">
      <w:pPr>
        <w:ind w:firstLine="708"/>
      </w:pPr>
      <w:r>
        <w:t xml:space="preserve">Dans SSMS écrire et tester la requête permettant de récupérer les colonnes nécessaires à la création d’un objet </w:t>
      </w:r>
      <w:proofErr w:type="spellStart"/>
      <w:r>
        <w:t>BagageDefinition</w:t>
      </w:r>
      <w:proofErr w:type="spellEnd"/>
      <w:r>
        <w:t>.</w:t>
      </w:r>
    </w:p>
    <w:p w:rsidR="003C40EC" w:rsidRDefault="003C40EC" w:rsidP="00EF5811">
      <w:pPr>
        <w:ind w:firstLine="708"/>
      </w:pPr>
      <w:r>
        <w:t>Cette requête va exploiter les données des tables BAGAGE, BAGAGE_A_POUR_PARTICLARITE et BAGAGE_PARTICULARITE.</w:t>
      </w:r>
      <w:r w:rsidR="005626D7">
        <w:t xml:space="preserve"> </w:t>
      </w:r>
    </w:p>
    <w:p w:rsidR="003C40EC" w:rsidRPr="00D67FBE" w:rsidRDefault="003C40EC" w:rsidP="00D67FBE">
      <w:pPr>
        <w:pBdr>
          <w:top w:val="single" w:sz="4" w:space="1" w:color="auto"/>
          <w:left w:val="single" w:sz="4" w:space="4" w:color="auto"/>
          <w:bottom w:val="single" w:sz="4" w:space="1" w:color="auto"/>
          <w:right w:val="single" w:sz="4" w:space="4" w:color="auto"/>
        </w:pBdr>
        <w:ind w:firstLine="708"/>
        <w:rPr>
          <w:rStyle w:val="Emphaseple"/>
        </w:rPr>
      </w:pPr>
      <w:r w:rsidRPr="00D67FBE">
        <w:rPr>
          <w:rStyle w:val="Emphaseple"/>
        </w:rPr>
        <w:t xml:space="preserve">L’ensemble des classes nécessaires à la manipulation d’objet SQL est regroupé dans la librairie </w:t>
      </w:r>
      <w:proofErr w:type="spellStart"/>
      <w:r w:rsidR="00CA1AC1" w:rsidRPr="00D67FBE">
        <w:rPr>
          <w:rStyle w:val="Emphaseple"/>
        </w:rPr>
        <w:t>System.D</w:t>
      </w:r>
      <w:r w:rsidR="00D716DB" w:rsidRPr="00D67FBE">
        <w:rPr>
          <w:rStyle w:val="Emphaseple"/>
        </w:rPr>
        <w:t>ata</w:t>
      </w:r>
      <w:proofErr w:type="spellEnd"/>
      <w:r w:rsidR="00D716DB" w:rsidRPr="00D67FBE">
        <w:rPr>
          <w:rStyle w:val="Emphaseple"/>
        </w:rPr>
        <w:t xml:space="preserve"> et principalement dans le </w:t>
      </w:r>
      <w:proofErr w:type="spellStart"/>
      <w:r w:rsidR="00D716DB" w:rsidRPr="00D67FBE">
        <w:rPr>
          <w:rStyle w:val="Emphaseple"/>
        </w:rPr>
        <w:t>namespace</w:t>
      </w:r>
      <w:proofErr w:type="spellEnd"/>
      <w:r w:rsidR="00D716DB" w:rsidRPr="00D67FBE">
        <w:rPr>
          <w:rStyle w:val="Emphaseple"/>
        </w:rPr>
        <w:t xml:space="preserve"> </w:t>
      </w:r>
      <w:proofErr w:type="spellStart"/>
      <w:r w:rsidR="00D716DB" w:rsidRPr="00D67FBE">
        <w:rPr>
          <w:rStyle w:val="Emphaseple"/>
        </w:rPr>
        <w:t>System.Data.SqlClient</w:t>
      </w:r>
      <w:proofErr w:type="spellEnd"/>
      <w:r w:rsidR="00D716DB" w:rsidRPr="00D67FBE">
        <w:rPr>
          <w:rStyle w:val="Emphaseple"/>
        </w:rPr>
        <w:t>.</w:t>
      </w:r>
    </w:p>
    <w:p w:rsidR="00CA1AC1" w:rsidRPr="00D67FBE" w:rsidRDefault="00CA1AC1" w:rsidP="00D67FBE">
      <w:pPr>
        <w:pBdr>
          <w:top w:val="single" w:sz="4" w:space="1" w:color="auto"/>
          <w:left w:val="single" w:sz="4" w:space="4" w:color="auto"/>
          <w:bottom w:val="single" w:sz="4" w:space="1" w:color="auto"/>
          <w:right w:val="single" w:sz="4" w:space="4" w:color="auto"/>
        </w:pBdr>
        <w:ind w:firstLine="708"/>
        <w:rPr>
          <w:rStyle w:val="Emphaseple"/>
        </w:rPr>
      </w:pPr>
      <w:r w:rsidRPr="00D67FBE">
        <w:rPr>
          <w:rStyle w:val="Emphaseple"/>
        </w:rPr>
        <w:t xml:space="preserve">Pour jouer une requête sur un serveur SQL il est nécessaire de disposer d’une connexion à la base de données (via l’objet </w:t>
      </w:r>
      <w:proofErr w:type="spellStart"/>
      <w:r w:rsidRPr="00D67FBE">
        <w:rPr>
          <w:rStyle w:val="Emphaseple"/>
          <w:highlight w:val="white"/>
        </w:rPr>
        <w:t>SqlConnection</w:t>
      </w:r>
      <w:proofErr w:type="spellEnd"/>
      <w:r w:rsidRPr="00D67FBE">
        <w:rPr>
          <w:rStyle w:val="Emphaseple"/>
        </w:rPr>
        <w:t xml:space="preserve">) et d’une commande (via l’objet </w:t>
      </w:r>
      <w:proofErr w:type="spellStart"/>
      <w:r w:rsidRPr="00D67FBE">
        <w:rPr>
          <w:rStyle w:val="Emphaseple"/>
          <w:highlight w:val="white"/>
        </w:rPr>
        <w:t>SqlCommand</w:t>
      </w:r>
      <w:proofErr w:type="spellEnd"/>
      <w:r w:rsidRPr="00D67FBE">
        <w:rPr>
          <w:rStyle w:val="Emphaseple"/>
        </w:rPr>
        <w:t xml:space="preserve">). L’objet commande va s’appuyer sur l’objet connexion pour discuter avec le serveur SQL. Une connexion ne pouvant pas servir simultanément à </w:t>
      </w:r>
      <w:r w:rsidR="00D67FBE">
        <w:rPr>
          <w:rStyle w:val="Emphaseple"/>
        </w:rPr>
        <w:t xml:space="preserve">l’exécution de 2 requêtes, une instance </w:t>
      </w:r>
      <w:proofErr w:type="spellStart"/>
      <w:r w:rsidR="00D67FBE">
        <w:rPr>
          <w:rStyle w:val="Emphaseple"/>
        </w:rPr>
        <w:t>SqlConnection</w:t>
      </w:r>
      <w:proofErr w:type="spellEnd"/>
      <w:r w:rsidR="00D67FBE">
        <w:rPr>
          <w:rStyle w:val="Emphaseple"/>
        </w:rPr>
        <w:t xml:space="preserve"> devra être créée pour chaque commande et être fermée le plus rapidement possible. Bien que ce mécanisme puisse paraitre lourd dans la gestion, il est dans la réalité optimisé par un mécanisme de pool de connexion</w:t>
      </w:r>
      <w:r w:rsidR="004E6B6C">
        <w:rPr>
          <w:rStyle w:val="Emphaseple"/>
        </w:rPr>
        <w:t>s regroupées par chaine de connexion</w:t>
      </w:r>
      <w:r w:rsidR="00D67FBE">
        <w:rPr>
          <w:rStyle w:val="Emphaseple"/>
        </w:rPr>
        <w:t xml:space="preserve">. </w:t>
      </w:r>
      <w:hyperlink r:id="rId11" w:history="1">
        <w:r w:rsidR="004E6B6C" w:rsidRPr="00567762">
          <w:rPr>
            <w:rStyle w:val="Lienhypertexte"/>
          </w:rPr>
          <w:t>https://msdn.microsoft.com/fr-fr/library/8xx3tyca(v=vs.110).aspx</w:t>
        </w:r>
      </w:hyperlink>
      <w:r w:rsidR="004E6B6C">
        <w:rPr>
          <w:rStyle w:val="Emphaseple"/>
        </w:rPr>
        <w:t xml:space="preserve"> </w:t>
      </w:r>
    </w:p>
    <w:p w:rsidR="005626D7" w:rsidRDefault="00D67FBE" w:rsidP="00EF5811">
      <w:pPr>
        <w:ind w:firstLine="708"/>
      </w:pPr>
      <w:r>
        <w:t xml:space="preserve">Dans la classe </w:t>
      </w:r>
      <w:proofErr w:type="spellStart"/>
      <w:r>
        <w:t>Sql</w:t>
      </w:r>
      <w:proofErr w:type="spellEnd"/>
      <w:r w:rsidR="005626D7">
        <w:t xml:space="preserve"> ajouter 2 champs privés </w:t>
      </w:r>
      <w:proofErr w:type="spellStart"/>
      <w:r w:rsidR="005626D7">
        <w:t>strcnx</w:t>
      </w:r>
      <w:proofErr w:type="spellEnd"/>
      <w:r w:rsidR="005626D7">
        <w:t xml:space="preserve"> et </w:t>
      </w:r>
      <w:proofErr w:type="spellStart"/>
      <w:r w:rsidR="005626D7">
        <w:t>commandGetBagage</w:t>
      </w:r>
      <w:proofErr w:type="spellEnd"/>
      <w:r w:rsidR="005626D7">
        <w:t xml:space="preserve"> qui contiendront respectivement la chaine de connexion à la base de données et la requête à exécuter</w:t>
      </w:r>
      <w:r w:rsidR="00DE0893">
        <w:t xml:space="preserve"> (A vous de construire cette requête, le select implémenté dans le TP vous permet de connaitre l’ensemble des colonnes devant-être sélectionnées)</w:t>
      </w:r>
      <w:r w:rsidR="005626D7">
        <w:t>.</w:t>
      </w:r>
    </w:p>
    <w:p w:rsidR="00DE0893" w:rsidRPr="00DE0893" w:rsidRDefault="00DE0893" w:rsidP="00DE0893">
      <w:pPr>
        <w:autoSpaceDE w:val="0"/>
        <w:autoSpaceDN w:val="0"/>
        <w:adjustRightInd w:val="0"/>
        <w:spacing w:after="0" w:line="240" w:lineRule="auto"/>
        <w:rPr>
          <w:rFonts w:ascii="Consolas" w:hAnsi="Consolas" w:cs="Consolas"/>
          <w:color w:val="000000"/>
          <w:sz w:val="19"/>
          <w:szCs w:val="19"/>
          <w:highlight w:val="white"/>
          <w:lang w:val="en-US"/>
        </w:rPr>
      </w:pPr>
      <w:r w:rsidRPr="00DE0893">
        <w:rPr>
          <w:rFonts w:ascii="Consolas" w:hAnsi="Consolas" w:cs="Consolas"/>
          <w:color w:val="0000FF"/>
          <w:sz w:val="19"/>
          <w:szCs w:val="19"/>
          <w:highlight w:val="white"/>
          <w:lang w:val="en-US"/>
        </w:rPr>
        <w:t>string</w:t>
      </w:r>
      <w:r w:rsidRPr="00DE0893">
        <w:rPr>
          <w:rFonts w:ascii="Consolas" w:hAnsi="Consolas" w:cs="Consolas"/>
          <w:color w:val="000000"/>
          <w:sz w:val="19"/>
          <w:szCs w:val="19"/>
          <w:highlight w:val="white"/>
          <w:lang w:val="en-US"/>
        </w:rPr>
        <w:t xml:space="preserve"> </w:t>
      </w:r>
      <w:proofErr w:type="spellStart"/>
      <w:r w:rsidRPr="00DE0893">
        <w:rPr>
          <w:rFonts w:ascii="Consolas" w:hAnsi="Consolas" w:cs="Consolas"/>
          <w:color w:val="000000"/>
          <w:sz w:val="19"/>
          <w:szCs w:val="19"/>
          <w:highlight w:val="white"/>
          <w:lang w:val="en-US"/>
        </w:rPr>
        <w:t>strCnx</w:t>
      </w:r>
      <w:proofErr w:type="spellEnd"/>
      <w:r w:rsidRPr="00DE0893">
        <w:rPr>
          <w:rFonts w:ascii="Consolas" w:hAnsi="Consolas" w:cs="Consolas"/>
          <w:color w:val="000000"/>
          <w:sz w:val="19"/>
          <w:szCs w:val="19"/>
          <w:highlight w:val="white"/>
          <w:lang w:val="en-US"/>
        </w:rPr>
        <w:t xml:space="preserve"> = </w:t>
      </w:r>
      <w:r w:rsidRPr="00DE0893">
        <w:rPr>
          <w:rFonts w:ascii="Consolas" w:hAnsi="Consolas" w:cs="Consolas"/>
          <w:color w:val="2B91AF"/>
          <w:sz w:val="19"/>
          <w:szCs w:val="19"/>
          <w:highlight w:val="white"/>
          <w:lang w:val="en-US"/>
        </w:rPr>
        <w:t>ConfigurationManager</w:t>
      </w:r>
      <w:r w:rsidRPr="00DE0893">
        <w:rPr>
          <w:rFonts w:ascii="Consolas" w:hAnsi="Consolas" w:cs="Consolas"/>
          <w:color w:val="000000"/>
          <w:sz w:val="19"/>
          <w:szCs w:val="19"/>
          <w:highlight w:val="white"/>
          <w:lang w:val="en-US"/>
        </w:rPr>
        <w:t>.ConnectionStrings[</w:t>
      </w:r>
      <w:r w:rsidRPr="00DE0893">
        <w:rPr>
          <w:rFonts w:ascii="Consolas" w:hAnsi="Consolas" w:cs="Consolas"/>
          <w:color w:val="A31515"/>
          <w:sz w:val="19"/>
          <w:szCs w:val="19"/>
          <w:highlight w:val="white"/>
          <w:lang w:val="en-US"/>
        </w:rPr>
        <w:t>"</w:t>
      </w:r>
      <w:proofErr w:type="gramStart"/>
      <w:r w:rsidRPr="00DE0893">
        <w:rPr>
          <w:rFonts w:ascii="Consolas" w:hAnsi="Consolas" w:cs="Consolas"/>
          <w:color w:val="A31515"/>
          <w:sz w:val="19"/>
          <w:szCs w:val="19"/>
          <w:highlight w:val="white"/>
          <w:lang w:val="en-US"/>
        </w:rPr>
        <w:t>MyAiport.Pim.Settings.DbConnect</w:t>
      </w:r>
      <w:proofErr w:type="gramEnd"/>
      <w:r w:rsidRPr="00DE0893">
        <w:rPr>
          <w:rFonts w:ascii="Consolas" w:hAnsi="Consolas" w:cs="Consolas"/>
          <w:color w:val="A31515"/>
          <w:sz w:val="19"/>
          <w:szCs w:val="19"/>
          <w:highlight w:val="white"/>
          <w:lang w:val="en-US"/>
        </w:rPr>
        <w:t>"</w:t>
      </w:r>
      <w:r w:rsidRPr="00DE0893">
        <w:rPr>
          <w:rFonts w:ascii="Consolas" w:hAnsi="Consolas" w:cs="Consolas"/>
          <w:color w:val="000000"/>
          <w:sz w:val="19"/>
          <w:szCs w:val="19"/>
          <w:highlight w:val="white"/>
          <w:lang w:val="en-US"/>
        </w:rPr>
        <w:t>].ConnectionString;</w:t>
      </w:r>
    </w:p>
    <w:p w:rsidR="00DE0893" w:rsidRPr="00DE0893" w:rsidRDefault="00DE0893" w:rsidP="00DE0893">
      <w:pPr>
        <w:autoSpaceDE w:val="0"/>
        <w:autoSpaceDN w:val="0"/>
        <w:adjustRightInd w:val="0"/>
        <w:spacing w:after="0" w:line="240" w:lineRule="auto"/>
        <w:rPr>
          <w:rFonts w:ascii="Consolas" w:hAnsi="Consolas" w:cs="Consolas"/>
          <w:color w:val="000000"/>
          <w:sz w:val="19"/>
          <w:szCs w:val="19"/>
          <w:highlight w:val="white"/>
          <w:lang w:val="en-US"/>
        </w:rPr>
      </w:pPr>
      <w:r w:rsidRPr="00DE0893">
        <w:rPr>
          <w:rFonts w:ascii="Consolas" w:hAnsi="Consolas" w:cs="Consolas"/>
          <w:color w:val="000000"/>
          <w:sz w:val="19"/>
          <w:szCs w:val="19"/>
          <w:highlight w:val="white"/>
          <w:lang w:val="en-US"/>
        </w:rPr>
        <w:t xml:space="preserve">        </w:t>
      </w:r>
      <w:r w:rsidRPr="00DE0893">
        <w:rPr>
          <w:rFonts w:ascii="Consolas" w:hAnsi="Consolas" w:cs="Consolas"/>
          <w:color w:val="0000FF"/>
          <w:sz w:val="19"/>
          <w:szCs w:val="19"/>
          <w:highlight w:val="white"/>
          <w:lang w:val="en-US"/>
        </w:rPr>
        <w:t>string</w:t>
      </w:r>
      <w:r w:rsidRPr="00DE0893">
        <w:rPr>
          <w:rFonts w:ascii="Consolas" w:hAnsi="Consolas" w:cs="Consolas"/>
          <w:color w:val="000000"/>
          <w:sz w:val="19"/>
          <w:szCs w:val="19"/>
          <w:highlight w:val="white"/>
          <w:lang w:val="en-US"/>
        </w:rPr>
        <w:t xml:space="preserve"> </w:t>
      </w:r>
      <w:proofErr w:type="spellStart"/>
      <w:r w:rsidRPr="00DE0893">
        <w:rPr>
          <w:rFonts w:ascii="Consolas" w:hAnsi="Consolas" w:cs="Consolas"/>
          <w:color w:val="000000"/>
          <w:sz w:val="19"/>
          <w:szCs w:val="19"/>
          <w:highlight w:val="white"/>
          <w:lang w:val="en-US"/>
        </w:rPr>
        <w:t>commandGetBagage</w:t>
      </w:r>
      <w:r w:rsidR="0054313B">
        <w:rPr>
          <w:rFonts w:ascii="Consolas" w:hAnsi="Consolas" w:cs="Consolas"/>
          <w:color w:val="000000"/>
          <w:sz w:val="19"/>
          <w:szCs w:val="19"/>
          <w:highlight w:val="white"/>
          <w:lang w:val="en-US"/>
        </w:rPr>
        <w:t>Iata</w:t>
      </w:r>
      <w:proofErr w:type="spellEnd"/>
      <w:r w:rsidRPr="00DE0893">
        <w:rPr>
          <w:rFonts w:ascii="Consolas" w:hAnsi="Consolas" w:cs="Consolas"/>
          <w:color w:val="000000"/>
          <w:sz w:val="19"/>
          <w:szCs w:val="19"/>
          <w:highlight w:val="white"/>
          <w:lang w:val="en-US"/>
        </w:rPr>
        <w:t xml:space="preserve"> =</w:t>
      </w:r>
    </w:p>
    <w:p w:rsidR="00DE0893" w:rsidRPr="00DE0893" w:rsidRDefault="00DE0893" w:rsidP="00DE0893">
      <w:pPr>
        <w:autoSpaceDE w:val="0"/>
        <w:autoSpaceDN w:val="0"/>
        <w:adjustRightInd w:val="0"/>
        <w:spacing w:after="0" w:line="240" w:lineRule="auto"/>
        <w:rPr>
          <w:rFonts w:ascii="Consolas" w:hAnsi="Consolas" w:cs="Consolas"/>
          <w:color w:val="A31515"/>
          <w:sz w:val="19"/>
          <w:szCs w:val="19"/>
          <w:lang w:val="en-US"/>
        </w:rPr>
      </w:pPr>
      <w:r w:rsidRPr="00DE0893">
        <w:rPr>
          <w:rFonts w:ascii="Consolas" w:hAnsi="Consolas" w:cs="Consolas"/>
          <w:color w:val="000000"/>
          <w:sz w:val="19"/>
          <w:szCs w:val="19"/>
          <w:highlight w:val="white"/>
          <w:lang w:val="en-US"/>
        </w:rPr>
        <w:t xml:space="preserve">            </w:t>
      </w:r>
      <w:r w:rsidRPr="00DE0893">
        <w:rPr>
          <w:rFonts w:ascii="Consolas" w:hAnsi="Consolas" w:cs="Consolas"/>
          <w:color w:val="A31515"/>
          <w:sz w:val="19"/>
          <w:szCs w:val="19"/>
          <w:highlight w:val="white"/>
          <w:lang w:val="en-US"/>
        </w:rPr>
        <w:t xml:space="preserve">"SELECT </w:t>
      </w:r>
      <w:proofErr w:type="spellStart"/>
      <w:r w:rsidRPr="00DE0893">
        <w:rPr>
          <w:rFonts w:ascii="Consolas" w:hAnsi="Consolas" w:cs="Consolas"/>
          <w:color w:val="A31515"/>
          <w:sz w:val="19"/>
          <w:szCs w:val="19"/>
          <w:highlight w:val="white"/>
          <w:lang w:val="en-US"/>
        </w:rPr>
        <w:t>b.ID_BAGAGE</w:t>
      </w:r>
      <w:proofErr w:type="spellEnd"/>
      <w:r w:rsidRPr="00DE0893">
        <w:rPr>
          <w:rFonts w:ascii="Consolas" w:hAnsi="Consolas" w:cs="Consolas"/>
          <w:color w:val="A31515"/>
          <w:sz w:val="19"/>
          <w:szCs w:val="19"/>
          <w:highlight w:val="white"/>
          <w:lang w:val="en-US"/>
        </w:rPr>
        <w:t xml:space="preserve">, </w:t>
      </w:r>
      <w:proofErr w:type="spellStart"/>
      <w:proofErr w:type="gramStart"/>
      <w:r w:rsidRPr="00DE0893">
        <w:rPr>
          <w:rFonts w:ascii="Consolas" w:hAnsi="Consolas" w:cs="Consolas"/>
          <w:color w:val="A31515"/>
          <w:sz w:val="19"/>
          <w:szCs w:val="19"/>
          <w:highlight w:val="white"/>
          <w:lang w:val="en-US"/>
        </w:rPr>
        <w:t>b.CODE</w:t>
      </w:r>
      <w:proofErr w:type="gramEnd"/>
      <w:r w:rsidRPr="00DE0893">
        <w:rPr>
          <w:rFonts w:ascii="Consolas" w:hAnsi="Consolas" w:cs="Consolas"/>
          <w:color w:val="A31515"/>
          <w:sz w:val="19"/>
          <w:szCs w:val="19"/>
          <w:highlight w:val="white"/>
          <w:lang w:val="en-US"/>
        </w:rPr>
        <w:t>_IATA</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b.COMPAGNIE</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b.LIGNE</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b.DATE_CREATION</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b.ESCALE</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b.CLASSE</w:t>
      </w:r>
      <w:proofErr w:type="spellEnd"/>
      <w:r w:rsidRPr="00DE0893">
        <w:rPr>
          <w:rFonts w:ascii="Consolas" w:hAnsi="Consolas" w:cs="Consolas"/>
          <w:color w:val="A31515"/>
          <w:sz w:val="19"/>
          <w:szCs w:val="19"/>
          <w:highlight w:val="white"/>
          <w:lang w:val="en-US"/>
        </w:rPr>
        <w:t xml:space="preserve">, </w:t>
      </w:r>
      <w:proofErr w:type="spellStart"/>
      <w:r w:rsidRPr="00DE0893">
        <w:rPr>
          <w:rFonts w:ascii="Consolas" w:hAnsi="Consolas" w:cs="Consolas"/>
          <w:color w:val="A31515"/>
          <w:sz w:val="19"/>
          <w:szCs w:val="19"/>
          <w:highlight w:val="white"/>
          <w:lang w:val="en-US"/>
        </w:rPr>
        <w:t>b.CONTINUATION</w:t>
      </w:r>
      <w:proofErr w:type="spellEnd"/>
      <w:r w:rsidRPr="00DE0893">
        <w:rPr>
          <w:rFonts w:ascii="Consolas" w:hAnsi="Consolas" w:cs="Consolas"/>
          <w:color w:val="A31515"/>
          <w:sz w:val="19"/>
          <w:szCs w:val="19"/>
          <w:highlight w:val="white"/>
          <w:lang w:val="en-US"/>
        </w:rPr>
        <w:t>, cast(</w:t>
      </w:r>
      <w:proofErr w:type="spellStart"/>
      <w:r w:rsidRPr="00DE0893">
        <w:rPr>
          <w:rFonts w:ascii="Consolas" w:hAnsi="Consolas" w:cs="Consolas"/>
          <w:color w:val="A31515"/>
          <w:sz w:val="19"/>
          <w:szCs w:val="19"/>
          <w:highlight w:val="white"/>
          <w:lang w:val="en-US"/>
        </w:rPr>
        <w:t>iif</w:t>
      </w:r>
      <w:proofErr w:type="spellEnd"/>
      <w:r w:rsidRPr="00DE0893">
        <w:rPr>
          <w:rFonts w:ascii="Consolas" w:hAnsi="Consolas" w:cs="Consolas"/>
          <w:color w:val="A31515"/>
          <w:sz w:val="19"/>
          <w:szCs w:val="19"/>
          <w:highlight w:val="white"/>
          <w:lang w:val="en-US"/>
        </w:rPr>
        <w:t>(</w:t>
      </w:r>
      <w:proofErr w:type="spellStart"/>
      <w:r w:rsidRPr="00DE0893">
        <w:rPr>
          <w:rFonts w:ascii="Consolas" w:hAnsi="Consolas" w:cs="Consolas"/>
          <w:color w:val="A31515"/>
          <w:sz w:val="19"/>
          <w:szCs w:val="19"/>
          <w:highlight w:val="white"/>
          <w:lang w:val="en-US"/>
        </w:rPr>
        <w:t>bp.PARTICULARITE</w:t>
      </w:r>
      <w:proofErr w:type="spellEnd"/>
      <w:r w:rsidRPr="00DE0893">
        <w:rPr>
          <w:rFonts w:ascii="Consolas" w:hAnsi="Consolas" w:cs="Consolas"/>
          <w:color w:val="A31515"/>
          <w:sz w:val="19"/>
          <w:szCs w:val="19"/>
          <w:highlight w:val="white"/>
          <w:lang w:val="en-US"/>
        </w:rPr>
        <w:t xml:space="preserve"> is null, 0, 1) as bit) as 'RUSH' FROM BAGAGE b "</w:t>
      </w:r>
      <w:r w:rsidRPr="00DE0893">
        <w:rPr>
          <w:rFonts w:ascii="Consolas" w:hAnsi="Consolas" w:cs="Consolas"/>
          <w:color w:val="000000"/>
          <w:sz w:val="19"/>
          <w:szCs w:val="19"/>
          <w:highlight w:val="white"/>
          <w:lang w:val="en-US"/>
        </w:rPr>
        <w:t xml:space="preserve"> +</w:t>
      </w:r>
      <w:r w:rsidRPr="00DE0893">
        <w:rPr>
          <w:rFonts w:ascii="Consolas" w:hAnsi="Consolas" w:cs="Consolas"/>
          <w:color w:val="000000"/>
          <w:sz w:val="19"/>
          <w:szCs w:val="19"/>
          <w:lang w:val="en-US"/>
        </w:rPr>
        <w:t xml:space="preserve"> </w:t>
      </w:r>
      <w:r w:rsidRPr="00DE0893">
        <w:rPr>
          <w:rFonts w:ascii="Consolas" w:hAnsi="Consolas" w:cs="Consolas"/>
          <w:color w:val="A31515"/>
          <w:sz w:val="19"/>
          <w:szCs w:val="19"/>
          <w:highlight w:val="white"/>
          <w:lang w:val="en-US"/>
        </w:rPr>
        <w:t>"…"</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sidRPr="004C12E0">
        <w:rPr>
          <w:rFonts w:ascii="Consolas" w:hAnsi="Consolas" w:cs="Consolas"/>
          <w:color w:val="000000"/>
          <w:sz w:val="19"/>
          <w:szCs w:val="19"/>
          <w:highlight w:val="white"/>
          <w:lang w:val="en-US"/>
        </w:rPr>
        <w:t xml:space="preserve">        </w:t>
      </w:r>
      <w:proofErr w:type="gramStart"/>
      <w:r w:rsidRPr="0054313B">
        <w:rPr>
          <w:rFonts w:ascii="Consolas" w:hAnsi="Consolas" w:cs="Consolas"/>
          <w:color w:val="0000FF"/>
          <w:sz w:val="19"/>
          <w:szCs w:val="19"/>
          <w:highlight w:val="white"/>
        </w:rPr>
        <w:t>string</w:t>
      </w:r>
      <w:proofErr w:type="gramEnd"/>
      <w:r w:rsidRPr="0054313B">
        <w:rPr>
          <w:rFonts w:ascii="Consolas" w:hAnsi="Consolas" w:cs="Consolas"/>
          <w:color w:val="000000"/>
          <w:sz w:val="19"/>
          <w:szCs w:val="19"/>
          <w:highlight w:val="white"/>
        </w:rPr>
        <w:t xml:space="preserve"> </w:t>
      </w:r>
      <w:proofErr w:type="spellStart"/>
      <w:r w:rsidRPr="0054313B">
        <w:rPr>
          <w:rFonts w:ascii="Consolas" w:hAnsi="Consolas" w:cs="Consolas"/>
          <w:color w:val="000000"/>
          <w:sz w:val="19"/>
          <w:szCs w:val="19"/>
          <w:highlight w:val="white"/>
        </w:rPr>
        <w:t>commandGetBagageId</w:t>
      </w:r>
      <w:proofErr w:type="spellEnd"/>
      <w:r w:rsidRPr="0054313B">
        <w:rPr>
          <w:rFonts w:ascii="Consolas" w:hAnsi="Consolas" w:cs="Consolas"/>
          <w:color w:val="000000"/>
          <w:sz w:val="19"/>
          <w:szCs w:val="19"/>
          <w:highlight w:val="white"/>
        </w:rPr>
        <w:t xml:space="preserve"> = …</w:t>
      </w:r>
    </w:p>
    <w:p w:rsidR="00DE0893" w:rsidRDefault="00DE0893" w:rsidP="00DE0893">
      <w:pPr>
        <w:autoSpaceDE w:val="0"/>
        <w:autoSpaceDN w:val="0"/>
        <w:adjustRightInd w:val="0"/>
        <w:spacing w:after="0" w:line="240" w:lineRule="auto"/>
      </w:pPr>
    </w:p>
    <w:p w:rsidR="0054313B" w:rsidRDefault="005626D7" w:rsidP="00DE0893">
      <w:pPr>
        <w:autoSpaceDE w:val="0"/>
        <w:autoSpaceDN w:val="0"/>
        <w:adjustRightInd w:val="0"/>
        <w:spacing w:after="0" w:line="240" w:lineRule="auto"/>
      </w:pPr>
      <w:r>
        <w:t xml:space="preserve">Ensuite implémenter </w:t>
      </w:r>
      <w:r w:rsidR="0054313B">
        <w:t xml:space="preserve">les 2 </w:t>
      </w:r>
      <w:r>
        <w:t>méthode</w:t>
      </w:r>
      <w:r w:rsidR="0054313B">
        <w:t>s</w:t>
      </w:r>
      <w:r>
        <w:t xml:space="preserve"> </w:t>
      </w:r>
      <w:proofErr w:type="spellStart"/>
      <w:r>
        <w:t>GetBagage</w:t>
      </w:r>
      <w:proofErr w:type="spellEnd"/>
    </w:p>
    <w:p w:rsidR="005626D7" w:rsidRDefault="0054313B" w:rsidP="00DE0893">
      <w:pPr>
        <w:autoSpaceDE w:val="0"/>
        <w:autoSpaceDN w:val="0"/>
        <w:adjustRightInd w:val="0"/>
        <w:spacing w:after="0" w:line="240" w:lineRule="auto"/>
      </w:pPr>
      <w:r>
        <w:t xml:space="preserve">Par exemple pour </w:t>
      </w:r>
      <w:proofErr w:type="spellStart"/>
      <w:proofErr w:type="gramStart"/>
      <w:r>
        <w:t>GetBagage</w:t>
      </w:r>
      <w:proofErr w:type="spellEnd"/>
      <w:r>
        <w:t>(</w:t>
      </w:r>
      <w:proofErr w:type="gramEnd"/>
      <w:r>
        <w:t xml:space="preserve">string </w:t>
      </w:r>
      <w:proofErr w:type="spellStart"/>
      <w:r>
        <w:t>codeIata</w:t>
      </w:r>
      <w:proofErr w:type="spellEnd"/>
      <w:r>
        <w:t>)</w:t>
      </w:r>
      <w:r w:rsidR="005626D7">
        <w:t xml:space="preserve"> de la manière suivante :</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4C12E0">
        <w:rPr>
          <w:rFonts w:ascii="Consolas" w:hAnsi="Consolas" w:cs="Consolas"/>
          <w:color w:val="000000"/>
          <w:sz w:val="19"/>
          <w:szCs w:val="19"/>
          <w:highlight w:val="white"/>
        </w:rPr>
        <w:t xml:space="preserve">        </w:t>
      </w:r>
      <w:r w:rsidRPr="0054313B">
        <w:rPr>
          <w:rFonts w:ascii="Consolas" w:hAnsi="Consolas" w:cs="Consolas"/>
          <w:color w:val="0000FF"/>
          <w:sz w:val="19"/>
          <w:szCs w:val="19"/>
          <w:highlight w:val="white"/>
          <w:lang w:val="en-US"/>
        </w:rPr>
        <w:t>public</w:t>
      </w:r>
      <w:r w:rsidRPr="0054313B">
        <w:rPr>
          <w:rFonts w:ascii="Consolas" w:hAnsi="Consolas" w:cs="Consolas"/>
          <w:color w:val="000000"/>
          <w:sz w:val="19"/>
          <w:szCs w:val="19"/>
          <w:highlight w:val="white"/>
          <w:lang w:val="en-US"/>
        </w:rPr>
        <w:t xml:space="preserve"> </w:t>
      </w:r>
      <w:r w:rsidRPr="0054313B">
        <w:rPr>
          <w:rFonts w:ascii="Consolas" w:hAnsi="Consolas" w:cs="Consolas"/>
          <w:color w:val="0000FF"/>
          <w:sz w:val="19"/>
          <w:szCs w:val="19"/>
          <w:highlight w:val="white"/>
          <w:lang w:val="en-US"/>
        </w:rPr>
        <w:t>override</w:t>
      </w: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2B91AF"/>
          <w:sz w:val="19"/>
          <w:szCs w:val="19"/>
          <w:highlight w:val="white"/>
          <w:lang w:val="en-US"/>
        </w:rPr>
        <w:t>BagageDefinition</w:t>
      </w:r>
      <w:proofErr w:type="spellEnd"/>
      <w:r w:rsidRPr="0054313B">
        <w:rPr>
          <w:rFonts w:ascii="Consolas" w:hAnsi="Consolas" w:cs="Consolas"/>
          <w:color w:val="000000"/>
          <w:sz w:val="19"/>
          <w:szCs w:val="19"/>
          <w:highlight w:val="white"/>
          <w:lang w:val="en-US"/>
        </w:rPr>
        <w:t xml:space="preserve"> </w:t>
      </w:r>
      <w:proofErr w:type="spellStart"/>
      <w:proofErr w:type="gramStart"/>
      <w:r w:rsidRPr="0054313B">
        <w:rPr>
          <w:rFonts w:ascii="Consolas" w:hAnsi="Consolas" w:cs="Consolas"/>
          <w:color w:val="000000"/>
          <w:sz w:val="19"/>
          <w:szCs w:val="19"/>
          <w:highlight w:val="white"/>
          <w:lang w:val="en-US"/>
        </w:rPr>
        <w:t>GetBagage</w:t>
      </w:r>
      <w:proofErr w:type="spellEnd"/>
      <w:r w:rsidRPr="0054313B">
        <w:rPr>
          <w:rFonts w:ascii="Consolas" w:hAnsi="Consolas" w:cs="Consolas"/>
          <w:color w:val="000000"/>
          <w:sz w:val="19"/>
          <w:szCs w:val="19"/>
          <w:highlight w:val="white"/>
          <w:lang w:val="en-US"/>
        </w:rPr>
        <w:t>(</w:t>
      </w:r>
      <w:proofErr w:type="spellStart"/>
      <w:proofErr w:type="gramEnd"/>
      <w:r w:rsidRPr="0054313B">
        <w:rPr>
          <w:rFonts w:ascii="Consolas" w:hAnsi="Consolas" w:cs="Consolas"/>
          <w:color w:val="0000FF"/>
          <w:sz w:val="19"/>
          <w:szCs w:val="19"/>
          <w:highlight w:val="white"/>
          <w:lang w:val="en-US"/>
        </w:rPr>
        <w:t>int</w:t>
      </w:r>
      <w:proofErr w:type="spellEnd"/>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idBagage</w:t>
      </w:r>
      <w:proofErr w:type="spellEnd"/>
      <w:r w:rsidRPr="0054313B">
        <w:rPr>
          <w:rFonts w:ascii="Consolas" w:hAnsi="Consolas" w:cs="Consolas"/>
          <w:color w:val="000000"/>
          <w:sz w:val="19"/>
          <w:szCs w:val="19"/>
          <w:highlight w:val="white"/>
          <w:lang w:val="en-US"/>
        </w:rPr>
        <w:t>)</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2B91AF"/>
          <w:sz w:val="19"/>
          <w:szCs w:val="19"/>
          <w:highlight w:val="white"/>
          <w:lang w:val="en-US"/>
        </w:rPr>
        <w:t>BagageDefinition</w:t>
      </w:r>
      <w:proofErr w:type="spellEnd"/>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bagRes</w:t>
      </w:r>
      <w:proofErr w:type="spellEnd"/>
      <w:r w:rsidRPr="0054313B">
        <w:rPr>
          <w:rFonts w:ascii="Consolas" w:hAnsi="Consolas" w:cs="Consolas"/>
          <w:color w:val="000000"/>
          <w:sz w:val="19"/>
          <w:szCs w:val="19"/>
          <w:highlight w:val="white"/>
          <w:lang w:val="en-US"/>
        </w:rPr>
        <w:t xml:space="preserve"> = </w:t>
      </w:r>
      <w:r w:rsidRPr="0054313B">
        <w:rPr>
          <w:rFonts w:ascii="Consolas" w:hAnsi="Consolas" w:cs="Consolas"/>
          <w:color w:val="0000FF"/>
          <w:sz w:val="19"/>
          <w:szCs w:val="19"/>
          <w:highlight w:val="white"/>
          <w:lang w:val="en-US"/>
        </w:rPr>
        <w:t>null</w:t>
      </w:r>
      <w:r w:rsidRPr="0054313B">
        <w:rPr>
          <w:rFonts w:ascii="Consolas" w:hAnsi="Consolas" w:cs="Consolas"/>
          <w:color w:val="000000"/>
          <w:sz w:val="19"/>
          <w:szCs w:val="19"/>
          <w:highlight w:val="white"/>
          <w:lang w:val="en-US"/>
        </w:rPr>
        <w:t>;</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r w:rsidRPr="0054313B">
        <w:rPr>
          <w:rFonts w:ascii="Consolas" w:hAnsi="Consolas" w:cs="Consolas"/>
          <w:color w:val="0000FF"/>
          <w:sz w:val="19"/>
          <w:szCs w:val="19"/>
          <w:highlight w:val="white"/>
          <w:lang w:val="en-US"/>
        </w:rPr>
        <w:t>using</w:t>
      </w: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2B91AF"/>
          <w:sz w:val="19"/>
          <w:szCs w:val="19"/>
          <w:highlight w:val="white"/>
          <w:lang w:val="en-US"/>
        </w:rPr>
        <w:t>SqlConnection</w:t>
      </w:r>
      <w:proofErr w:type="spellEnd"/>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cnx</w:t>
      </w:r>
      <w:proofErr w:type="spellEnd"/>
      <w:r w:rsidRPr="0054313B">
        <w:rPr>
          <w:rFonts w:ascii="Consolas" w:hAnsi="Consolas" w:cs="Consolas"/>
          <w:color w:val="000000"/>
          <w:sz w:val="19"/>
          <w:szCs w:val="19"/>
          <w:highlight w:val="white"/>
          <w:lang w:val="en-US"/>
        </w:rPr>
        <w:t xml:space="preserve"> = </w:t>
      </w:r>
      <w:r w:rsidRPr="0054313B">
        <w:rPr>
          <w:rFonts w:ascii="Consolas" w:hAnsi="Consolas" w:cs="Consolas"/>
          <w:color w:val="0000FF"/>
          <w:sz w:val="19"/>
          <w:szCs w:val="19"/>
          <w:highlight w:val="white"/>
          <w:lang w:val="en-US"/>
        </w:rPr>
        <w:t>new</w:t>
      </w: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2B91AF"/>
          <w:sz w:val="19"/>
          <w:szCs w:val="19"/>
          <w:highlight w:val="white"/>
          <w:lang w:val="en-US"/>
        </w:rPr>
        <w:t>SqlConnection</w:t>
      </w:r>
      <w:proofErr w:type="spellEnd"/>
      <w:r w:rsidRPr="0054313B">
        <w:rPr>
          <w:rFonts w:ascii="Consolas" w:hAnsi="Consolas" w:cs="Consolas"/>
          <w:color w:val="000000"/>
          <w:sz w:val="19"/>
          <w:szCs w:val="19"/>
          <w:highlight w:val="white"/>
          <w:lang w:val="en-US"/>
        </w:rPr>
        <w:t>(</w:t>
      </w:r>
      <w:proofErr w:type="spellStart"/>
      <w:r w:rsidRPr="0054313B">
        <w:rPr>
          <w:rFonts w:ascii="Consolas" w:hAnsi="Consolas" w:cs="Consolas"/>
          <w:color w:val="000000"/>
          <w:sz w:val="19"/>
          <w:szCs w:val="19"/>
          <w:highlight w:val="white"/>
          <w:lang w:val="en-US"/>
        </w:rPr>
        <w:t>strCnx</w:t>
      </w:r>
      <w:proofErr w:type="spellEnd"/>
      <w:r w:rsidRPr="0054313B">
        <w:rPr>
          <w:rFonts w:ascii="Consolas" w:hAnsi="Consolas" w:cs="Consolas"/>
          <w:color w:val="000000"/>
          <w:sz w:val="19"/>
          <w:szCs w:val="19"/>
          <w:highlight w:val="white"/>
          <w:lang w:val="en-US"/>
        </w:rPr>
        <w:t>))</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2B91AF"/>
          <w:sz w:val="19"/>
          <w:szCs w:val="19"/>
          <w:highlight w:val="white"/>
          <w:lang w:val="en-US"/>
        </w:rPr>
        <w:t>SqlCommand</w:t>
      </w:r>
      <w:proofErr w:type="spellEnd"/>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cmd</w:t>
      </w:r>
      <w:proofErr w:type="spellEnd"/>
      <w:r w:rsidRPr="0054313B">
        <w:rPr>
          <w:rFonts w:ascii="Consolas" w:hAnsi="Consolas" w:cs="Consolas"/>
          <w:color w:val="000000"/>
          <w:sz w:val="19"/>
          <w:szCs w:val="19"/>
          <w:highlight w:val="white"/>
          <w:lang w:val="en-US"/>
        </w:rPr>
        <w:t xml:space="preserve"> = </w:t>
      </w:r>
      <w:r w:rsidRPr="0054313B">
        <w:rPr>
          <w:rFonts w:ascii="Consolas" w:hAnsi="Consolas" w:cs="Consolas"/>
          <w:color w:val="0000FF"/>
          <w:sz w:val="19"/>
          <w:szCs w:val="19"/>
          <w:highlight w:val="white"/>
          <w:lang w:val="en-US"/>
        </w:rPr>
        <w:t>new</w:t>
      </w:r>
      <w:r w:rsidRPr="0054313B">
        <w:rPr>
          <w:rFonts w:ascii="Consolas" w:hAnsi="Consolas" w:cs="Consolas"/>
          <w:color w:val="000000"/>
          <w:sz w:val="19"/>
          <w:szCs w:val="19"/>
          <w:highlight w:val="white"/>
          <w:lang w:val="en-US"/>
        </w:rPr>
        <w:t xml:space="preserve"> </w:t>
      </w:r>
      <w:proofErr w:type="spellStart"/>
      <w:proofErr w:type="gramStart"/>
      <w:r w:rsidRPr="0054313B">
        <w:rPr>
          <w:rFonts w:ascii="Consolas" w:hAnsi="Consolas" w:cs="Consolas"/>
          <w:color w:val="2B91AF"/>
          <w:sz w:val="19"/>
          <w:szCs w:val="19"/>
          <w:highlight w:val="white"/>
          <w:lang w:val="en-US"/>
        </w:rPr>
        <w:t>SqlCommand</w:t>
      </w:r>
      <w:proofErr w:type="spellEnd"/>
      <w:r w:rsidRPr="0054313B">
        <w:rPr>
          <w:rFonts w:ascii="Consolas" w:hAnsi="Consolas" w:cs="Consolas"/>
          <w:color w:val="000000"/>
          <w:sz w:val="19"/>
          <w:szCs w:val="19"/>
          <w:highlight w:val="white"/>
          <w:lang w:val="en-US"/>
        </w:rPr>
        <w:t>(</w:t>
      </w:r>
      <w:proofErr w:type="spellStart"/>
      <w:proofErr w:type="gramEnd"/>
      <w:r w:rsidRPr="0054313B">
        <w:rPr>
          <w:rFonts w:ascii="Consolas" w:hAnsi="Consolas" w:cs="Consolas"/>
          <w:color w:val="0000FF"/>
          <w:sz w:val="19"/>
          <w:szCs w:val="19"/>
          <w:highlight w:val="white"/>
          <w:lang w:val="en-US"/>
        </w:rPr>
        <w:t>this</w:t>
      </w:r>
      <w:r w:rsidRPr="0054313B">
        <w:rPr>
          <w:rFonts w:ascii="Consolas" w:hAnsi="Consolas" w:cs="Consolas"/>
          <w:color w:val="000000"/>
          <w:sz w:val="19"/>
          <w:szCs w:val="19"/>
          <w:highlight w:val="white"/>
          <w:lang w:val="en-US"/>
        </w:rPr>
        <w:t>.commandGetBagageId</w:t>
      </w:r>
      <w:proofErr w:type="spellEnd"/>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cnx</w:t>
      </w:r>
      <w:proofErr w:type="spellEnd"/>
      <w:r w:rsidRPr="0054313B">
        <w:rPr>
          <w:rFonts w:ascii="Consolas" w:hAnsi="Consolas" w:cs="Consolas"/>
          <w:color w:val="000000"/>
          <w:sz w:val="19"/>
          <w:szCs w:val="19"/>
          <w:highlight w:val="white"/>
          <w:lang w:val="en-US"/>
        </w:rPr>
        <w:t>);</w:t>
      </w:r>
    </w:p>
    <w:p w:rsidR="0054313B" w:rsidRPr="0054313B" w:rsidRDefault="0054313B" w:rsidP="0054313B">
      <w:pPr>
        <w:autoSpaceDE w:val="0"/>
        <w:autoSpaceDN w:val="0"/>
        <w:adjustRightInd w:val="0"/>
        <w:spacing w:after="0" w:line="240" w:lineRule="auto"/>
        <w:rPr>
          <w:rFonts w:ascii="Consolas" w:hAnsi="Consolas" w:cs="Consolas"/>
          <w:color w:val="000000"/>
          <w:sz w:val="19"/>
          <w:szCs w:val="19"/>
          <w:highlight w:val="white"/>
          <w:lang w:val="en-US"/>
        </w:rPr>
      </w:pPr>
      <w:r w:rsidRPr="0054313B">
        <w:rPr>
          <w:rFonts w:ascii="Consolas" w:hAnsi="Consolas" w:cs="Consolas"/>
          <w:color w:val="000000"/>
          <w:sz w:val="19"/>
          <w:szCs w:val="19"/>
          <w:highlight w:val="white"/>
          <w:lang w:val="en-US"/>
        </w:rPr>
        <w:t xml:space="preserve">                </w:t>
      </w:r>
      <w:proofErr w:type="spellStart"/>
      <w:proofErr w:type="gramStart"/>
      <w:r w:rsidRPr="0054313B">
        <w:rPr>
          <w:rFonts w:ascii="Consolas" w:hAnsi="Consolas" w:cs="Consolas"/>
          <w:color w:val="000000"/>
          <w:sz w:val="19"/>
          <w:szCs w:val="19"/>
          <w:highlight w:val="white"/>
          <w:lang w:val="en-US"/>
        </w:rPr>
        <w:t>cmd.Parameters.AddWithValue</w:t>
      </w:r>
      <w:proofErr w:type="spellEnd"/>
      <w:proofErr w:type="gramEnd"/>
      <w:r w:rsidRPr="0054313B">
        <w:rPr>
          <w:rFonts w:ascii="Consolas" w:hAnsi="Consolas" w:cs="Consolas"/>
          <w:color w:val="000000"/>
          <w:sz w:val="19"/>
          <w:szCs w:val="19"/>
          <w:highlight w:val="white"/>
          <w:lang w:val="en-US"/>
        </w:rPr>
        <w:t>(</w:t>
      </w:r>
      <w:r w:rsidRPr="0054313B">
        <w:rPr>
          <w:rFonts w:ascii="Consolas" w:hAnsi="Consolas" w:cs="Consolas"/>
          <w:color w:val="A31515"/>
          <w:sz w:val="19"/>
          <w:szCs w:val="19"/>
          <w:highlight w:val="white"/>
          <w:lang w:val="en-US"/>
        </w:rPr>
        <w:t>"@id"</w:t>
      </w:r>
      <w:r w:rsidRPr="0054313B">
        <w:rPr>
          <w:rFonts w:ascii="Consolas" w:hAnsi="Consolas" w:cs="Consolas"/>
          <w:color w:val="000000"/>
          <w:sz w:val="19"/>
          <w:szCs w:val="19"/>
          <w:highlight w:val="white"/>
          <w:lang w:val="en-US"/>
        </w:rPr>
        <w:t xml:space="preserve">, </w:t>
      </w:r>
      <w:proofErr w:type="spellStart"/>
      <w:r w:rsidRPr="0054313B">
        <w:rPr>
          <w:rFonts w:ascii="Consolas" w:hAnsi="Consolas" w:cs="Consolas"/>
          <w:color w:val="000000"/>
          <w:sz w:val="19"/>
          <w:szCs w:val="19"/>
          <w:highlight w:val="white"/>
          <w:lang w:val="en-US"/>
        </w:rPr>
        <w:t>idBagage</w:t>
      </w:r>
      <w:proofErr w:type="spellEnd"/>
      <w:r w:rsidRPr="0054313B">
        <w:rPr>
          <w:rFonts w:ascii="Consolas" w:hAnsi="Consolas" w:cs="Consolas"/>
          <w:color w:val="000000"/>
          <w:sz w:val="19"/>
          <w:szCs w:val="19"/>
          <w:highlight w:val="white"/>
          <w:lang w:val="en-US"/>
        </w:rPr>
        <w:t>);</w:t>
      </w:r>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sidRPr="0054313B">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cnx.Open</w:t>
      </w:r>
      <w:proofErr w:type="gramEnd"/>
      <w:r>
        <w:rPr>
          <w:rFonts w:ascii="Consolas" w:hAnsi="Consolas" w:cs="Consolas"/>
          <w:color w:val="000000"/>
          <w:sz w:val="19"/>
          <w:szCs w:val="19"/>
          <w:highlight w:val="white"/>
        </w:rPr>
        <w:t>();</w:t>
      </w:r>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//Implémenter ici le code de récupération et de </w:t>
      </w:r>
      <w:proofErr w:type="spellStart"/>
      <w:r>
        <w:rPr>
          <w:rFonts w:ascii="Consolas" w:hAnsi="Consolas" w:cs="Consolas"/>
          <w:color w:val="008000"/>
          <w:sz w:val="19"/>
          <w:szCs w:val="19"/>
          <w:highlight w:val="white"/>
        </w:rPr>
        <w:t>convertion</w:t>
      </w:r>
      <w:proofErr w:type="spellEnd"/>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bagRes</w:t>
      </w:r>
      <w:proofErr w:type="spellEnd"/>
      <w:r>
        <w:rPr>
          <w:rFonts w:ascii="Consolas" w:hAnsi="Consolas" w:cs="Consolas"/>
          <w:color w:val="000000"/>
          <w:sz w:val="19"/>
          <w:szCs w:val="19"/>
          <w:highlight w:val="white"/>
        </w:rPr>
        <w:t>;</w:t>
      </w:r>
    </w:p>
    <w:p w:rsidR="0054313B" w:rsidRDefault="0054313B" w:rsidP="005431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26D7" w:rsidRDefault="005626D7" w:rsidP="000A6E22"/>
    <w:p w:rsidR="00DE0893" w:rsidRDefault="00DE0893" w:rsidP="00DE0893">
      <w:pPr>
        <w:autoSpaceDE w:val="0"/>
        <w:autoSpaceDN w:val="0"/>
        <w:adjustRightInd w:val="0"/>
        <w:spacing w:after="0" w:line="240" w:lineRule="auto"/>
        <w:rPr>
          <w:rFonts w:ascii="Consolas" w:hAnsi="Consolas" w:cs="Consolas"/>
          <w:color w:val="FF0000"/>
          <w:sz w:val="19"/>
          <w:szCs w:val="19"/>
        </w:rPr>
      </w:pPr>
    </w:p>
    <w:p w:rsidR="00DE0893" w:rsidRDefault="00DE0893" w:rsidP="000A6E22">
      <w:r>
        <w:t xml:space="preserve"> </w:t>
      </w:r>
    </w:p>
    <w:p w:rsidR="000A6E22" w:rsidRPr="00A3688C" w:rsidRDefault="000A6E22" w:rsidP="00A3688C">
      <w:pPr>
        <w:pBdr>
          <w:top w:val="single" w:sz="4" w:space="1" w:color="auto"/>
          <w:left w:val="single" w:sz="4" w:space="4" w:color="auto"/>
          <w:bottom w:val="single" w:sz="4" w:space="1" w:color="auto"/>
          <w:right w:val="single" w:sz="4" w:space="4" w:color="auto"/>
        </w:pBdr>
        <w:ind w:firstLine="708"/>
        <w:rPr>
          <w:rStyle w:val="Emphaseple"/>
        </w:rPr>
      </w:pPr>
      <w:r w:rsidRPr="00A3688C">
        <w:rPr>
          <w:rStyle w:val="Emphaseple"/>
        </w:rPr>
        <w:t xml:space="preserve">Remarquer ici l’utilisation de </w:t>
      </w:r>
      <w:proofErr w:type="spellStart"/>
      <w:proofErr w:type="gramStart"/>
      <w:r w:rsidRPr="00A3688C">
        <w:rPr>
          <w:rStyle w:val="Emphaseple"/>
        </w:rPr>
        <w:t>cmd.Parame</w:t>
      </w:r>
      <w:r w:rsidR="0054313B">
        <w:rPr>
          <w:rStyle w:val="Emphaseple"/>
        </w:rPr>
        <w:t>ters</w:t>
      </w:r>
      <w:proofErr w:type="spellEnd"/>
      <w:proofErr w:type="gramEnd"/>
      <w:r w:rsidR="0054313B">
        <w:rPr>
          <w:rStyle w:val="Emphaseple"/>
        </w:rPr>
        <w:t xml:space="preserve"> qui va servir à fournir l’identifiant </w:t>
      </w:r>
      <w:r w:rsidRPr="00A3688C">
        <w:rPr>
          <w:rStyle w:val="Emphaseple"/>
        </w:rPr>
        <w:t xml:space="preserve">en paramètre de la commande. L’utilisation des paramètres pour passer des valeurs à des instructions SQL permet la vérification et la validation des types. Contrairement au texte de la commande, l’entrée de </w:t>
      </w:r>
      <w:r w:rsidRPr="00A3688C">
        <w:rPr>
          <w:rStyle w:val="Emphaseple"/>
        </w:rPr>
        <w:lastRenderedPageBreak/>
        <w:t>paramètre est traitée comme une chaine littérale et non pas comme du code exécutable. Cela permet de se protéger des attaques par injection de code SQL. Les performances d’exécution sont aussi amélior</w:t>
      </w:r>
      <w:r w:rsidR="00A3688C" w:rsidRPr="00A3688C">
        <w:rPr>
          <w:rStyle w:val="Emphaseple"/>
        </w:rPr>
        <w:t>ées</w:t>
      </w:r>
      <w:r w:rsidRPr="00A3688C">
        <w:rPr>
          <w:rStyle w:val="Emphaseple"/>
        </w:rPr>
        <w:t xml:space="preserve"> </w:t>
      </w:r>
      <w:r w:rsidR="00A3688C" w:rsidRPr="00A3688C">
        <w:rPr>
          <w:rStyle w:val="Emphaseple"/>
        </w:rPr>
        <w:t xml:space="preserve">coté serveur SQL, car celui-ci associe la requête à un unique plan d’exécution mis en cache, </w:t>
      </w:r>
      <w:proofErr w:type="spellStart"/>
      <w:r w:rsidR="00A3688C" w:rsidRPr="00A3688C">
        <w:rPr>
          <w:rStyle w:val="Emphaseple"/>
        </w:rPr>
        <w:t>quelque</w:t>
      </w:r>
      <w:proofErr w:type="spellEnd"/>
      <w:r w:rsidR="00A3688C" w:rsidRPr="00A3688C">
        <w:rPr>
          <w:rStyle w:val="Emphaseple"/>
        </w:rPr>
        <w:t xml:space="preserve"> soit la valeur des paramètres. Attention ne jamais utiliser de concaténation de string pour construire les requêtes SQL du genre : </w:t>
      </w:r>
    </w:p>
    <w:p w:rsidR="00A3688C" w:rsidRPr="00A3688C" w:rsidRDefault="00A3688C" w:rsidP="00A3688C">
      <w:pPr>
        <w:pBdr>
          <w:top w:val="single" w:sz="4" w:space="1" w:color="auto"/>
          <w:left w:val="single" w:sz="4" w:space="4" w:color="auto"/>
          <w:bottom w:val="single" w:sz="4" w:space="1" w:color="auto"/>
          <w:right w:val="single" w:sz="4" w:space="4" w:color="auto"/>
        </w:pBdr>
        <w:rPr>
          <w:rStyle w:val="Emphaseple"/>
        </w:rPr>
      </w:pPr>
      <w:r w:rsidRPr="00A3688C">
        <w:rPr>
          <w:rStyle w:val="Emphaseple"/>
          <w:noProof/>
          <w:lang w:eastAsia="fr-FR"/>
        </w:rPr>
        <w:drawing>
          <wp:inline distT="0" distB="0" distL="0" distR="0" wp14:anchorId="23621BFC" wp14:editId="05D85829">
            <wp:extent cx="5753100" cy="342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0A6E22" w:rsidRDefault="00A3688C" w:rsidP="00EF5811">
      <w:pPr>
        <w:ind w:firstLine="708"/>
      </w:pPr>
      <w:r>
        <w:t>Lecture et mise en forme des résultats de la commande.</w:t>
      </w:r>
    </w:p>
    <w:p w:rsidR="00431D8E" w:rsidRDefault="00431D8E" w:rsidP="00EF5811">
      <w:pPr>
        <w:ind w:firstLine="708"/>
      </w:pPr>
      <w:r>
        <w:t xml:space="preserve">Utiliser les méthodes </w:t>
      </w:r>
      <w:proofErr w:type="spellStart"/>
      <w:r>
        <w:t>Execute</w:t>
      </w:r>
      <w:proofErr w:type="spellEnd"/>
      <w:r>
        <w:t xml:space="preserve">…. De la classe </w:t>
      </w:r>
      <w:proofErr w:type="spellStart"/>
      <w:r>
        <w:t>SqlCommand</w:t>
      </w:r>
      <w:proofErr w:type="spellEnd"/>
      <w:r>
        <w:t xml:space="preserve"> pour pouvoir exécuter les requetés </w:t>
      </w:r>
      <w:proofErr w:type="spellStart"/>
      <w:r>
        <w:t>a</w:t>
      </w:r>
      <w:proofErr w:type="spellEnd"/>
      <w:r>
        <w:t xml:space="preserve"> vous de choisir la bonne méthode en fonction du résultat attendu par l’exécution de la requête.</w:t>
      </w:r>
    </w:p>
    <w:p w:rsidR="00A3688C" w:rsidRDefault="00BA335F" w:rsidP="00EF5811">
      <w:pPr>
        <w:ind w:firstLine="708"/>
      </w:pPr>
      <w:r>
        <w:rPr>
          <w:noProof/>
          <w:lang w:eastAsia="fr-FR"/>
        </w:rPr>
        <w:drawing>
          <wp:inline distT="0" distB="0" distL="0" distR="0">
            <wp:extent cx="2268855" cy="18059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8855" cy="1805940"/>
                    </a:xfrm>
                    <a:prstGeom prst="rect">
                      <a:avLst/>
                    </a:prstGeom>
                    <a:noFill/>
                    <a:ln>
                      <a:noFill/>
                    </a:ln>
                  </pic:spPr>
                </pic:pic>
              </a:graphicData>
            </a:graphic>
          </wp:inline>
        </w:drawing>
      </w:r>
    </w:p>
    <w:p w:rsidR="00BA335F" w:rsidRDefault="00BA335F" w:rsidP="00BA335F">
      <w:pPr>
        <w:ind w:firstLine="708"/>
      </w:pPr>
      <w:proofErr w:type="spellStart"/>
      <w:r>
        <w:t>ExecuteNonQuery</w:t>
      </w:r>
      <w:proofErr w:type="spellEnd"/>
      <w:r>
        <w:t xml:space="preserve"> exécute une instruction QL et retourne le nombre de lignes affectées par l’instruction, cette méthode est utilisée pour les requêtes Insert/Update/</w:t>
      </w:r>
      <w:proofErr w:type="spellStart"/>
      <w:r>
        <w:t>Delete</w:t>
      </w:r>
      <w:proofErr w:type="spellEnd"/>
      <w:r>
        <w:t xml:space="preserve"> par exemple.</w:t>
      </w:r>
    </w:p>
    <w:p w:rsidR="00BA335F" w:rsidRDefault="00BA335F" w:rsidP="00BA335F">
      <w:pPr>
        <w:ind w:firstLine="708"/>
      </w:pPr>
      <w:proofErr w:type="spellStart"/>
      <w:r>
        <w:t>ExecuteReader</w:t>
      </w:r>
      <w:proofErr w:type="spellEnd"/>
      <w:r>
        <w:t xml:space="preserve"> est utilisée pour la lecture de résultats sous forme de tableau, au moins 1 ligne de deux colonnes ou plusieurs lignes. Le résultat est stocké dans un </w:t>
      </w:r>
      <w:proofErr w:type="spellStart"/>
      <w:r>
        <w:t>SqlDataReader</w:t>
      </w:r>
      <w:proofErr w:type="spellEnd"/>
      <w:r>
        <w:t xml:space="preserve"> qui permet une lecture ligne par ligne des données retournées par l’instruction SQL.</w:t>
      </w:r>
    </w:p>
    <w:p w:rsidR="00BA335F" w:rsidRDefault="00BA335F" w:rsidP="00BA335F">
      <w:pPr>
        <w:ind w:firstLine="708"/>
      </w:pPr>
      <w:proofErr w:type="spellStart"/>
      <w:r>
        <w:t>ExecuteScalar</w:t>
      </w:r>
      <w:proofErr w:type="spellEnd"/>
      <w:r>
        <w:t xml:space="preserve"> exécute la requête et retourne la première colonne de la première ligne du jeu de résultat, cette méthode est particulièrement utile dans les instructions de count par exemple est présente l’avantage d’être beaucoup plus légère que l’utilisation d’un </w:t>
      </w:r>
      <w:proofErr w:type="spellStart"/>
      <w:r>
        <w:t>SqlDataReader</w:t>
      </w:r>
      <w:proofErr w:type="spellEnd"/>
      <w:r>
        <w:t>.</w:t>
      </w:r>
    </w:p>
    <w:p w:rsidR="009E0740" w:rsidRDefault="009E0740" w:rsidP="00BA335F">
      <w:pPr>
        <w:ind w:firstLine="708"/>
      </w:pPr>
      <w:r>
        <w:t xml:space="preserve">Vous allez devoir traiter chacune des colonnes retournées par votre requête afin de construire un objet </w:t>
      </w:r>
      <w:proofErr w:type="spellStart"/>
      <w:r>
        <w:t>BagageDefinition</w:t>
      </w:r>
      <w:proofErr w:type="spellEnd"/>
      <w:r>
        <w:t xml:space="preserve">. </w:t>
      </w:r>
    </w:p>
    <w:p w:rsidR="009E0740" w:rsidRDefault="009E0740" w:rsidP="00BA335F">
      <w:pPr>
        <w:ind w:firstLine="708"/>
      </w:pPr>
      <w:r>
        <w:tab/>
        <w:t xml:space="preserve">Il est possible de traiter </w:t>
      </w:r>
      <w:r w:rsidR="00FC77FF">
        <w:t>chaque champ en adaptant le code ci-dessous :</w:t>
      </w:r>
    </w:p>
    <w:p w:rsidR="00FC77FF" w:rsidRDefault="00FC77FF" w:rsidP="00FC77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bagRes.CodeIata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sdr.GetString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sdr.GetOrdinal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code_iata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C77FF" w:rsidRDefault="00FC77FF" w:rsidP="00FC77FF">
      <w:pPr>
        <w:ind w:left="708" w:firstLine="708"/>
      </w:pPr>
      <w:r>
        <w:t xml:space="preserve">Il vous sera juste nécessaire d’adapter le nom de la propriété, le type de donnée et le nom de la colonne. </w:t>
      </w:r>
    </w:p>
    <w:p w:rsidR="00FC77FF" w:rsidRDefault="00FC77FF" w:rsidP="00FC77FF">
      <w:pPr>
        <w:pBdr>
          <w:top w:val="single" w:sz="4" w:space="1" w:color="auto"/>
          <w:left w:val="single" w:sz="4" w:space="4" w:color="auto"/>
          <w:bottom w:val="single" w:sz="4" w:space="1" w:color="auto"/>
          <w:right w:val="single" w:sz="4" w:space="4" w:color="auto"/>
        </w:pBdr>
        <w:ind w:left="708" w:firstLine="708"/>
      </w:pPr>
      <w:r>
        <w:t xml:space="preserve">Attention </w:t>
      </w:r>
    </w:p>
    <w:p w:rsidR="00FC77FF" w:rsidRDefault="00FC77FF" w:rsidP="00FC77FF">
      <w:pPr>
        <w:pBdr>
          <w:top w:val="single" w:sz="4" w:space="1" w:color="auto"/>
          <w:left w:val="single" w:sz="4" w:space="4" w:color="auto"/>
          <w:bottom w:val="single" w:sz="4" w:space="1" w:color="auto"/>
          <w:right w:val="single" w:sz="4" w:space="4" w:color="auto"/>
        </w:pBdr>
        <w:ind w:left="708" w:firstLine="708"/>
      </w:pPr>
      <w:r>
        <w:t xml:space="preserve">Il est important de gérer les cas où les champs peuvent être </w:t>
      </w:r>
      <w:proofErr w:type="spellStart"/>
      <w:r>
        <w:t>null</w:t>
      </w:r>
      <w:proofErr w:type="spellEnd"/>
      <w:r>
        <w:t xml:space="preserve"> dans </w:t>
      </w:r>
      <w:proofErr w:type="spellStart"/>
      <w:r>
        <w:t>Sql</w:t>
      </w:r>
      <w:proofErr w:type="spellEnd"/>
      <w:r>
        <w:t xml:space="preserve"> </w:t>
      </w:r>
      <w:r w:rsidR="008320AB">
        <w:t xml:space="preserve">(type </w:t>
      </w:r>
      <w:proofErr w:type="spellStart"/>
      <w:r w:rsidR="008320AB">
        <w:t>DBnull</w:t>
      </w:r>
      <w:proofErr w:type="spellEnd"/>
      <w:r w:rsidR="008320AB">
        <w:t xml:space="preserve">) </w:t>
      </w:r>
      <w:r>
        <w:t xml:space="preserve">car cela générera une exception sinon. De plus certain champ devront être converti manuellement. Le champ PRIORITAIRE peut contenir n’importe quel caractère seul le ‘Y’ indique un bagage non prioritaire (Voir options n°2 en fin de TP), il convient donc de ‘transformer’ ce caractère en un type </w:t>
      </w:r>
      <w:proofErr w:type="spellStart"/>
      <w:r>
        <w:t>bool</w:t>
      </w:r>
      <w:proofErr w:type="spellEnd"/>
      <w:r>
        <w:t xml:space="preserve"> pour pouvoir créer l’objet </w:t>
      </w:r>
      <w:proofErr w:type="spellStart"/>
      <w:r>
        <w:t>BagageDefinition</w:t>
      </w:r>
      <w:proofErr w:type="spellEnd"/>
      <w:r>
        <w:t xml:space="preserve">. Le traitement peut être fait dans le code </w:t>
      </w:r>
      <w:proofErr w:type="spellStart"/>
      <w:r>
        <w:t>c#</w:t>
      </w:r>
      <w:proofErr w:type="spellEnd"/>
      <w:r>
        <w:t xml:space="preserve"> ou dans la requête SQL.</w:t>
      </w:r>
    </w:p>
    <w:p w:rsidR="00431D8E" w:rsidRDefault="00431D8E" w:rsidP="00FC77FF">
      <w:pPr>
        <w:ind w:left="708"/>
      </w:pPr>
      <w:r>
        <w:lastRenderedPageBreak/>
        <w:t xml:space="preserve">Pour les cas ou plusieurs lignes sont retournées par la requête utiliser la méthode Read de </w:t>
      </w:r>
      <w:proofErr w:type="spellStart"/>
      <w:r>
        <w:t>SqlDataReader</w:t>
      </w:r>
      <w:proofErr w:type="spellEnd"/>
      <w:r>
        <w:t xml:space="preserve"> afin de lire ligne par ligne les résultats retournés.</w:t>
      </w:r>
    </w:p>
    <w:p w:rsidR="00431D8E" w:rsidRDefault="00431D8E" w:rsidP="00BA335F">
      <w:pPr>
        <w:ind w:firstLine="708"/>
      </w:pPr>
      <w:r>
        <w:t xml:space="preserve">Attention la méthode </w:t>
      </w:r>
      <w:proofErr w:type="spellStart"/>
      <w:proofErr w:type="gramStart"/>
      <w:r>
        <w:t>GetBagage</w:t>
      </w:r>
      <w:proofErr w:type="spellEnd"/>
      <w:r>
        <w:t>(</w:t>
      </w:r>
      <w:proofErr w:type="gramEnd"/>
      <w:r>
        <w:t xml:space="preserve">string </w:t>
      </w:r>
      <w:proofErr w:type="spellStart"/>
      <w:r>
        <w:t>CodeIata</w:t>
      </w:r>
      <w:proofErr w:type="spellEnd"/>
      <w:r>
        <w:t xml:space="preserve">) renvoie une liste de </w:t>
      </w:r>
      <w:proofErr w:type="spellStart"/>
      <w:r>
        <w:t>bagageDefinition</w:t>
      </w:r>
      <w:proofErr w:type="spellEnd"/>
      <w:r>
        <w:t>.</w:t>
      </w:r>
      <w:r w:rsidR="00752C66">
        <w:t xml:space="preserve"> Il convient donc ici de créer un nouveau </w:t>
      </w:r>
      <w:proofErr w:type="spellStart"/>
      <w:r w:rsidR="00752C66">
        <w:t>bagageDefinition</w:t>
      </w:r>
      <w:proofErr w:type="spellEnd"/>
      <w:r w:rsidR="00752C66">
        <w:t xml:space="preserve"> pour chaque ligne retournée et de renvoyer la liste des bagages à la méthode appelante.</w:t>
      </w:r>
    </w:p>
    <w:p w:rsidR="005C30BF" w:rsidRDefault="005C30BF" w:rsidP="005C30BF">
      <w:pPr>
        <w:pStyle w:val="Titre3"/>
      </w:pPr>
      <w:r>
        <w:t>Exécution et validation du fonctionnement.</w:t>
      </w:r>
    </w:p>
    <w:p w:rsidR="004C12E0" w:rsidRDefault="00752C66" w:rsidP="00BA335F">
      <w:pPr>
        <w:ind w:firstLine="708"/>
      </w:pPr>
      <w:r>
        <w:t>Ajouter un second bo</w:t>
      </w:r>
      <w:r w:rsidR="004C12E0">
        <w:t xml:space="preserve">uton à la </w:t>
      </w:r>
      <w:proofErr w:type="spellStart"/>
      <w:r w:rsidR="004C12E0">
        <w:t>form</w:t>
      </w:r>
      <w:proofErr w:type="spellEnd"/>
      <w:r w:rsidR="004C12E0">
        <w:t xml:space="preserve"> Client et associer</w:t>
      </w:r>
      <w:r>
        <w:t xml:space="preserve"> ce bouton à l’appel de la méthode </w:t>
      </w:r>
      <w:proofErr w:type="spellStart"/>
      <w:proofErr w:type="gramStart"/>
      <w:r>
        <w:t>GetBagage</w:t>
      </w:r>
      <w:proofErr w:type="spellEnd"/>
      <w:r>
        <w:t>(</w:t>
      </w:r>
      <w:proofErr w:type="spellStart"/>
      <w:proofErr w:type="gramEnd"/>
      <w:r>
        <w:t>int</w:t>
      </w:r>
      <w:proofErr w:type="spellEnd"/>
      <w:r>
        <w:t xml:space="preserve"> id)</w:t>
      </w:r>
    </w:p>
    <w:p w:rsidR="004C12E0" w:rsidRDefault="004C12E0" w:rsidP="00BA335F">
      <w:pPr>
        <w:ind w:firstLine="708"/>
      </w:pPr>
      <w:r>
        <w:t xml:space="preserve">Dans la classe </w:t>
      </w:r>
      <w:proofErr w:type="spellStart"/>
      <w:r>
        <w:t>Factory</w:t>
      </w:r>
      <w:proofErr w:type="spellEnd"/>
      <w:r>
        <w:t xml:space="preserve"> ajouter la prise en compte du modèle </w:t>
      </w:r>
      <w:proofErr w:type="spellStart"/>
      <w:r>
        <w:t>Sql</w:t>
      </w:r>
      <w:proofErr w:type="spellEnd"/>
      <w:r>
        <w:t>.</w:t>
      </w:r>
    </w:p>
    <w:p w:rsidR="004C12E0" w:rsidRDefault="004C12E0" w:rsidP="00BA335F">
      <w:pPr>
        <w:ind w:firstLine="708"/>
      </w:pPr>
      <w:r>
        <w:t xml:space="preserve">Penser à modifier la valeur de la balise </w:t>
      </w:r>
      <w:proofErr w:type="spellStart"/>
      <w:r>
        <w:t>Factory</w:t>
      </w:r>
      <w:proofErr w:type="spellEnd"/>
      <w:r>
        <w:t xml:space="preserve"> à </w:t>
      </w:r>
      <w:proofErr w:type="spellStart"/>
      <w:r>
        <w:t>Sql</w:t>
      </w:r>
      <w:proofErr w:type="spellEnd"/>
      <w:r>
        <w:t xml:space="preserve"> pour tester avec le bon modèle de de données.</w:t>
      </w:r>
    </w:p>
    <w:p w:rsidR="005C30BF" w:rsidRDefault="005C30BF" w:rsidP="005C30BF">
      <w:pPr>
        <w:ind w:firstLine="708"/>
      </w:pPr>
      <w:r>
        <w:t>Placer des points d’arrêt sur chacune des méthodes associées aux boutons. Compiler et générer l’application et vérifier que les deux méthodes fonctionnement correctement et renvoient bien un résultat.</w:t>
      </w:r>
    </w:p>
    <w:p w:rsidR="005C30BF" w:rsidRDefault="005C30BF" w:rsidP="00BA335F">
      <w:pPr>
        <w:ind w:firstLine="708"/>
      </w:pPr>
    </w:p>
    <w:p w:rsidR="004C12E0" w:rsidRDefault="004C12E0" w:rsidP="00BA335F">
      <w:pPr>
        <w:ind w:firstLine="708"/>
      </w:pPr>
    </w:p>
    <w:p w:rsidR="009E0740" w:rsidRDefault="009E0740" w:rsidP="00BA335F">
      <w:pPr>
        <w:ind w:firstLine="708"/>
      </w:pPr>
    </w:p>
    <w:p w:rsidR="009E0740" w:rsidRDefault="009E0740" w:rsidP="008320AB">
      <w:pPr>
        <w:pStyle w:val="Titre2"/>
      </w:pPr>
      <w:r>
        <w:t>Options de développement :</w:t>
      </w:r>
    </w:p>
    <w:p w:rsidR="009E0740" w:rsidRPr="009E0740" w:rsidRDefault="009E0740" w:rsidP="009E0740">
      <w:pPr>
        <w:pStyle w:val="Paragraphedeliste"/>
        <w:numPr>
          <w:ilvl w:val="0"/>
          <w:numId w:val="5"/>
        </w:numPr>
        <w:autoSpaceDE w:val="0"/>
        <w:autoSpaceDN w:val="0"/>
        <w:adjustRightInd w:val="0"/>
        <w:spacing w:after="0" w:line="240" w:lineRule="auto"/>
        <w:rPr>
          <w:rFonts w:ascii="Consolas" w:hAnsi="Consolas" w:cs="Consolas"/>
          <w:color w:val="FF0000"/>
          <w:sz w:val="19"/>
          <w:szCs w:val="19"/>
        </w:rPr>
      </w:pPr>
      <w:r>
        <w:t xml:space="preserve">Généralement les utilisateurs ne saisissent que 6 des 12 digit du code </w:t>
      </w:r>
      <w:proofErr w:type="spellStart"/>
      <w:r>
        <w:t>iata</w:t>
      </w:r>
      <w:proofErr w:type="spellEnd"/>
      <w:r>
        <w:t xml:space="preserve"> par exemple pour le code </w:t>
      </w:r>
      <w:r w:rsidRPr="009E0740">
        <w:rPr>
          <w:rFonts w:ascii="Consolas" w:hAnsi="Consolas" w:cs="Consolas"/>
          <w:color w:val="FF0000"/>
          <w:sz w:val="19"/>
          <w:szCs w:val="19"/>
        </w:rPr>
        <w:t xml:space="preserve">'023232546100' </w:t>
      </w:r>
      <w:r w:rsidRPr="009E0740">
        <w:rPr>
          <w:rFonts w:cstheme="minorHAnsi"/>
        </w:rPr>
        <w:t>les utilisateurs</w:t>
      </w:r>
      <w:r w:rsidRPr="009E0740">
        <w:rPr>
          <w:rFonts w:cstheme="minorHAnsi"/>
          <w:sz w:val="19"/>
          <w:szCs w:val="19"/>
        </w:rPr>
        <w:t xml:space="preserve"> ne saisissent que </w:t>
      </w:r>
      <w:r w:rsidRPr="009E0740">
        <w:rPr>
          <w:rFonts w:ascii="Consolas" w:hAnsi="Consolas" w:cs="Consolas"/>
          <w:color w:val="FF0000"/>
          <w:sz w:val="19"/>
          <w:szCs w:val="19"/>
        </w:rPr>
        <w:t>'325461'</w:t>
      </w:r>
      <w:r w:rsidRPr="009E0740">
        <w:rPr>
          <w:rFonts w:cstheme="minorHAnsi"/>
          <w:sz w:val="19"/>
          <w:szCs w:val="19"/>
        </w:rPr>
        <w:t xml:space="preserve"> les 4 premiers digit étant associé à un prestataire et les deux derniers étant toujours 0. Vous pouvez implémenter cette option facilement dans votre requête SQL.</w:t>
      </w:r>
    </w:p>
    <w:p w:rsidR="009E0740" w:rsidRDefault="009E0740" w:rsidP="009E0740">
      <w:pPr>
        <w:pStyle w:val="Paragraphedeliste"/>
        <w:numPr>
          <w:ilvl w:val="0"/>
          <w:numId w:val="5"/>
        </w:numPr>
      </w:pPr>
      <w:r>
        <w:t xml:space="preserve">La valeur du champ continuation est un unique caractère toutes les compagnies ont leur propre signification il existe donc une table </w:t>
      </w:r>
      <w:r w:rsidRPr="009E0740">
        <w:t>[</w:t>
      </w:r>
      <w:proofErr w:type="spellStart"/>
      <w:r w:rsidRPr="009E0740">
        <w:t>dbo</w:t>
      </w:r>
      <w:proofErr w:type="spellEnd"/>
      <w:proofErr w:type="gramStart"/>
      <w:r w:rsidRPr="009E0740">
        <w:t>].[</w:t>
      </w:r>
      <w:proofErr w:type="gramEnd"/>
      <w:r w:rsidRPr="009E0740">
        <w:t>COMPAGNIE_CLASSE]</w:t>
      </w:r>
      <w:r>
        <w:t xml:space="preserve"> qui sert à définir pour un caractère et une compagnie donnée s’il s’agit d’un bagage Prioritaire. La Table </w:t>
      </w:r>
      <w:r w:rsidRPr="009E0740">
        <w:t>BAGAGE</w:t>
      </w:r>
      <w:r>
        <w:t xml:space="preserve"> fait référence au code IATA de la compagnie il est donc nécessaire de mettre en relation la colonne CONPAGNIE de la table BAGAGE avec la colonne CODE_IATA de la table compagnie, cela permet de récupérer l’identifiant de la compagnie pour trouver dans la table COMPAGNIE_CLASSE si tel ou tel caractère est défini comme prioritaire.</w:t>
      </w:r>
    </w:p>
    <w:p w:rsidR="009E0740" w:rsidRDefault="009E0740" w:rsidP="009E0740">
      <w:pPr>
        <w:pStyle w:val="Paragraphedeliste"/>
        <w:numPr>
          <w:ilvl w:val="0"/>
          <w:numId w:val="5"/>
        </w:numPr>
      </w:pPr>
      <w:r>
        <w:t>L’option n°2 permet également d’afficher le nom véritable de la compagnie et non pas son code 2 lettres.</w:t>
      </w:r>
    </w:p>
    <w:p w:rsidR="006F5081" w:rsidRDefault="006F5081" w:rsidP="006F5081">
      <w:pPr>
        <w:pStyle w:val="Titre2"/>
      </w:pPr>
      <w:r>
        <w:t xml:space="preserve">Questions : </w:t>
      </w:r>
    </w:p>
    <w:p w:rsidR="006F5081" w:rsidRDefault="006F5081" w:rsidP="006F5081">
      <w:pPr>
        <w:pStyle w:val="Paragraphedeliste"/>
        <w:numPr>
          <w:ilvl w:val="0"/>
          <w:numId w:val="2"/>
        </w:numPr>
        <w:rPr>
          <w:rStyle w:val="Emphaseintense"/>
        </w:rPr>
      </w:pPr>
      <w:r>
        <w:rPr>
          <w:rStyle w:val="Emphaseintense"/>
        </w:rPr>
        <w:t xml:space="preserve">Qu’elle est l’utilité de l’utilisation de l’instruction </w:t>
      </w:r>
      <w:proofErr w:type="spellStart"/>
      <w:r>
        <w:rPr>
          <w:rStyle w:val="Emphaseintense"/>
        </w:rPr>
        <w:t>using</w:t>
      </w:r>
      <w:proofErr w:type="spellEnd"/>
      <w:r>
        <w:rPr>
          <w:rStyle w:val="Emphaseintense"/>
        </w:rPr>
        <w:t xml:space="preserve"> lors de la création d’une instance </w:t>
      </w:r>
      <w:proofErr w:type="spellStart"/>
      <w:r>
        <w:rPr>
          <w:rStyle w:val="Emphaseintense"/>
        </w:rPr>
        <w:t>SQLConnection</w:t>
      </w:r>
      <w:proofErr w:type="spellEnd"/>
      <w:r w:rsidRPr="00821254">
        <w:rPr>
          <w:rStyle w:val="Emphaseintense"/>
        </w:rPr>
        <w:t> ?</w:t>
      </w:r>
    </w:p>
    <w:p w:rsidR="000A6E22" w:rsidRDefault="000A6E22" w:rsidP="006F5081">
      <w:pPr>
        <w:pStyle w:val="Paragraphedeliste"/>
        <w:numPr>
          <w:ilvl w:val="0"/>
          <w:numId w:val="2"/>
        </w:numPr>
        <w:rPr>
          <w:rStyle w:val="Emphaseintense"/>
        </w:rPr>
      </w:pPr>
      <w:r>
        <w:rPr>
          <w:rStyle w:val="Emphaseintense"/>
        </w:rPr>
        <w:t xml:space="preserve">Que se passe-t-il lors de l’appel de la méthode close sur l’objet </w:t>
      </w:r>
      <w:proofErr w:type="spellStart"/>
      <w:r>
        <w:rPr>
          <w:rStyle w:val="Emphaseintense"/>
        </w:rPr>
        <w:t>SqlConnection</w:t>
      </w:r>
      <w:proofErr w:type="spellEnd"/>
      <w:r>
        <w:rPr>
          <w:rStyle w:val="Emphaseintense"/>
        </w:rPr>
        <w:t> ?</w:t>
      </w:r>
    </w:p>
    <w:p w:rsidR="00A3688C" w:rsidRDefault="00A3688C" w:rsidP="006F5081">
      <w:pPr>
        <w:pStyle w:val="Paragraphedeliste"/>
        <w:numPr>
          <w:ilvl w:val="0"/>
          <w:numId w:val="2"/>
        </w:numPr>
        <w:rPr>
          <w:rStyle w:val="Emphaseintense"/>
        </w:rPr>
      </w:pPr>
      <w:r>
        <w:rPr>
          <w:rStyle w:val="Emphaseintense"/>
        </w:rPr>
        <w:t>Quelles sont les avantages à l’utilisation des paramètres dans les commandes SQL ?</w:t>
      </w:r>
    </w:p>
    <w:p w:rsidR="008320AB" w:rsidRPr="00821254" w:rsidRDefault="008320AB" w:rsidP="006F5081">
      <w:pPr>
        <w:pStyle w:val="Paragraphedeliste"/>
        <w:numPr>
          <w:ilvl w:val="0"/>
          <w:numId w:val="2"/>
        </w:numPr>
        <w:rPr>
          <w:rStyle w:val="Emphaseintense"/>
        </w:rPr>
      </w:pPr>
      <w:r>
        <w:rPr>
          <w:rStyle w:val="Emphaseintense"/>
        </w:rPr>
        <w:t xml:space="preserve">Pourquoi les valeurs </w:t>
      </w:r>
      <w:proofErr w:type="spellStart"/>
      <w:r>
        <w:rPr>
          <w:rStyle w:val="Emphaseintense"/>
        </w:rPr>
        <w:t>null</w:t>
      </w:r>
      <w:proofErr w:type="spellEnd"/>
      <w:r>
        <w:rPr>
          <w:rStyle w:val="Emphaseintense"/>
        </w:rPr>
        <w:t xml:space="preserve"> SQL sont retournées comme des objet de type </w:t>
      </w:r>
      <w:proofErr w:type="spellStart"/>
      <w:r>
        <w:rPr>
          <w:rStyle w:val="Emphaseintense"/>
        </w:rPr>
        <w:t>DBNull</w:t>
      </w:r>
      <w:proofErr w:type="spellEnd"/>
      <w:r>
        <w:rPr>
          <w:rStyle w:val="Emphaseintense"/>
        </w:rPr>
        <w:t xml:space="preserve"> et non pas </w:t>
      </w:r>
      <w:proofErr w:type="spellStart"/>
      <w:r>
        <w:rPr>
          <w:rStyle w:val="Emphaseintense"/>
        </w:rPr>
        <w:t>null</w:t>
      </w:r>
      <w:proofErr w:type="spellEnd"/>
      <w:r>
        <w:rPr>
          <w:rStyle w:val="Emphaseintense"/>
        </w:rPr>
        <w:t> ?</w:t>
      </w:r>
    </w:p>
    <w:sectPr w:rsidR="008320AB" w:rsidRPr="00821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A8B"/>
    <w:multiLevelType w:val="hybridMultilevel"/>
    <w:tmpl w:val="8A788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30520"/>
    <w:multiLevelType w:val="hybridMultilevel"/>
    <w:tmpl w:val="925AF0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AAC51E5"/>
    <w:multiLevelType w:val="hybridMultilevel"/>
    <w:tmpl w:val="12EE7A5A"/>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3" w15:restartNumberingAfterBreak="0">
    <w:nsid w:val="40ED0C00"/>
    <w:multiLevelType w:val="hybridMultilevel"/>
    <w:tmpl w:val="4DF64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1F50E2"/>
    <w:multiLevelType w:val="hybridMultilevel"/>
    <w:tmpl w:val="6ECE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1D"/>
    <w:rsid w:val="00014F50"/>
    <w:rsid w:val="00017F58"/>
    <w:rsid w:val="000666E0"/>
    <w:rsid w:val="000A6E22"/>
    <w:rsid w:val="001F6CBE"/>
    <w:rsid w:val="00302FB7"/>
    <w:rsid w:val="003173D8"/>
    <w:rsid w:val="0031789C"/>
    <w:rsid w:val="00393FB0"/>
    <w:rsid w:val="003C40EC"/>
    <w:rsid w:val="003C493A"/>
    <w:rsid w:val="00431D8E"/>
    <w:rsid w:val="00441D16"/>
    <w:rsid w:val="0048238F"/>
    <w:rsid w:val="004C12E0"/>
    <w:rsid w:val="004E6B6C"/>
    <w:rsid w:val="0054313B"/>
    <w:rsid w:val="005626D7"/>
    <w:rsid w:val="005C30BF"/>
    <w:rsid w:val="005C36BA"/>
    <w:rsid w:val="005D63D5"/>
    <w:rsid w:val="005E7613"/>
    <w:rsid w:val="0062525B"/>
    <w:rsid w:val="006F5081"/>
    <w:rsid w:val="00722B57"/>
    <w:rsid w:val="00752C66"/>
    <w:rsid w:val="00755FE7"/>
    <w:rsid w:val="00810E45"/>
    <w:rsid w:val="00821254"/>
    <w:rsid w:val="008320AB"/>
    <w:rsid w:val="00856D29"/>
    <w:rsid w:val="00865597"/>
    <w:rsid w:val="00887979"/>
    <w:rsid w:val="00894FC3"/>
    <w:rsid w:val="008D4647"/>
    <w:rsid w:val="0096483A"/>
    <w:rsid w:val="009E0740"/>
    <w:rsid w:val="00A3688C"/>
    <w:rsid w:val="00A54F2C"/>
    <w:rsid w:val="00B06BA8"/>
    <w:rsid w:val="00B56E0A"/>
    <w:rsid w:val="00BA335F"/>
    <w:rsid w:val="00BA5021"/>
    <w:rsid w:val="00BA5239"/>
    <w:rsid w:val="00CA1AC1"/>
    <w:rsid w:val="00CD4775"/>
    <w:rsid w:val="00D05A62"/>
    <w:rsid w:val="00D20AF6"/>
    <w:rsid w:val="00D31529"/>
    <w:rsid w:val="00D66986"/>
    <w:rsid w:val="00D67FBE"/>
    <w:rsid w:val="00D716DB"/>
    <w:rsid w:val="00DA38D3"/>
    <w:rsid w:val="00DC2B74"/>
    <w:rsid w:val="00DE0893"/>
    <w:rsid w:val="00EF5811"/>
    <w:rsid w:val="00F5442A"/>
    <w:rsid w:val="00F56A1D"/>
    <w:rsid w:val="00F96994"/>
    <w:rsid w:val="00F972EC"/>
    <w:rsid w:val="00FC77FF"/>
    <w:rsid w:val="00FD1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3C6A"/>
  <w15:docId w15:val="{66CFBDB8-8FF6-4658-9AC9-14695B40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2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C2B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94FC3"/>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2B7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C2B74"/>
    <w:rPr>
      <w:rFonts w:asciiTheme="majorHAnsi" w:eastAsiaTheme="majorEastAsia" w:hAnsiTheme="majorHAnsi" w:cstheme="majorBidi"/>
      <w:i/>
      <w:iCs/>
      <w:color w:val="5B9BD5" w:themeColor="accent1"/>
      <w:spacing w:val="15"/>
      <w:sz w:val="24"/>
      <w:szCs w:val="24"/>
    </w:rPr>
  </w:style>
  <w:style w:type="character" w:styleId="Emphaseple">
    <w:name w:val="Subtle Emphasis"/>
    <w:basedOn w:val="Policepardfaut"/>
    <w:uiPriority w:val="19"/>
    <w:qFormat/>
    <w:rsid w:val="00DC2B74"/>
    <w:rPr>
      <w:i/>
      <w:iCs/>
      <w:color w:val="808080" w:themeColor="text1" w:themeTint="7F"/>
    </w:rPr>
  </w:style>
  <w:style w:type="character" w:customStyle="1" w:styleId="Titre2Car">
    <w:name w:val="Titre 2 Car"/>
    <w:basedOn w:val="Policepardfaut"/>
    <w:link w:val="Titre2"/>
    <w:uiPriority w:val="9"/>
    <w:rsid w:val="00DC2B7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887979"/>
    <w:pPr>
      <w:ind w:left="720"/>
      <w:contextualSpacing/>
    </w:pPr>
  </w:style>
  <w:style w:type="character" w:customStyle="1" w:styleId="Titre1Car">
    <w:name w:val="Titre 1 Car"/>
    <w:basedOn w:val="Policepardfaut"/>
    <w:link w:val="Titre1"/>
    <w:uiPriority w:val="9"/>
    <w:rsid w:val="00821254"/>
    <w:rPr>
      <w:rFonts w:asciiTheme="majorHAnsi" w:eastAsiaTheme="majorEastAsia" w:hAnsiTheme="majorHAnsi" w:cstheme="majorBidi"/>
      <w:b/>
      <w:bCs/>
      <w:color w:val="2E74B5" w:themeColor="accent1" w:themeShade="BF"/>
      <w:sz w:val="28"/>
      <w:szCs w:val="28"/>
    </w:rPr>
  </w:style>
  <w:style w:type="character" w:styleId="Emphaseintense">
    <w:name w:val="Intense Emphasis"/>
    <w:basedOn w:val="Policepardfaut"/>
    <w:uiPriority w:val="21"/>
    <w:qFormat/>
    <w:rsid w:val="00821254"/>
    <w:rPr>
      <w:b/>
      <w:bCs/>
      <w:i/>
      <w:iCs/>
      <w:color w:val="5B9BD5" w:themeColor="accent1"/>
    </w:rPr>
  </w:style>
  <w:style w:type="paragraph" w:styleId="Textedebulles">
    <w:name w:val="Balloon Text"/>
    <w:basedOn w:val="Normal"/>
    <w:link w:val="TextedebullesCar"/>
    <w:uiPriority w:val="99"/>
    <w:semiHidden/>
    <w:unhideWhenUsed/>
    <w:rsid w:val="00F97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2EC"/>
    <w:rPr>
      <w:rFonts w:ascii="Tahoma" w:hAnsi="Tahoma" w:cs="Tahoma"/>
      <w:sz w:val="16"/>
      <w:szCs w:val="16"/>
    </w:rPr>
  </w:style>
  <w:style w:type="paragraph" w:styleId="PrformatHTML">
    <w:name w:val="HTML Preformatted"/>
    <w:basedOn w:val="Normal"/>
    <w:link w:val="PrformatHTMLCar"/>
    <w:uiPriority w:val="99"/>
    <w:semiHidden/>
    <w:unhideWhenUsed/>
    <w:rsid w:val="0006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66E0"/>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894FC3"/>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4E6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sdn.microsoft.com/fr-fr/library/8xx3tyca(v=vs.110).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1654</Words>
  <Characters>9102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CAGNET</dc:creator>
  <cp:lastModifiedBy>cyril cagnet</cp:lastModifiedBy>
  <cp:revision>19</cp:revision>
  <dcterms:created xsi:type="dcterms:W3CDTF">2015-10-12T08:55:00Z</dcterms:created>
  <dcterms:modified xsi:type="dcterms:W3CDTF">2016-11-09T15:10:00Z</dcterms:modified>
</cp:coreProperties>
</file>