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373" w14:textId="69507817" w:rsidR="003227DC" w:rsidRDefault="003227DC">
      <w:r>
        <w:rPr>
          <w:b/>
          <w:bCs/>
        </w:rPr>
        <w:t xml:space="preserve">Student name: </w:t>
      </w:r>
      <w:proofErr w:type="spellStart"/>
      <w:r>
        <w:t>Mrwan</w:t>
      </w:r>
      <w:proofErr w:type="spellEnd"/>
      <w:r>
        <w:t xml:space="preserve"> </w:t>
      </w:r>
      <w:proofErr w:type="spellStart"/>
      <w:r>
        <w:t>Alhandi</w:t>
      </w:r>
      <w:proofErr w:type="spellEnd"/>
    </w:p>
    <w:p w14:paraId="4F1BE8D7" w14:textId="1A36646F" w:rsidR="003227DC" w:rsidRDefault="003227DC">
      <w:r>
        <w:rPr>
          <w:b/>
          <w:bCs/>
        </w:rPr>
        <w:t xml:space="preserve">Student ID: </w:t>
      </w:r>
      <w:r>
        <w:t>s3969393</w:t>
      </w:r>
    </w:p>
    <w:p w14:paraId="20D7A281" w14:textId="14154153" w:rsidR="003227DC" w:rsidRDefault="003227DC" w:rsidP="003227DC">
      <w:pPr>
        <w:rPr>
          <w:b/>
          <w:bCs/>
        </w:rPr>
      </w:pPr>
      <w:r>
        <w:rPr>
          <w:b/>
          <w:bCs/>
        </w:rPr>
        <w:t xml:space="preserve">Vodcast URL: </w:t>
      </w:r>
      <w:hyperlink r:id="rId7" w:history="1">
        <w:r>
          <w:rPr>
            <w:rStyle w:val="Hyperlink"/>
          </w:rPr>
          <w:t>Submiss</w:t>
        </w:r>
        <w:r>
          <w:rPr>
            <w:rStyle w:val="Hyperlink"/>
          </w:rPr>
          <w:t>i</w:t>
        </w:r>
        <w:r>
          <w:rPr>
            <w:rStyle w:val="Hyperlink"/>
          </w:rPr>
          <w:t>on.mp4</w:t>
        </w:r>
      </w:hyperlink>
      <w:r w:rsidRPr="003227DC">
        <w:t xml:space="preserve"> </w:t>
      </w:r>
    </w:p>
    <w:p w14:paraId="0E77C2F4" w14:textId="77777777" w:rsidR="003227DC" w:rsidRPr="003227DC" w:rsidRDefault="003227DC" w:rsidP="003227DC">
      <w:pPr>
        <w:rPr>
          <w:b/>
          <w:bCs/>
        </w:rPr>
      </w:pPr>
    </w:p>
    <w:p w14:paraId="146EC3D2" w14:textId="34E719DA" w:rsidR="00CD1A1F" w:rsidRDefault="00CD1A1F">
      <w:r>
        <w:rPr>
          <w:noProof/>
        </w:rPr>
        <w:drawing>
          <wp:inline distT="0" distB="0" distL="0" distR="0" wp14:anchorId="62B9E72C" wp14:editId="474EE44C">
            <wp:extent cx="57245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9745" w14:textId="57E701DD" w:rsidR="00CD1A1F" w:rsidRDefault="00CD1A1F"/>
    <w:p w14:paraId="543F6648" w14:textId="6E68DC43" w:rsidR="00CD1A1F" w:rsidRPr="00AC3E32" w:rsidRDefault="00CD1A1F">
      <w:pPr>
        <w:rPr>
          <w:b/>
          <w:bCs/>
          <w:sz w:val="48"/>
          <w:szCs w:val="48"/>
        </w:rPr>
      </w:pPr>
      <w:r w:rsidRPr="00AC3E32">
        <w:rPr>
          <w:b/>
          <w:bCs/>
          <w:sz w:val="48"/>
          <w:szCs w:val="48"/>
        </w:rPr>
        <w:t>Introduction</w:t>
      </w:r>
      <w:r w:rsidR="00AC3E32">
        <w:rPr>
          <w:b/>
          <w:bCs/>
          <w:sz w:val="48"/>
          <w:szCs w:val="48"/>
        </w:rPr>
        <w:t xml:space="preserve"> (Hooking audience)</w:t>
      </w:r>
    </w:p>
    <w:p w14:paraId="50D050F9" w14:textId="77F70918" w:rsidR="00F92A95" w:rsidRDefault="00F92A95">
      <w:pPr>
        <w:rPr>
          <w:b/>
          <w:bCs/>
        </w:rPr>
      </w:pPr>
      <w:r>
        <w:rPr>
          <w:b/>
          <w:bCs/>
        </w:rPr>
        <w:t>[SCENE 1</w:t>
      </w:r>
      <w:r w:rsidR="00D54A4F">
        <w:rPr>
          <w:b/>
          <w:bCs/>
        </w:rPr>
        <w:t>]</w:t>
      </w:r>
    </w:p>
    <w:p w14:paraId="0BAFEE68" w14:textId="15B5F1F3" w:rsidR="00F92A95" w:rsidRDefault="00F92A95">
      <w:r>
        <w:t xml:space="preserve">Tobacco is </w:t>
      </w:r>
      <w:r w:rsidR="00CF7657">
        <w:t xml:space="preserve">destroying </w:t>
      </w:r>
      <w:r>
        <w:t>our planet.</w:t>
      </w:r>
    </w:p>
    <w:p w14:paraId="69A16909" w14:textId="5537113D" w:rsidR="00F92A95" w:rsidRDefault="00F92A95">
      <w:pPr>
        <w:rPr>
          <w:b/>
          <w:bCs/>
        </w:rPr>
      </w:pPr>
      <w:r>
        <w:rPr>
          <w:b/>
          <w:bCs/>
        </w:rPr>
        <w:t xml:space="preserve">[SCENE 2] </w:t>
      </w:r>
    </w:p>
    <w:p w14:paraId="6797172E" w14:textId="073EB65E" w:rsidR="00F92A95" w:rsidRDefault="00F92A95">
      <w:r>
        <w:t xml:space="preserve">Its </w:t>
      </w:r>
      <w:r w:rsidR="00CF7657">
        <w:t xml:space="preserve">poisoning </w:t>
      </w:r>
      <w:r>
        <w:t>our health</w:t>
      </w:r>
    </w:p>
    <w:p w14:paraId="0BE6E920" w14:textId="0A9847DC" w:rsidR="00AC3E32" w:rsidRDefault="00AC3E32">
      <w:r>
        <w:rPr>
          <w:b/>
          <w:bCs/>
          <w:sz w:val="48"/>
          <w:szCs w:val="48"/>
        </w:rPr>
        <w:t>Rising Action (Supporting facts)</w:t>
      </w:r>
    </w:p>
    <w:p w14:paraId="27551142" w14:textId="2F4E09E0" w:rsidR="00F92A95" w:rsidRDefault="00F92A95" w:rsidP="00F92A95">
      <w:pPr>
        <w:rPr>
          <w:b/>
          <w:bCs/>
        </w:rPr>
      </w:pPr>
      <w:r>
        <w:rPr>
          <w:b/>
          <w:bCs/>
        </w:rPr>
        <w:t>[SCENE 3]</w:t>
      </w:r>
    </w:p>
    <w:p w14:paraId="5B346DD3" w14:textId="10ED4776" w:rsidR="00F92A95" w:rsidRDefault="00F92A95">
      <w:r>
        <w:t xml:space="preserve">Tobacco costs us more than 8 million lives every </w:t>
      </w:r>
      <w:r w:rsidR="00CF7657">
        <w:t>year.</w:t>
      </w:r>
    </w:p>
    <w:p w14:paraId="015A531D" w14:textId="732D6379" w:rsidR="00F92A95" w:rsidRDefault="00F92A95" w:rsidP="00F92A95">
      <w:pPr>
        <w:rPr>
          <w:b/>
          <w:bCs/>
        </w:rPr>
      </w:pPr>
      <w:r>
        <w:rPr>
          <w:b/>
          <w:bCs/>
        </w:rPr>
        <w:t>[SCENE 4]</w:t>
      </w:r>
      <w:r w:rsidR="0095561B">
        <w:rPr>
          <w:b/>
          <w:bCs/>
        </w:rPr>
        <w:t xml:space="preserve"> </w:t>
      </w:r>
    </w:p>
    <w:p w14:paraId="763C2372" w14:textId="48D7E105" w:rsidR="00F92A95" w:rsidRDefault="00F92A95" w:rsidP="00F92A95">
      <w:r>
        <w:t xml:space="preserve">It also costs us 600 million </w:t>
      </w:r>
      <w:r w:rsidR="00CF7657">
        <w:t>trees.</w:t>
      </w:r>
    </w:p>
    <w:p w14:paraId="2C9247DA" w14:textId="32A80750" w:rsidR="00F92A95" w:rsidRDefault="00F92A95" w:rsidP="00F92A95">
      <w:pPr>
        <w:rPr>
          <w:b/>
          <w:bCs/>
        </w:rPr>
      </w:pPr>
      <w:r>
        <w:rPr>
          <w:b/>
          <w:bCs/>
        </w:rPr>
        <w:t>[SCENE 5]</w:t>
      </w:r>
      <w:r w:rsidR="0095561B">
        <w:rPr>
          <w:b/>
          <w:bCs/>
        </w:rPr>
        <w:t xml:space="preserve"> </w:t>
      </w:r>
    </w:p>
    <w:p w14:paraId="6B216469" w14:textId="6BDCB2CE" w:rsidR="00F92A95" w:rsidRDefault="00F92A95" w:rsidP="00F92A95">
      <w:r>
        <w:t xml:space="preserve">22 </w:t>
      </w:r>
      <w:r w:rsidR="00CF7657">
        <w:t>billion</w:t>
      </w:r>
      <w:r>
        <w:t xml:space="preserve"> tonnes of water</w:t>
      </w:r>
    </w:p>
    <w:p w14:paraId="2BEEB8BF" w14:textId="1B695329" w:rsidR="00F92A95" w:rsidRDefault="00F92A95" w:rsidP="00F92A95">
      <w:pPr>
        <w:rPr>
          <w:b/>
          <w:bCs/>
        </w:rPr>
      </w:pPr>
      <w:r>
        <w:rPr>
          <w:b/>
          <w:bCs/>
        </w:rPr>
        <w:t>[SCENE 6]</w:t>
      </w:r>
      <w:r w:rsidR="0095561B">
        <w:rPr>
          <w:b/>
          <w:bCs/>
        </w:rPr>
        <w:t xml:space="preserve"> </w:t>
      </w:r>
    </w:p>
    <w:p w14:paraId="1941CB1A" w14:textId="77777777" w:rsidR="00F92A95" w:rsidRDefault="00F92A95" w:rsidP="00F92A95">
      <w:r>
        <w:t>200000 Hectares of land</w:t>
      </w:r>
    </w:p>
    <w:p w14:paraId="5CBA07DB" w14:textId="757B6F4A" w:rsidR="00F92A95" w:rsidRDefault="00F92A95" w:rsidP="00F92A95">
      <w:pPr>
        <w:rPr>
          <w:b/>
          <w:bCs/>
        </w:rPr>
      </w:pPr>
      <w:r>
        <w:rPr>
          <w:b/>
          <w:bCs/>
        </w:rPr>
        <w:lastRenderedPageBreak/>
        <w:t>[SCENE 7]</w:t>
      </w:r>
      <w:r w:rsidR="0095561B">
        <w:rPr>
          <w:b/>
          <w:bCs/>
        </w:rPr>
        <w:t xml:space="preserve"> </w:t>
      </w:r>
    </w:p>
    <w:p w14:paraId="53863323" w14:textId="0F0986E3" w:rsidR="00F92A95" w:rsidRDefault="00F92A95" w:rsidP="00F92A95">
      <w:r>
        <w:t>84 million tonnes of CO2</w:t>
      </w:r>
    </w:p>
    <w:p w14:paraId="36611115" w14:textId="77777777" w:rsidR="00D54A4F" w:rsidRDefault="00D54A4F" w:rsidP="00F92A95">
      <w:pPr>
        <w:rPr>
          <w:b/>
          <w:bCs/>
          <w:sz w:val="48"/>
          <w:szCs w:val="48"/>
        </w:rPr>
      </w:pPr>
    </w:p>
    <w:p w14:paraId="7B885C46" w14:textId="653827F0" w:rsidR="00AC3E32" w:rsidRPr="00AC3E32" w:rsidRDefault="00AC3E32" w:rsidP="00F92A9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Climax (Main insights)</w:t>
      </w:r>
    </w:p>
    <w:p w14:paraId="2AC734B8" w14:textId="6A87C41D" w:rsidR="00F92A95" w:rsidRDefault="00F92A95" w:rsidP="00F92A95">
      <w:pPr>
        <w:rPr>
          <w:b/>
          <w:bCs/>
        </w:rPr>
      </w:pPr>
      <w:r>
        <w:rPr>
          <w:b/>
          <w:bCs/>
        </w:rPr>
        <w:t xml:space="preserve">[SCENE 8] </w:t>
      </w:r>
    </w:p>
    <w:p w14:paraId="55F0162F" w14:textId="44D925E0" w:rsidR="00F92A95" w:rsidRPr="00F92A95" w:rsidRDefault="0095561B" w:rsidP="00D54A4F">
      <w:r>
        <w:t>The data visualisation that will be shown is created by IHME. Global Burden of Disease in 2019 on the website our world in data</w:t>
      </w:r>
    </w:p>
    <w:p w14:paraId="2B22AAF9" w14:textId="17C137D6" w:rsidR="0095561B" w:rsidRDefault="0095561B" w:rsidP="0095561B">
      <w:pPr>
        <w:rPr>
          <w:b/>
          <w:bCs/>
        </w:rPr>
      </w:pPr>
      <w:r>
        <w:rPr>
          <w:b/>
          <w:bCs/>
        </w:rPr>
        <w:t xml:space="preserve">[SCENE 9] </w:t>
      </w:r>
    </w:p>
    <w:p w14:paraId="6753097C" w14:textId="04544974" w:rsidR="0095561B" w:rsidRPr="004E2632" w:rsidRDefault="004E2632" w:rsidP="0095561B">
      <w:r w:rsidRPr="004E2632">
        <w:t xml:space="preserve">In 1990, smoking was the third leading cause of deaths worldwide with </w:t>
      </w:r>
      <w:r>
        <w:t>a value of 5.87 million.</w:t>
      </w:r>
    </w:p>
    <w:p w14:paraId="5C7CEF2B" w14:textId="2160C062" w:rsidR="00F92A95" w:rsidRDefault="000428AD">
      <w:pPr>
        <w:rPr>
          <w:b/>
          <w:bCs/>
        </w:rPr>
      </w:pPr>
      <w:r>
        <w:rPr>
          <w:b/>
          <w:bCs/>
        </w:rPr>
        <w:t xml:space="preserve">[SCENE 10] </w:t>
      </w:r>
    </w:p>
    <w:p w14:paraId="0C907BBD" w14:textId="78A0CF55" w:rsidR="000428AD" w:rsidRDefault="000428AD">
      <w:r>
        <w:t>In 1998, smoking became the second leading cause of deaths with a value of 6.54 million annually. An increase of about half a million.</w:t>
      </w:r>
    </w:p>
    <w:p w14:paraId="4C3EEDFC" w14:textId="5ED80C67" w:rsidR="00070EE6" w:rsidRDefault="00070EE6">
      <w:pPr>
        <w:rPr>
          <w:b/>
          <w:bCs/>
        </w:rPr>
      </w:pPr>
      <w:r>
        <w:rPr>
          <w:b/>
          <w:bCs/>
        </w:rPr>
        <w:t>[SCENE 11]</w:t>
      </w:r>
      <w:r w:rsidR="00D54A4F">
        <w:rPr>
          <w:b/>
          <w:bCs/>
        </w:rPr>
        <w:t xml:space="preserve"> </w:t>
      </w:r>
    </w:p>
    <w:p w14:paraId="0B661CE4" w14:textId="676F1CCF" w:rsidR="00AC3E32" w:rsidRDefault="00070EE6" w:rsidP="00AC3E32">
      <w:r>
        <w:t>The data shows that smoking remained the second leading cause of deaths till 2019 with a value of 7.69 million. An increase of about a million.</w:t>
      </w:r>
    </w:p>
    <w:p w14:paraId="386CCEF9" w14:textId="1ED7FB7F" w:rsidR="00975BA7" w:rsidRPr="00975BA7" w:rsidRDefault="00975BA7">
      <w:pPr>
        <w:rPr>
          <w:b/>
          <w:bCs/>
        </w:rPr>
      </w:pPr>
      <w:r>
        <w:rPr>
          <w:b/>
          <w:bCs/>
        </w:rPr>
        <w:t>[SCENE 12]</w:t>
      </w:r>
      <w:r w:rsidR="00D54A4F">
        <w:rPr>
          <w:b/>
          <w:bCs/>
        </w:rPr>
        <w:t xml:space="preserve"> </w:t>
      </w:r>
    </w:p>
    <w:p w14:paraId="78A5C518" w14:textId="319D7368" w:rsidR="00D152FE" w:rsidRDefault="00D152FE" w:rsidP="00D152FE">
      <w:r>
        <w:t>Despite all the facts, some people still smoke. We must acknowledge that smoking is addictive.</w:t>
      </w:r>
    </w:p>
    <w:p w14:paraId="00613B58" w14:textId="21FA6A98" w:rsidR="00D152FE" w:rsidRDefault="00D152FE" w:rsidP="00D152FE">
      <w:pPr>
        <w:rPr>
          <w:b/>
          <w:bCs/>
        </w:rPr>
      </w:pPr>
      <w:r w:rsidRPr="00D152FE">
        <w:rPr>
          <w:b/>
          <w:bCs/>
        </w:rPr>
        <w:t>[SCENE 13]</w:t>
      </w:r>
    </w:p>
    <w:p w14:paraId="17201127" w14:textId="27EAD37E" w:rsidR="00D152FE" w:rsidRPr="00D86E4C" w:rsidRDefault="00D152FE" w:rsidP="00D152FE">
      <w:pPr>
        <w:rPr>
          <w:rFonts w:ascii="Calibri body" w:hAnsi="Calibri body"/>
          <w:color w:val="000000" w:themeColor="text1"/>
          <w:shd w:val="clear" w:color="auto" w:fill="FFFFFF"/>
        </w:rPr>
      </w:pPr>
      <w:r w:rsidRPr="00D86E4C">
        <w:rPr>
          <w:rFonts w:ascii="Calibri body" w:hAnsi="Calibri body"/>
          <w:color w:val="000000" w:themeColor="text1"/>
          <w:shd w:val="clear" w:color="auto" w:fill="FFFFFF"/>
        </w:rPr>
        <w:t>Here we see that Across much of Asia, Eastern Europe, North America and Oceania, the average is around 20 to 25 cigarettes per day.</w:t>
      </w:r>
    </w:p>
    <w:p w14:paraId="76C04709" w14:textId="764DCE90" w:rsidR="00D86E4C" w:rsidRPr="00D86E4C" w:rsidRDefault="00D86E4C" w:rsidP="00D86E4C">
      <w:pPr>
        <w:rPr>
          <w:b/>
          <w:bCs/>
        </w:rPr>
      </w:pPr>
      <w:r w:rsidRPr="00D152FE">
        <w:rPr>
          <w:b/>
          <w:bCs/>
        </w:rPr>
        <w:t>[SCENE 1</w:t>
      </w:r>
      <w:r>
        <w:rPr>
          <w:b/>
          <w:bCs/>
        </w:rPr>
        <w:t>4</w:t>
      </w:r>
      <w:r w:rsidRPr="00D152FE">
        <w:rPr>
          <w:b/>
          <w:bCs/>
        </w:rPr>
        <w:t>]</w:t>
      </w:r>
      <w:r w:rsidR="00D54A4F">
        <w:rPr>
          <w:b/>
          <w:bCs/>
        </w:rPr>
        <w:t xml:space="preserve"> </w:t>
      </w:r>
    </w:p>
    <w:p w14:paraId="3A9AAB88" w14:textId="2CB12411" w:rsidR="00D86E4C" w:rsidRDefault="00D86E4C" w:rsidP="00D152FE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86E4C">
        <w:rPr>
          <w:rFonts w:ascii="Calibri" w:hAnsi="Calibri" w:cs="Calibri"/>
          <w:color w:val="000000" w:themeColor="text1"/>
          <w:shd w:val="clear" w:color="auto" w:fill="FFFFFF"/>
        </w:rPr>
        <w:t>Here we see that daily smoking is most common across Europe and Asia – more than 20% of adults in most countries in these regions smoke every day.</w:t>
      </w:r>
    </w:p>
    <w:p w14:paraId="22C1651D" w14:textId="7D97FAC5" w:rsidR="00AC3E32" w:rsidRPr="00AC3E32" w:rsidRDefault="00AC3E32" w:rsidP="00D152FE">
      <w:pPr>
        <w:rPr>
          <w:rFonts w:ascii="Calibri" w:hAnsi="Calibri" w:cs="Calibri"/>
          <w:b/>
          <w:bCs/>
          <w:color w:val="000000" w:themeColor="text1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z w:val="48"/>
          <w:szCs w:val="48"/>
          <w:shd w:val="clear" w:color="auto" w:fill="FFFFFF"/>
        </w:rPr>
        <w:t>Resolution (Recommendations)</w:t>
      </w:r>
    </w:p>
    <w:p w14:paraId="38FCD2C5" w14:textId="69EE4EB1" w:rsidR="00D86E4C" w:rsidRDefault="00D86E4C" w:rsidP="00D152FE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hd w:val="clear" w:color="auto" w:fill="FFFFFF"/>
        </w:rPr>
        <w:t>[SCENE 15]</w:t>
      </w:r>
      <w:r w:rsidR="00D54A4F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</w:p>
    <w:p w14:paraId="77602B25" w14:textId="53B3AEA7" w:rsidR="00D86E4C" w:rsidRDefault="00D86E4C" w:rsidP="00D152FE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  <w:shd w:val="clear" w:color="auto" w:fill="FFFFFF"/>
        </w:rPr>
        <w:t>So.</w:t>
      </w:r>
      <w:proofErr w:type="spellEnd"/>
      <w:r>
        <w:rPr>
          <w:rFonts w:ascii="Calibri" w:hAnsi="Calibri" w:cs="Calibri"/>
          <w:color w:val="000000" w:themeColor="text1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000000" w:themeColor="text1"/>
          <w:shd w:val="clear" w:color="auto" w:fill="FFFFFF"/>
        </w:rPr>
        <w:t xml:space="preserve"> how to stop smoking?</w:t>
      </w:r>
    </w:p>
    <w:p w14:paraId="2F401768" w14:textId="4B4433E3" w:rsidR="00D86E4C" w:rsidRDefault="00D86E4C" w:rsidP="00D152FE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According to Australia department of health, there are six steps to make an effective quitting plan:</w:t>
      </w:r>
    </w:p>
    <w:p w14:paraId="12877BC9" w14:textId="13D118CF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first is to understand why you want to quit, your motive and the health benefits.</w:t>
      </w:r>
    </w:p>
    <w:p w14:paraId="0A9785E6" w14:textId="0CAA54D1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second is to learn what quitting will feel like</w:t>
      </w:r>
    </w:p>
    <w:p w14:paraId="5E0F174A" w14:textId="292BF46A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third is to keep a quit diary to learn what makes you want to </w:t>
      </w:r>
      <w:proofErr w:type="gramStart"/>
      <w:r>
        <w:rPr>
          <w:rFonts w:ascii="Calibri" w:hAnsi="Calibri" w:cs="Calibri"/>
          <w:color w:val="000000" w:themeColor="text1"/>
        </w:rPr>
        <w:t>smoke</w:t>
      </w:r>
      <w:proofErr w:type="gramEnd"/>
    </w:p>
    <w:p w14:paraId="164C3FFB" w14:textId="1F35588E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The fourth is to find out the tools and methods that are available to help you quit such as Nicotine replacement therapy</w:t>
      </w:r>
    </w:p>
    <w:p w14:paraId="489C05D2" w14:textId="288B2F31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fifth is to adjust your quitting plan to what suits you.</w:t>
      </w:r>
    </w:p>
    <w:p w14:paraId="7E9E45C3" w14:textId="7D077FA8" w:rsidR="00D86E4C" w:rsidRDefault="00D86E4C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And finally, is to cope with quitting and understand what support is available to help you stay smoke-free</w:t>
      </w:r>
      <w:r w:rsidR="00AC3E32">
        <w:rPr>
          <w:rFonts w:ascii="Calibri" w:hAnsi="Calibri" w:cs="Calibri"/>
          <w:color w:val="000000" w:themeColor="text1"/>
        </w:rPr>
        <w:t xml:space="preserve"> </w:t>
      </w:r>
    </w:p>
    <w:p w14:paraId="10A34B45" w14:textId="269410E4" w:rsidR="00AC3E32" w:rsidRPr="00AC3E32" w:rsidRDefault="00AC3E32" w:rsidP="00D86E4C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[SCENE 16]</w:t>
      </w:r>
      <w:r w:rsidR="00D54A4F">
        <w:rPr>
          <w:rFonts w:ascii="Calibri" w:hAnsi="Calibri" w:cs="Calibri"/>
          <w:b/>
          <w:bCs/>
          <w:color w:val="000000" w:themeColor="text1"/>
        </w:rPr>
        <w:t xml:space="preserve"> Fuchsia</w:t>
      </w:r>
    </w:p>
    <w:p w14:paraId="23B93BDB" w14:textId="13131CF5" w:rsidR="00AC3E32" w:rsidRDefault="00D23279" w:rsidP="00D86E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Also, </w:t>
      </w:r>
      <w:r w:rsidR="00AC3E32">
        <w:rPr>
          <w:rFonts w:ascii="Calibri" w:hAnsi="Calibri" w:cs="Calibri"/>
          <w:color w:val="000000" w:themeColor="text1"/>
        </w:rPr>
        <w:t xml:space="preserve">WHO have developed </w:t>
      </w:r>
      <w:r>
        <w:rPr>
          <w:rFonts w:ascii="Calibri" w:hAnsi="Calibri" w:cs="Calibri"/>
          <w:color w:val="000000" w:themeColor="text1"/>
        </w:rPr>
        <w:t xml:space="preserve">recently a new artificial intelligence system called Florence, </w:t>
      </w:r>
      <w:r w:rsidR="00393949">
        <w:rPr>
          <w:rFonts w:ascii="Calibri" w:hAnsi="Calibri" w:cs="Calibri"/>
          <w:color w:val="000000" w:themeColor="text1"/>
        </w:rPr>
        <w:t xml:space="preserve">Florence is </w:t>
      </w:r>
      <w:r>
        <w:rPr>
          <w:rFonts w:ascii="Calibri" w:hAnsi="Calibri" w:cs="Calibri"/>
          <w:color w:val="000000" w:themeColor="text1"/>
        </w:rPr>
        <w:t xml:space="preserve">digital health worker that can help </w:t>
      </w:r>
      <w:r w:rsidR="00393949">
        <w:rPr>
          <w:rFonts w:ascii="Calibri" w:hAnsi="Calibri" w:cs="Calibri"/>
          <w:color w:val="000000" w:themeColor="text1"/>
        </w:rPr>
        <w:t>someone who struggles with smoking addiction.</w:t>
      </w:r>
    </w:p>
    <w:p w14:paraId="1DFB2101" w14:textId="1958CBAE" w:rsidR="00AC3E32" w:rsidRDefault="00AC3E32" w:rsidP="00D86E4C">
      <w:pPr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>
        <w:rPr>
          <w:rFonts w:ascii="Calibri" w:hAnsi="Calibri" w:cs="Calibri"/>
          <w:b/>
          <w:bCs/>
          <w:color w:val="000000" w:themeColor="text1"/>
          <w:sz w:val="48"/>
          <w:szCs w:val="48"/>
        </w:rPr>
        <w:t>Conclusion statement</w:t>
      </w:r>
    </w:p>
    <w:p w14:paraId="7E8A854F" w14:textId="38518019" w:rsidR="00D54A4F" w:rsidRPr="00D54A4F" w:rsidRDefault="00D54A4F" w:rsidP="00D54A4F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[SCENE 17] Cyan</w:t>
      </w:r>
    </w:p>
    <w:p w14:paraId="116E73EA" w14:textId="308225DB" w:rsidR="00AC3E32" w:rsidRDefault="00AC3E32" w:rsidP="007576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In the end, </w:t>
      </w:r>
      <w:r w:rsidR="00757699">
        <w:rPr>
          <w:rFonts w:ascii="Calibri" w:hAnsi="Calibri" w:cs="Calibri"/>
          <w:color w:val="000000" w:themeColor="text1"/>
        </w:rPr>
        <w:t>health is</w:t>
      </w:r>
      <w:r w:rsidR="007D0871">
        <w:rPr>
          <w:rFonts w:ascii="Calibri" w:hAnsi="Calibri" w:cs="Calibri"/>
          <w:color w:val="000000" w:themeColor="text1"/>
        </w:rPr>
        <w:t xml:space="preserve"> one of</w:t>
      </w:r>
      <w:r w:rsidR="00757699">
        <w:rPr>
          <w:rFonts w:ascii="Calibri" w:hAnsi="Calibri" w:cs="Calibri"/>
          <w:color w:val="000000" w:themeColor="text1"/>
        </w:rPr>
        <w:t xml:space="preserve"> the greatest blessing</w:t>
      </w:r>
      <w:r w:rsidR="007D0871">
        <w:rPr>
          <w:rFonts w:ascii="Calibri" w:hAnsi="Calibri" w:cs="Calibri"/>
          <w:color w:val="000000" w:themeColor="text1"/>
        </w:rPr>
        <w:t>s</w:t>
      </w:r>
      <w:r w:rsidR="00757699">
        <w:rPr>
          <w:rFonts w:ascii="Calibri" w:hAnsi="Calibri" w:cs="Calibri"/>
          <w:color w:val="000000" w:themeColor="text1"/>
        </w:rPr>
        <w:t xml:space="preserve"> </w:t>
      </w:r>
      <w:r w:rsidR="007D0871">
        <w:rPr>
          <w:rFonts w:ascii="Calibri" w:hAnsi="Calibri" w:cs="Calibri"/>
          <w:color w:val="000000" w:themeColor="text1"/>
        </w:rPr>
        <w:t>and we all must make better decisions to keep it.</w:t>
      </w:r>
    </w:p>
    <w:p w14:paraId="2F913CB7" w14:textId="2EBB5EFF" w:rsidR="00692475" w:rsidRPr="00D54A4F" w:rsidRDefault="00393949" w:rsidP="00D54A4F">
      <w:pPr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>
        <w:rPr>
          <w:rFonts w:ascii="Calibri" w:hAnsi="Calibri" w:cs="Calibri"/>
          <w:b/>
          <w:bCs/>
          <w:color w:val="000000" w:themeColor="text1"/>
          <w:sz w:val="48"/>
          <w:szCs w:val="48"/>
        </w:rPr>
        <w:t>References</w:t>
      </w:r>
    </w:p>
    <w:p w14:paraId="4A359624" w14:textId="3AC6CDAE" w:rsidR="00692475" w:rsidRPr="007531D2" w:rsidRDefault="00692475" w:rsidP="007531D2">
      <w:pPr>
        <w:rPr>
          <w:i/>
          <w:iCs/>
        </w:rPr>
      </w:pPr>
      <w:r>
        <w:t xml:space="preserve">Australia Government Department of Health and Aged Care. (2020). </w:t>
      </w:r>
      <w:r w:rsidRPr="00692475">
        <w:rPr>
          <w:i/>
          <w:iCs/>
        </w:rPr>
        <w:t>How to quit smoking</w:t>
      </w:r>
      <w:r w:rsidR="007531D2">
        <w:rPr>
          <w:i/>
          <w:iCs/>
        </w:rPr>
        <w:t xml:space="preserve">, </w:t>
      </w:r>
      <w:r w:rsidR="007531D2">
        <w:t>accessed 2 March 2023</w:t>
      </w:r>
      <w:r>
        <w:rPr>
          <w:i/>
          <w:iCs/>
        </w:rPr>
        <w:t xml:space="preserve"> </w:t>
      </w:r>
      <w:hyperlink r:id="rId9" w:history="1">
        <w:r w:rsidR="007531D2" w:rsidRPr="000C041D">
          <w:rPr>
            <w:rStyle w:val="Hyperlink"/>
            <w:rFonts w:ascii="Calibri" w:hAnsi="Calibri" w:cs="Calibri"/>
          </w:rPr>
          <w:t>https://www.health.gov.au/topics/smoking-and-tobacco/how-to-quit-smoking</w:t>
        </w:r>
      </w:hyperlink>
    </w:p>
    <w:p w14:paraId="42E1BA71" w14:textId="61C74CB5" w:rsidR="00692475" w:rsidRDefault="00692475" w:rsidP="00AC3E32"/>
    <w:p w14:paraId="650BAAF5" w14:textId="36D6C00C" w:rsidR="007531D2" w:rsidRDefault="00692475" w:rsidP="007531D2">
      <w:pPr>
        <w:rPr>
          <w:rFonts w:ascii="Calibri" w:hAnsi="Calibri" w:cs="Calibri"/>
          <w:color w:val="000000" w:themeColor="text1"/>
        </w:rPr>
      </w:pPr>
      <w:r>
        <w:t>Our World in Data</w:t>
      </w:r>
      <w:r w:rsidR="007531D2">
        <w:t xml:space="preserve">. (2013). </w:t>
      </w:r>
      <w:r w:rsidR="007531D2">
        <w:rPr>
          <w:i/>
          <w:iCs/>
        </w:rPr>
        <w:t xml:space="preserve">Smoking, </w:t>
      </w:r>
      <w:r w:rsidR="007531D2">
        <w:t>accessed 7 March 2023</w:t>
      </w:r>
      <w:r w:rsidR="007531D2">
        <w:rPr>
          <w:i/>
          <w:iCs/>
        </w:rPr>
        <w:t xml:space="preserve"> </w:t>
      </w:r>
      <w:hyperlink r:id="rId10" w:anchor="cigarette-consumption-per-smoker" w:history="1">
        <w:r w:rsidR="007531D2" w:rsidRPr="000C041D">
          <w:rPr>
            <w:rStyle w:val="Hyperlink"/>
            <w:rFonts w:ascii="Calibri" w:hAnsi="Calibri" w:cs="Calibri"/>
          </w:rPr>
          <w:t>https://ourworldindata.org/smoking#cigarette-consumption-per-smoker</w:t>
        </w:r>
      </w:hyperlink>
    </w:p>
    <w:p w14:paraId="1E9D78B5" w14:textId="3C6795DE" w:rsidR="00692475" w:rsidRDefault="00692475" w:rsidP="00AC3E32">
      <w:pPr>
        <w:rPr>
          <w:i/>
          <w:iCs/>
        </w:rPr>
      </w:pPr>
    </w:p>
    <w:p w14:paraId="64367541" w14:textId="6692E57D" w:rsidR="007531D2" w:rsidRDefault="007531D2" w:rsidP="007531D2">
      <w:pPr>
        <w:rPr>
          <w:rFonts w:ascii="Calibri" w:hAnsi="Calibri" w:cs="Calibri"/>
          <w:color w:val="000000" w:themeColor="text1"/>
        </w:rPr>
      </w:pPr>
      <w:r>
        <w:t xml:space="preserve">WHO.  (2023). </w:t>
      </w:r>
      <w:r>
        <w:rPr>
          <w:i/>
          <w:iCs/>
        </w:rPr>
        <w:t xml:space="preserve">Using AI to lead healthier lifestyle, </w:t>
      </w:r>
      <w:r>
        <w:t>accessed 15 March 2023</w:t>
      </w:r>
      <w:r>
        <w:rPr>
          <w:i/>
          <w:iCs/>
        </w:rPr>
        <w:t xml:space="preserve"> </w:t>
      </w:r>
      <w:hyperlink r:id="rId11" w:anchor="cigarette-consumption-per-smoker" w:history="1">
        <w:r w:rsidRPr="000C041D">
          <w:rPr>
            <w:rStyle w:val="Hyperlink"/>
            <w:rFonts w:ascii="Calibri" w:hAnsi="Calibri" w:cs="Calibri"/>
          </w:rPr>
          <w:t>https://ourworldindata.org/smoking#cigarette-consumption-per-smoker</w:t>
        </w:r>
      </w:hyperlink>
    </w:p>
    <w:p w14:paraId="2C7AE1E6" w14:textId="1ABD9CD2" w:rsidR="007531D2" w:rsidRDefault="007531D2" w:rsidP="007531D2">
      <w:pPr>
        <w:rPr>
          <w:rFonts w:ascii="Calibri" w:hAnsi="Calibri" w:cs="Calibri"/>
          <w:color w:val="000000" w:themeColor="text1"/>
        </w:rPr>
      </w:pPr>
    </w:p>
    <w:p w14:paraId="1153DC52" w14:textId="5233F7EF" w:rsidR="008A3A34" w:rsidRPr="00D54A4F" w:rsidRDefault="007531D2" w:rsidP="00D54A4F">
      <w:pPr>
        <w:rPr>
          <w:rFonts w:ascii="Calibri" w:hAnsi="Calibri" w:cs="Calibri"/>
          <w:color w:val="000000" w:themeColor="text1"/>
        </w:rPr>
      </w:pPr>
      <w:r>
        <w:t xml:space="preserve">WHO.  (2023). </w:t>
      </w:r>
      <w:r>
        <w:rPr>
          <w:i/>
          <w:iCs/>
        </w:rPr>
        <w:t xml:space="preserve">Tobacco, </w:t>
      </w:r>
      <w:r>
        <w:t>accessed 15 March 2023</w:t>
      </w:r>
      <w:r>
        <w:rPr>
          <w:i/>
          <w:iCs/>
        </w:rPr>
        <w:t xml:space="preserve"> </w:t>
      </w:r>
      <w:hyperlink r:id="rId12" w:anchor="cigarette-consumption-per-smoker" w:history="1">
        <w:r w:rsidRPr="000C041D">
          <w:rPr>
            <w:rStyle w:val="Hyperlink"/>
            <w:rFonts w:ascii="Calibri" w:hAnsi="Calibri" w:cs="Calibri"/>
          </w:rPr>
          <w:t>https://ourworldindata.org/smoking#cigarette-consumption-per-smoker</w:t>
        </w:r>
      </w:hyperlink>
    </w:p>
    <w:sectPr w:rsidR="008A3A34" w:rsidRPr="00D5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5EBF" w14:textId="77777777" w:rsidR="00093E09" w:rsidRDefault="00093E09" w:rsidP="003227DC">
      <w:pPr>
        <w:spacing w:after="0" w:line="240" w:lineRule="auto"/>
      </w:pPr>
      <w:r>
        <w:separator/>
      </w:r>
    </w:p>
  </w:endnote>
  <w:endnote w:type="continuationSeparator" w:id="0">
    <w:p w14:paraId="54DE2DF2" w14:textId="77777777" w:rsidR="00093E09" w:rsidRDefault="00093E09" w:rsidP="0032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34DA" w14:textId="77777777" w:rsidR="00093E09" w:rsidRDefault="00093E09" w:rsidP="003227DC">
      <w:pPr>
        <w:spacing w:after="0" w:line="240" w:lineRule="auto"/>
      </w:pPr>
      <w:r>
        <w:separator/>
      </w:r>
    </w:p>
  </w:footnote>
  <w:footnote w:type="continuationSeparator" w:id="0">
    <w:p w14:paraId="44DB19F9" w14:textId="77777777" w:rsidR="00093E09" w:rsidRDefault="00093E09" w:rsidP="0032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520C"/>
    <w:multiLevelType w:val="hybridMultilevel"/>
    <w:tmpl w:val="B3A2BE2A"/>
    <w:lvl w:ilvl="0" w:tplc="C50A9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E6519"/>
    <w:multiLevelType w:val="hybridMultilevel"/>
    <w:tmpl w:val="6DC6B25C"/>
    <w:lvl w:ilvl="0" w:tplc="732E3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4360">
    <w:abstractNumId w:val="1"/>
  </w:num>
  <w:num w:numId="2" w16cid:durableId="8637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1F"/>
    <w:rsid w:val="000428AD"/>
    <w:rsid w:val="00070EE6"/>
    <w:rsid w:val="00093E09"/>
    <w:rsid w:val="0010784E"/>
    <w:rsid w:val="002235F9"/>
    <w:rsid w:val="003227DC"/>
    <w:rsid w:val="00393949"/>
    <w:rsid w:val="004713AE"/>
    <w:rsid w:val="004E2632"/>
    <w:rsid w:val="005B2D00"/>
    <w:rsid w:val="005D0D73"/>
    <w:rsid w:val="00686CA5"/>
    <w:rsid w:val="00692475"/>
    <w:rsid w:val="007531D2"/>
    <w:rsid w:val="00757699"/>
    <w:rsid w:val="007D0871"/>
    <w:rsid w:val="008A3A34"/>
    <w:rsid w:val="0095561B"/>
    <w:rsid w:val="00975BA7"/>
    <w:rsid w:val="00985204"/>
    <w:rsid w:val="009B0933"/>
    <w:rsid w:val="00A35B42"/>
    <w:rsid w:val="00AA1202"/>
    <w:rsid w:val="00AC3E32"/>
    <w:rsid w:val="00C9696A"/>
    <w:rsid w:val="00CD1A1F"/>
    <w:rsid w:val="00CD4AFD"/>
    <w:rsid w:val="00CF7657"/>
    <w:rsid w:val="00D152FE"/>
    <w:rsid w:val="00D23279"/>
    <w:rsid w:val="00D54A4F"/>
    <w:rsid w:val="00D66795"/>
    <w:rsid w:val="00D86E4C"/>
    <w:rsid w:val="00E65D8C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3472"/>
  <w15:docId w15:val="{033D90BA-2D4D-45C4-A986-14703A8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A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9247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924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DC"/>
  </w:style>
  <w:style w:type="paragraph" w:styleId="Footer">
    <w:name w:val="footer"/>
    <w:basedOn w:val="Normal"/>
    <w:link w:val="FooterChar"/>
    <w:uiPriority w:val="99"/>
    <w:unhideWhenUsed/>
    <w:rsid w:val="0032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iteduau-my.sharepoint.com/:v:/g/personal/s3969393_student_rmit_edu_au/EXkszaQd2elFih1iKjRbw2YBs6y0cJHhNceyFsnRYJGuuw?e=d8dGtd" TargetMode="External"/><Relationship Id="rId12" Type="http://schemas.openxmlformats.org/officeDocument/2006/relationships/hyperlink" Target="https://ourworldindata.org/smo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smok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urworldindata.org/smo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.gov.au/topics/smoking-and-tobacco/how-to-quit-smok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الهندي</dc:creator>
  <cp:keywords/>
  <dc:description/>
  <cp:lastModifiedBy>Mrwan Fahad A Alhandi</cp:lastModifiedBy>
  <cp:revision>4</cp:revision>
  <dcterms:created xsi:type="dcterms:W3CDTF">2023-03-15T07:44:00Z</dcterms:created>
  <dcterms:modified xsi:type="dcterms:W3CDTF">2023-03-15T07:55:00Z</dcterms:modified>
</cp:coreProperties>
</file>