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F65E7" w:rsidRPr="00470A94" w:rsidTr="0058292F">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58292F">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r w:rsidRPr="00470A94">
                      <w:rPr>
                        <w:rFonts w:ascii="Times New Roman" w:hAnsi="Times New Roman" w:cs="Times New Roman"/>
                        <w:color w:val="484329" w:themeColor="background2" w:themeShade="3F"/>
                        <w:sz w:val="28"/>
                        <w:szCs w:val="28"/>
                      </w:rPr>
                      <w:t>[Tapez le sous-titre du document]</w:t>
                    </w:r>
                  </w:p>
                </w:tc>
              </w:sdtContent>
            </w:sdt>
          </w:tr>
          <w:tr w:rsidR="00CF65E7" w:rsidRPr="00470A94" w:rsidTr="0058292F">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58292F">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EndPr/>
              <w:sdtContent>
                <w:tc>
                  <w:tcPr>
                    <w:tcW w:w="5746" w:type="dxa"/>
                  </w:tcPr>
                  <w:p w:rsidR="00CF65E7" w:rsidRPr="00470A94" w:rsidRDefault="00CF65E7" w:rsidP="00CF65E7">
                    <w:pPr>
                      <w:pStyle w:val="Sansinterligne"/>
                      <w:rPr>
                        <w:rFonts w:ascii="Times New Roman" w:hAnsi="Times New Roman" w:cs="Times New Roman"/>
                      </w:rPr>
                    </w:pPr>
                    <w:r w:rsidRPr="00470A94">
                      <w:rPr>
                        <w:rFonts w:ascii="Times New Roman" w:hAnsi="Times New Roman" w:cs="Times New Roman"/>
                      </w:rPr>
                      <w:t>[Tapez le résumé du document ici. Il s'agit généralement d'une courte synthèse du document. Tapez le résumé du document ici. Il s'agit généralement d'une courte synthèse du document.]</w:t>
                    </w:r>
                  </w:p>
                </w:tc>
              </w:sdtContent>
            </w:sdt>
          </w:tr>
          <w:tr w:rsidR="00CF65E7" w:rsidRPr="00470A94" w:rsidTr="0058292F">
            <w:tc>
              <w:tcPr>
                <w:tcW w:w="5746" w:type="dxa"/>
              </w:tcPr>
              <w:p w:rsidR="00CF65E7" w:rsidRPr="00470A94" w:rsidRDefault="00CF65E7" w:rsidP="00CF65E7">
                <w:pPr>
                  <w:pStyle w:val="Sansinterligne"/>
                  <w:rPr>
                    <w:rFonts w:ascii="Times New Roman" w:hAnsi="Times New Roman" w:cs="Times New Roman"/>
                  </w:rPr>
                </w:pPr>
              </w:p>
            </w:tc>
          </w:tr>
          <w:tr w:rsidR="00CF65E7" w:rsidRPr="00470A94" w:rsidTr="0058292F">
            <w:tc>
              <w:tcPr>
                <w:tcW w:w="5746" w:type="dxa"/>
              </w:tcPr>
              <w:p w:rsidR="00CF65E7" w:rsidRPr="00470A94" w:rsidRDefault="002D7047"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r w:rsidR="00CF65E7">
                      <w:rPr>
                        <w:rFonts w:ascii="Times New Roman" w:hAnsi="Times New Roman" w:cs="Times New Roman"/>
                        <w:b/>
                        <w:bCs/>
                      </w:rPr>
                      <w:t xml:space="preserve">Morvan Lassauzay </w:t>
                    </w:r>
                    <w:r w:rsidR="00CF65E7" w:rsidRPr="00687E62">
                      <w:rPr>
                        <w:rFonts w:ascii="Times New Roman" w:hAnsi="Times New Roman" w:cs="Times New Roman"/>
                        <w:b/>
                        <w:bCs/>
                      </w:rPr>
                      <w:t>- Victor Nea</w:t>
                    </w:r>
                  </w:sdtContent>
                </w:sdt>
                <w:r w:rsidR="00CF65E7" w:rsidRPr="00470A94">
                  <w:rPr>
                    <w:rFonts w:ascii="Times New Roman" w:hAnsi="Times New Roman" w:cs="Times New Roman"/>
                    <w:b/>
                    <w:bCs/>
                  </w:rPr>
                  <w:t xml:space="preserve"> </w:t>
                </w:r>
              </w:p>
            </w:tc>
          </w:tr>
          <w:tr w:rsidR="00CF65E7" w:rsidRPr="00470A94" w:rsidTr="0058292F">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EndPr/>
              <w:sdtContent>
                <w:tc>
                  <w:tcPr>
                    <w:tcW w:w="5746" w:type="dxa"/>
                  </w:tcPr>
                  <w:p w:rsidR="00CF65E7" w:rsidRPr="00470A94" w:rsidRDefault="00CF65E7" w:rsidP="00CF65E7">
                    <w:pPr>
                      <w:pStyle w:val="Sansinterligne"/>
                      <w:rPr>
                        <w:rFonts w:ascii="Times New Roman" w:hAnsi="Times New Roman" w:cs="Times New Roman"/>
                        <w:b/>
                        <w:bCs/>
                      </w:rPr>
                    </w:pPr>
                    <w:r w:rsidRPr="00470A94">
                      <w:rPr>
                        <w:rFonts w:ascii="Times New Roman" w:hAnsi="Times New Roman" w:cs="Times New Roman"/>
                        <w:b/>
                        <w:bCs/>
                      </w:rPr>
                      <w:t>30/06/2016</w:t>
                    </w:r>
                  </w:p>
                </w:tc>
              </w:sdtContent>
            </w:sdt>
          </w:tr>
          <w:tr w:rsidR="00CF65E7" w:rsidRPr="00470A94" w:rsidTr="0058292F">
            <w:tc>
              <w:tcPr>
                <w:tcW w:w="5746"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2D7047" w:rsidP="00CF65E7">
          <w:pPr>
            <w:rPr>
              <w:rFonts w:ascii="Times New Roman" w:hAnsi="Times New Roman" w:cs="Times New Roman"/>
            </w:rPr>
          </w:pPr>
          <w:r>
            <w:rPr>
              <w:rFonts w:ascii="Times New Roman" w:hAnsi="Times New Roman" w:cs="Times New Roman"/>
              <w:noProof/>
              <w:lang w:eastAsia="fr-FR"/>
            </w:rPr>
            <w:pict>
              <v:group id="Group 2" o:spid="_x0000_s1045" style="position:absolute;margin-left:875.8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V+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3y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Ev0JX7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46"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" strokecolor="#a7bfde [1620]"/>
                <v:group id="Group 4" o:spid="_x0000_s1047"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48"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49"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" fillcolor="#d3dfee [820]" stroked="f" strokecolor="#a7bfde [1620]"/>
                  <v:oval id="Oval 7" o:spid="_x0000_s1050"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TwgAAANsAAAAPAAAAZHJzL2Rvd25yZXYueG1sRI9Ra8JA&#10;EITfBf/DsQXf9NKA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D/PS8TwgAAANsAAAAPAAAA&#10;AAAAAAAAAAAAAAcCAABkcnMvZG93bnJldi54bWxQSwUGAAAAAAMAAwC3AAAA9gIAAAAA&#10;" fillcolor="#7ba0cd [2420]" stroked="f" strokecolor="#a7bfde [1620]"/>
                </v:group>
                <w10:wrap anchorx="page" anchory="page"/>
              </v:group>
            </w:pict>
          </w: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1148.4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br w:type="page"/>
          </w:r>
        </w:p>
      </w:sdtContent>
    </w:sdt>
    <w:p w:rsidR="00CF65E7" w:rsidRPr="00470A94" w:rsidRDefault="00CF65E7" w:rsidP="00CF65E7">
      <w:pPr>
        <w:pStyle w:val="Titre"/>
        <w:rPr>
          <w:rFonts w:ascii="Times New Roman" w:hAnsi="Times New Roman" w:cs="Times New Roman"/>
        </w:rPr>
      </w:pPr>
      <w:r w:rsidRPr="00470A94">
        <w:rPr>
          <w:rFonts w:ascii="Times New Roman" w:hAnsi="Times New Roman" w:cs="Times New Roman"/>
        </w:rPr>
        <w:lastRenderedPageBreak/>
        <w:t>Sommaire</w:t>
      </w:r>
    </w:p>
    <w:p w:rsidR="00B31CB4" w:rsidRDefault="00CF65E7">
      <w:pPr>
        <w:pStyle w:val="TM1"/>
        <w:tabs>
          <w:tab w:val="right" w:leader="dot" w:pos="9062"/>
        </w:tabs>
        <w:rPr>
          <w:rFonts w:eastAsiaTheme="minorEastAsia"/>
          <w:noProof/>
          <w:lang w:eastAsia="fr-FR"/>
        </w:rPr>
      </w:pPr>
      <w:r w:rsidRPr="00470A94">
        <w:rPr>
          <w:rFonts w:ascii="Times New Roman" w:hAnsi="Times New Roman" w:cs="Times New Roman"/>
        </w:rPr>
        <w:fldChar w:fldCharType="begin"/>
      </w:r>
      <w:r w:rsidRPr="00470A94">
        <w:rPr>
          <w:rFonts w:ascii="Times New Roman" w:hAnsi="Times New Roman" w:cs="Times New Roman"/>
        </w:rPr>
        <w:instrText xml:space="preserve"> TOC \o "1-3" \h \z \u </w:instrText>
      </w:r>
      <w:r w:rsidRPr="00470A94">
        <w:rPr>
          <w:rFonts w:ascii="Times New Roman" w:hAnsi="Times New Roman" w:cs="Times New Roman"/>
        </w:rPr>
        <w:fldChar w:fldCharType="separate"/>
      </w:r>
      <w:hyperlink w:anchor="_Toc450877972" w:history="1">
        <w:r w:rsidR="00B31CB4" w:rsidRPr="008E636B">
          <w:rPr>
            <w:rStyle w:val="Lienhypertexte"/>
            <w:rFonts w:ascii="Times New Roman" w:hAnsi="Times New Roman" w:cs="Times New Roman"/>
            <w:noProof/>
          </w:rPr>
          <w:t>Introduction</w:t>
        </w:r>
        <w:r w:rsidR="00B31CB4">
          <w:rPr>
            <w:noProof/>
            <w:webHidden/>
          </w:rPr>
          <w:tab/>
        </w:r>
        <w:r w:rsidR="00B31CB4">
          <w:rPr>
            <w:noProof/>
            <w:webHidden/>
          </w:rPr>
          <w:fldChar w:fldCharType="begin"/>
        </w:r>
        <w:r w:rsidR="00B31CB4">
          <w:rPr>
            <w:noProof/>
            <w:webHidden/>
          </w:rPr>
          <w:instrText xml:space="preserve"> PAGEREF _Toc450877972 \h </w:instrText>
        </w:r>
        <w:r w:rsidR="00B31CB4">
          <w:rPr>
            <w:noProof/>
            <w:webHidden/>
          </w:rPr>
        </w:r>
        <w:r w:rsidR="00B31CB4">
          <w:rPr>
            <w:noProof/>
            <w:webHidden/>
          </w:rPr>
          <w:fldChar w:fldCharType="separate"/>
        </w:r>
        <w:r w:rsidR="00B31CB4">
          <w:rPr>
            <w:noProof/>
            <w:webHidden/>
          </w:rPr>
          <w:t>3</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73" w:history="1">
        <w:r w:rsidR="00B31CB4" w:rsidRPr="008E636B">
          <w:rPr>
            <w:rStyle w:val="Lienhypertexte"/>
            <w:rFonts w:ascii="Times New Roman" w:hAnsi="Times New Roman" w:cs="Times New Roman"/>
            <w:noProof/>
          </w:rPr>
          <w:t>I – Etude préalable</w:t>
        </w:r>
        <w:r w:rsidR="00B31CB4">
          <w:rPr>
            <w:noProof/>
            <w:webHidden/>
          </w:rPr>
          <w:tab/>
        </w:r>
        <w:r w:rsidR="00B31CB4">
          <w:rPr>
            <w:noProof/>
            <w:webHidden/>
          </w:rPr>
          <w:fldChar w:fldCharType="begin"/>
        </w:r>
        <w:r w:rsidR="00B31CB4">
          <w:rPr>
            <w:noProof/>
            <w:webHidden/>
          </w:rPr>
          <w:instrText xml:space="preserve"> PAGEREF _Toc450877973 \h </w:instrText>
        </w:r>
        <w:r w:rsidR="00B31CB4">
          <w:rPr>
            <w:noProof/>
            <w:webHidden/>
          </w:rPr>
        </w:r>
        <w:r w:rsidR="00B31CB4">
          <w:rPr>
            <w:noProof/>
            <w:webHidden/>
          </w:rPr>
          <w:fldChar w:fldCharType="separate"/>
        </w:r>
        <w:r w:rsidR="00B31CB4">
          <w:rPr>
            <w:noProof/>
            <w:webHidden/>
          </w:rPr>
          <w:t>4</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74" w:history="1">
        <w:r w:rsidR="00B31CB4" w:rsidRPr="008E636B">
          <w:rPr>
            <w:rStyle w:val="Lienhypertexte"/>
            <w:rFonts w:ascii="Times New Roman" w:hAnsi="Times New Roman" w:cs="Times New Roman"/>
            <w:noProof/>
          </w:rPr>
          <w:t>1. Le format DOT</w:t>
        </w:r>
        <w:r w:rsidR="00B31CB4">
          <w:rPr>
            <w:noProof/>
            <w:webHidden/>
          </w:rPr>
          <w:tab/>
        </w:r>
        <w:r w:rsidR="00B31CB4">
          <w:rPr>
            <w:noProof/>
            <w:webHidden/>
          </w:rPr>
          <w:fldChar w:fldCharType="begin"/>
        </w:r>
        <w:r w:rsidR="00B31CB4">
          <w:rPr>
            <w:noProof/>
            <w:webHidden/>
          </w:rPr>
          <w:instrText xml:space="preserve"> PAGEREF _Toc450877974 \h </w:instrText>
        </w:r>
        <w:r w:rsidR="00B31CB4">
          <w:rPr>
            <w:noProof/>
            <w:webHidden/>
          </w:rPr>
        </w:r>
        <w:r w:rsidR="00B31CB4">
          <w:rPr>
            <w:noProof/>
            <w:webHidden/>
          </w:rPr>
          <w:fldChar w:fldCharType="separate"/>
        </w:r>
        <w:r w:rsidR="00B31CB4">
          <w:rPr>
            <w:noProof/>
            <w:webHidden/>
          </w:rPr>
          <w:t>4</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75" w:history="1">
        <w:r w:rsidR="00B31CB4" w:rsidRPr="008E636B">
          <w:rPr>
            <w:rStyle w:val="Lienhypertexte"/>
            <w:rFonts w:ascii="Times New Roman" w:hAnsi="Times New Roman" w:cs="Times New Roman"/>
            <w:noProof/>
          </w:rPr>
          <w:t>2. Veille concurrentielle</w:t>
        </w:r>
        <w:r w:rsidR="00B31CB4">
          <w:rPr>
            <w:noProof/>
            <w:webHidden/>
          </w:rPr>
          <w:tab/>
        </w:r>
        <w:r w:rsidR="00B31CB4">
          <w:rPr>
            <w:noProof/>
            <w:webHidden/>
          </w:rPr>
          <w:fldChar w:fldCharType="begin"/>
        </w:r>
        <w:r w:rsidR="00B31CB4">
          <w:rPr>
            <w:noProof/>
            <w:webHidden/>
          </w:rPr>
          <w:instrText xml:space="preserve"> PAGEREF _Toc450877975 \h </w:instrText>
        </w:r>
        <w:r w:rsidR="00B31CB4">
          <w:rPr>
            <w:noProof/>
            <w:webHidden/>
          </w:rPr>
        </w:r>
        <w:r w:rsidR="00B31CB4">
          <w:rPr>
            <w:noProof/>
            <w:webHidden/>
          </w:rPr>
          <w:fldChar w:fldCharType="separate"/>
        </w:r>
        <w:r w:rsidR="00B31CB4">
          <w:rPr>
            <w:noProof/>
            <w:webHidden/>
          </w:rPr>
          <w:t>4</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76" w:history="1">
        <w:r w:rsidR="00B31CB4" w:rsidRPr="008E636B">
          <w:rPr>
            <w:rStyle w:val="Lienhypertexte"/>
            <w:rFonts w:ascii="Times New Roman" w:hAnsi="Times New Roman" w:cs="Times New Roman"/>
            <w:noProof/>
          </w:rPr>
          <w:t>3. Vue d'ensemble de l'application espérée</w:t>
        </w:r>
        <w:r w:rsidR="00B31CB4">
          <w:rPr>
            <w:noProof/>
            <w:webHidden/>
          </w:rPr>
          <w:tab/>
        </w:r>
        <w:r w:rsidR="00B31CB4">
          <w:rPr>
            <w:noProof/>
            <w:webHidden/>
          </w:rPr>
          <w:fldChar w:fldCharType="begin"/>
        </w:r>
        <w:r w:rsidR="00B31CB4">
          <w:rPr>
            <w:noProof/>
            <w:webHidden/>
          </w:rPr>
          <w:instrText xml:space="preserve"> PAGEREF _Toc450877976 \h </w:instrText>
        </w:r>
        <w:r w:rsidR="00B31CB4">
          <w:rPr>
            <w:noProof/>
            <w:webHidden/>
          </w:rPr>
        </w:r>
        <w:r w:rsidR="00B31CB4">
          <w:rPr>
            <w:noProof/>
            <w:webHidden/>
          </w:rPr>
          <w:fldChar w:fldCharType="separate"/>
        </w:r>
        <w:r w:rsidR="00B31CB4">
          <w:rPr>
            <w:noProof/>
            <w:webHidden/>
          </w:rPr>
          <w:t>7</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77" w:history="1">
        <w:r w:rsidR="00B31CB4" w:rsidRPr="008E636B">
          <w:rPr>
            <w:rStyle w:val="Lienhypertexte"/>
            <w:rFonts w:ascii="Times New Roman" w:hAnsi="Times New Roman" w:cs="Times New Roman"/>
            <w:noProof/>
          </w:rPr>
          <w:t>4. Outils choisis</w:t>
        </w:r>
        <w:r w:rsidR="00B31CB4">
          <w:rPr>
            <w:noProof/>
            <w:webHidden/>
          </w:rPr>
          <w:tab/>
        </w:r>
        <w:r w:rsidR="00B31CB4">
          <w:rPr>
            <w:noProof/>
            <w:webHidden/>
          </w:rPr>
          <w:fldChar w:fldCharType="begin"/>
        </w:r>
        <w:r w:rsidR="00B31CB4">
          <w:rPr>
            <w:noProof/>
            <w:webHidden/>
          </w:rPr>
          <w:instrText xml:space="preserve"> PAGEREF _Toc450877977 \h </w:instrText>
        </w:r>
        <w:r w:rsidR="00B31CB4">
          <w:rPr>
            <w:noProof/>
            <w:webHidden/>
          </w:rPr>
        </w:r>
        <w:r w:rsidR="00B31CB4">
          <w:rPr>
            <w:noProof/>
            <w:webHidden/>
          </w:rPr>
          <w:fldChar w:fldCharType="separate"/>
        </w:r>
        <w:r w:rsidR="00B31CB4">
          <w:rPr>
            <w:noProof/>
            <w:webHidden/>
          </w:rPr>
          <w:t>7</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78" w:history="1">
        <w:r w:rsidR="00B31CB4" w:rsidRPr="008E636B">
          <w:rPr>
            <w:rStyle w:val="Lienhypertexte"/>
            <w:rFonts w:ascii="Times New Roman" w:hAnsi="Times New Roman" w:cs="Times New Roman"/>
            <w:noProof/>
          </w:rPr>
          <w:t>II – Une application graphique</w:t>
        </w:r>
        <w:r w:rsidR="00B31CB4">
          <w:rPr>
            <w:noProof/>
            <w:webHidden/>
          </w:rPr>
          <w:tab/>
        </w:r>
        <w:r w:rsidR="00B31CB4">
          <w:rPr>
            <w:noProof/>
            <w:webHidden/>
          </w:rPr>
          <w:fldChar w:fldCharType="begin"/>
        </w:r>
        <w:r w:rsidR="00B31CB4">
          <w:rPr>
            <w:noProof/>
            <w:webHidden/>
          </w:rPr>
          <w:instrText xml:space="preserve"> PAGEREF _Toc450877978 \h </w:instrText>
        </w:r>
        <w:r w:rsidR="00B31CB4">
          <w:rPr>
            <w:noProof/>
            <w:webHidden/>
          </w:rPr>
        </w:r>
        <w:r w:rsidR="00B31CB4">
          <w:rPr>
            <w:noProof/>
            <w:webHidden/>
          </w:rPr>
          <w:fldChar w:fldCharType="separate"/>
        </w:r>
        <w:r w:rsidR="00B31CB4">
          <w:rPr>
            <w:noProof/>
            <w:webHidden/>
          </w:rPr>
          <w:t>9</w:t>
        </w:r>
        <w:r w:rsidR="00B31CB4">
          <w:rPr>
            <w:noProof/>
            <w:webHidden/>
          </w:rPr>
          <w:fldChar w:fldCharType="end"/>
        </w:r>
      </w:hyperlink>
    </w:p>
    <w:p w:rsidR="00B31CB4" w:rsidRDefault="002D7047">
      <w:pPr>
        <w:pStyle w:val="TM1"/>
        <w:tabs>
          <w:tab w:val="left" w:pos="440"/>
          <w:tab w:val="right" w:leader="dot" w:pos="9062"/>
        </w:tabs>
        <w:rPr>
          <w:rFonts w:eastAsiaTheme="minorEastAsia"/>
          <w:noProof/>
          <w:lang w:eastAsia="fr-FR"/>
        </w:rPr>
      </w:pPr>
      <w:hyperlink w:anchor="_Toc450877979" w:history="1">
        <w:r w:rsidR="00B31CB4" w:rsidRPr="008E636B">
          <w:rPr>
            <w:rStyle w:val="Lienhypertexte"/>
            <w:rFonts w:ascii="Times New Roman" w:hAnsi="Times New Roman" w:cs="Times New Roman"/>
            <w:noProof/>
          </w:rPr>
          <w:t>1.</w:t>
        </w:r>
        <w:r w:rsidR="00B31CB4">
          <w:rPr>
            <w:rFonts w:eastAsiaTheme="minorEastAsia"/>
            <w:noProof/>
            <w:lang w:eastAsia="fr-FR"/>
          </w:rPr>
          <w:tab/>
        </w:r>
        <w:r w:rsidR="00B31CB4" w:rsidRPr="008E636B">
          <w:rPr>
            <w:rStyle w:val="Lienhypertexte"/>
            <w:rFonts w:ascii="Times New Roman" w:hAnsi="Times New Roman" w:cs="Times New Roman"/>
            <w:noProof/>
          </w:rPr>
          <w:t>Structure et fonctionnement général</w:t>
        </w:r>
        <w:r w:rsidR="00B31CB4">
          <w:rPr>
            <w:noProof/>
            <w:webHidden/>
          </w:rPr>
          <w:tab/>
        </w:r>
        <w:r w:rsidR="00B31CB4">
          <w:rPr>
            <w:noProof/>
            <w:webHidden/>
          </w:rPr>
          <w:fldChar w:fldCharType="begin"/>
        </w:r>
        <w:r w:rsidR="00B31CB4">
          <w:rPr>
            <w:noProof/>
            <w:webHidden/>
          </w:rPr>
          <w:instrText xml:space="preserve"> PAGEREF _Toc450877979 \h </w:instrText>
        </w:r>
        <w:r w:rsidR="00B31CB4">
          <w:rPr>
            <w:noProof/>
            <w:webHidden/>
          </w:rPr>
        </w:r>
        <w:r w:rsidR="00B31CB4">
          <w:rPr>
            <w:noProof/>
            <w:webHidden/>
          </w:rPr>
          <w:fldChar w:fldCharType="separate"/>
        </w:r>
        <w:r w:rsidR="00B31CB4">
          <w:rPr>
            <w:noProof/>
            <w:webHidden/>
          </w:rPr>
          <w:t>9</w:t>
        </w:r>
        <w:r w:rsidR="00B31CB4">
          <w:rPr>
            <w:noProof/>
            <w:webHidden/>
          </w:rPr>
          <w:fldChar w:fldCharType="end"/>
        </w:r>
      </w:hyperlink>
    </w:p>
    <w:p w:rsidR="00B31CB4" w:rsidRDefault="002D7047">
      <w:pPr>
        <w:pStyle w:val="TM2"/>
        <w:tabs>
          <w:tab w:val="right" w:leader="dot" w:pos="9062"/>
        </w:tabs>
        <w:rPr>
          <w:rFonts w:eastAsiaTheme="minorEastAsia"/>
          <w:noProof/>
          <w:lang w:eastAsia="fr-FR"/>
        </w:rPr>
      </w:pPr>
      <w:hyperlink w:anchor="_Toc450877980" w:history="1">
        <w:r w:rsidR="00B31CB4" w:rsidRPr="008E636B">
          <w:rPr>
            <w:rStyle w:val="Lienhypertexte"/>
            <w:rFonts w:ascii="Times New Roman" w:hAnsi="Times New Roman" w:cs="Times New Roman"/>
            <w:noProof/>
          </w:rPr>
          <w:t>1.1 Architecture MVC</w:t>
        </w:r>
        <w:r w:rsidR="00B31CB4">
          <w:rPr>
            <w:noProof/>
            <w:webHidden/>
          </w:rPr>
          <w:tab/>
        </w:r>
        <w:r w:rsidR="00B31CB4">
          <w:rPr>
            <w:noProof/>
            <w:webHidden/>
          </w:rPr>
          <w:fldChar w:fldCharType="begin"/>
        </w:r>
        <w:r w:rsidR="00B31CB4">
          <w:rPr>
            <w:noProof/>
            <w:webHidden/>
          </w:rPr>
          <w:instrText xml:space="preserve"> PAGEREF _Toc450877980 \h </w:instrText>
        </w:r>
        <w:r w:rsidR="00B31CB4">
          <w:rPr>
            <w:noProof/>
            <w:webHidden/>
          </w:rPr>
        </w:r>
        <w:r w:rsidR="00B31CB4">
          <w:rPr>
            <w:noProof/>
            <w:webHidden/>
          </w:rPr>
          <w:fldChar w:fldCharType="separate"/>
        </w:r>
        <w:r w:rsidR="00B31CB4">
          <w:rPr>
            <w:noProof/>
            <w:webHidden/>
          </w:rPr>
          <w:t>9</w:t>
        </w:r>
        <w:r w:rsidR="00B31CB4">
          <w:rPr>
            <w:noProof/>
            <w:webHidden/>
          </w:rPr>
          <w:fldChar w:fldCharType="end"/>
        </w:r>
      </w:hyperlink>
    </w:p>
    <w:p w:rsidR="00B31CB4" w:rsidRDefault="002D7047">
      <w:pPr>
        <w:pStyle w:val="TM2"/>
        <w:tabs>
          <w:tab w:val="right" w:leader="dot" w:pos="9062"/>
        </w:tabs>
        <w:rPr>
          <w:rFonts w:eastAsiaTheme="minorEastAsia"/>
          <w:noProof/>
          <w:lang w:eastAsia="fr-FR"/>
        </w:rPr>
      </w:pPr>
      <w:hyperlink w:anchor="_Toc450877981" w:history="1">
        <w:r w:rsidR="00B31CB4" w:rsidRPr="008E636B">
          <w:rPr>
            <w:rStyle w:val="Lienhypertexte"/>
            <w:rFonts w:ascii="Times New Roman" w:hAnsi="Times New Roman" w:cs="Times New Roman"/>
            <w:noProof/>
          </w:rPr>
          <w:t>1.2 Les différents packages</w:t>
        </w:r>
        <w:r w:rsidR="00B31CB4">
          <w:rPr>
            <w:noProof/>
            <w:webHidden/>
          </w:rPr>
          <w:tab/>
        </w:r>
        <w:r w:rsidR="00B31CB4">
          <w:rPr>
            <w:noProof/>
            <w:webHidden/>
          </w:rPr>
          <w:fldChar w:fldCharType="begin"/>
        </w:r>
        <w:r w:rsidR="00B31CB4">
          <w:rPr>
            <w:noProof/>
            <w:webHidden/>
          </w:rPr>
          <w:instrText xml:space="preserve"> PAGEREF _Toc450877981 \h </w:instrText>
        </w:r>
        <w:r w:rsidR="00B31CB4">
          <w:rPr>
            <w:noProof/>
            <w:webHidden/>
          </w:rPr>
        </w:r>
        <w:r w:rsidR="00B31CB4">
          <w:rPr>
            <w:noProof/>
            <w:webHidden/>
          </w:rPr>
          <w:fldChar w:fldCharType="separate"/>
        </w:r>
        <w:r w:rsidR="00B31CB4">
          <w:rPr>
            <w:noProof/>
            <w:webHidden/>
          </w:rPr>
          <w:t>10</w:t>
        </w:r>
        <w:r w:rsidR="00B31CB4">
          <w:rPr>
            <w:noProof/>
            <w:webHidden/>
          </w:rPr>
          <w:fldChar w:fldCharType="end"/>
        </w:r>
      </w:hyperlink>
    </w:p>
    <w:p w:rsidR="00B31CB4" w:rsidRDefault="002D7047">
      <w:pPr>
        <w:pStyle w:val="TM2"/>
        <w:tabs>
          <w:tab w:val="right" w:leader="dot" w:pos="9062"/>
        </w:tabs>
        <w:rPr>
          <w:rFonts w:eastAsiaTheme="minorEastAsia"/>
          <w:noProof/>
          <w:lang w:eastAsia="fr-FR"/>
        </w:rPr>
      </w:pPr>
      <w:hyperlink w:anchor="_Toc450877982" w:history="1">
        <w:r w:rsidR="00B31CB4" w:rsidRPr="008E636B">
          <w:rPr>
            <w:rStyle w:val="Lienhypertexte"/>
            <w:rFonts w:ascii="Times New Roman" w:hAnsi="Times New Roman" w:cs="Times New Roman"/>
            <w:noProof/>
          </w:rPr>
          <w:t>1.3 Modèle et mises à jour</w:t>
        </w:r>
        <w:r w:rsidR="00B31CB4">
          <w:rPr>
            <w:noProof/>
            <w:webHidden/>
          </w:rPr>
          <w:tab/>
        </w:r>
        <w:r w:rsidR="00B31CB4">
          <w:rPr>
            <w:noProof/>
            <w:webHidden/>
          </w:rPr>
          <w:fldChar w:fldCharType="begin"/>
        </w:r>
        <w:r w:rsidR="00B31CB4">
          <w:rPr>
            <w:noProof/>
            <w:webHidden/>
          </w:rPr>
          <w:instrText xml:space="preserve"> PAGEREF _Toc450877982 \h </w:instrText>
        </w:r>
        <w:r w:rsidR="00B31CB4">
          <w:rPr>
            <w:noProof/>
            <w:webHidden/>
          </w:rPr>
        </w:r>
        <w:r w:rsidR="00B31CB4">
          <w:rPr>
            <w:noProof/>
            <w:webHidden/>
          </w:rPr>
          <w:fldChar w:fldCharType="separate"/>
        </w:r>
        <w:r w:rsidR="00B31CB4">
          <w:rPr>
            <w:noProof/>
            <w:webHidden/>
          </w:rPr>
          <w:t>11</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83" w:history="1">
        <w:r w:rsidR="00B31CB4" w:rsidRPr="008E636B">
          <w:rPr>
            <w:rStyle w:val="Lienhypertexte"/>
            <w:rFonts w:ascii="Times New Roman" w:hAnsi="Times New Roman" w:cs="Times New Roman"/>
            <w:noProof/>
          </w:rPr>
          <w:t>2. Interfaces graphiques</w:t>
        </w:r>
        <w:r w:rsidR="00B31CB4">
          <w:rPr>
            <w:noProof/>
            <w:webHidden/>
          </w:rPr>
          <w:tab/>
        </w:r>
        <w:r w:rsidR="00B31CB4">
          <w:rPr>
            <w:noProof/>
            <w:webHidden/>
          </w:rPr>
          <w:fldChar w:fldCharType="begin"/>
        </w:r>
        <w:r w:rsidR="00B31CB4">
          <w:rPr>
            <w:noProof/>
            <w:webHidden/>
          </w:rPr>
          <w:instrText xml:space="preserve"> PAGEREF _Toc450877983 \h </w:instrText>
        </w:r>
        <w:r w:rsidR="00B31CB4">
          <w:rPr>
            <w:noProof/>
            <w:webHidden/>
          </w:rPr>
        </w:r>
        <w:r w:rsidR="00B31CB4">
          <w:rPr>
            <w:noProof/>
            <w:webHidden/>
          </w:rPr>
          <w:fldChar w:fldCharType="separate"/>
        </w:r>
        <w:r w:rsidR="00B31CB4">
          <w:rPr>
            <w:noProof/>
            <w:webHidden/>
          </w:rPr>
          <w:t>12</w:t>
        </w:r>
        <w:r w:rsidR="00B31CB4">
          <w:rPr>
            <w:noProof/>
            <w:webHidden/>
          </w:rPr>
          <w:fldChar w:fldCharType="end"/>
        </w:r>
      </w:hyperlink>
    </w:p>
    <w:p w:rsidR="00B31CB4" w:rsidRDefault="002D7047">
      <w:pPr>
        <w:pStyle w:val="TM2"/>
        <w:tabs>
          <w:tab w:val="right" w:leader="dot" w:pos="9062"/>
        </w:tabs>
        <w:rPr>
          <w:rFonts w:eastAsiaTheme="minorEastAsia"/>
          <w:noProof/>
          <w:lang w:eastAsia="fr-FR"/>
        </w:rPr>
      </w:pPr>
      <w:hyperlink w:anchor="_Toc450877984" w:history="1">
        <w:r w:rsidR="00B31CB4" w:rsidRPr="008E636B">
          <w:rPr>
            <w:rStyle w:val="Lienhypertexte"/>
            <w:rFonts w:ascii="Times New Roman" w:hAnsi="Times New Roman" w:cs="Times New Roman"/>
            <w:noProof/>
          </w:rPr>
          <w:t>2.1 La vue principale: MainWindow</w:t>
        </w:r>
        <w:r w:rsidR="00B31CB4">
          <w:rPr>
            <w:noProof/>
            <w:webHidden/>
          </w:rPr>
          <w:tab/>
        </w:r>
        <w:r w:rsidR="00B31CB4">
          <w:rPr>
            <w:noProof/>
            <w:webHidden/>
          </w:rPr>
          <w:fldChar w:fldCharType="begin"/>
        </w:r>
        <w:r w:rsidR="00B31CB4">
          <w:rPr>
            <w:noProof/>
            <w:webHidden/>
          </w:rPr>
          <w:instrText xml:space="preserve"> PAGEREF _Toc450877984 \h </w:instrText>
        </w:r>
        <w:r w:rsidR="00B31CB4">
          <w:rPr>
            <w:noProof/>
            <w:webHidden/>
          </w:rPr>
        </w:r>
        <w:r w:rsidR="00B31CB4">
          <w:rPr>
            <w:noProof/>
            <w:webHidden/>
          </w:rPr>
          <w:fldChar w:fldCharType="separate"/>
        </w:r>
        <w:r w:rsidR="00B31CB4">
          <w:rPr>
            <w:noProof/>
            <w:webHidden/>
          </w:rPr>
          <w:t>12</w:t>
        </w:r>
        <w:r w:rsidR="00B31CB4">
          <w:rPr>
            <w:noProof/>
            <w:webHidden/>
          </w:rPr>
          <w:fldChar w:fldCharType="end"/>
        </w:r>
      </w:hyperlink>
    </w:p>
    <w:p w:rsidR="00B31CB4" w:rsidRDefault="002D7047">
      <w:pPr>
        <w:pStyle w:val="TM2"/>
        <w:tabs>
          <w:tab w:val="right" w:leader="dot" w:pos="9062"/>
        </w:tabs>
        <w:rPr>
          <w:rFonts w:eastAsiaTheme="minorEastAsia"/>
          <w:noProof/>
          <w:lang w:eastAsia="fr-FR"/>
        </w:rPr>
      </w:pPr>
      <w:hyperlink w:anchor="_Toc450877985" w:history="1">
        <w:r w:rsidR="00B31CB4" w:rsidRPr="008E636B">
          <w:rPr>
            <w:rStyle w:val="Lienhypertexte"/>
            <w:rFonts w:ascii="Times New Roman" w:hAnsi="Times New Roman" w:cs="Times New Roman"/>
            <w:noProof/>
          </w:rPr>
          <w:t>2.2 La vue graphique : GraphicsGraphView</w:t>
        </w:r>
        <w:r w:rsidR="00B31CB4">
          <w:rPr>
            <w:noProof/>
            <w:webHidden/>
          </w:rPr>
          <w:tab/>
        </w:r>
        <w:r w:rsidR="00B31CB4">
          <w:rPr>
            <w:noProof/>
            <w:webHidden/>
          </w:rPr>
          <w:fldChar w:fldCharType="begin"/>
        </w:r>
        <w:r w:rsidR="00B31CB4">
          <w:rPr>
            <w:noProof/>
            <w:webHidden/>
          </w:rPr>
          <w:instrText xml:space="preserve"> PAGEREF _Toc450877985 \h </w:instrText>
        </w:r>
        <w:r w:rsidR="00B31CB4">
          <w:rPr>
            <w:noProof/>
            <w:webHidden/>
          </w:rPr>
        </w:r>
        <w:r w:rsidR="00B31CB4">
          <w:rPr>
            <w:noProof/>
            <w:webHidden/>
          </w:rPr>
          <w:fldChar w:fldCharType="separate"/>
        </w:r>
        <w:r w:rsidR="00B31CB4">
          <w:rPr>
            <w:noProof/>
            <w:webHidden/>
          </w:rPr>
          <w:t>13</w:t>
        </w:r>
        <w:r w:rsidR="00B31CB4">
          <w:rPr>
            <w:noProof/>
            <w:webHidden/>
          </w:rPr>
          <w:fldChar w:fldCharType="end"/>
        </w:r>
      </w:hyperlink>
    </w:p>
    <w:p w:rsidR="00B31CB4" w:rsidRDefault="002D7047">
      <w:pPr>
        <w:pStyle w:val="TM3"/>
        <w:tabs>
          <w:tab w:val="right" w:leader="dot" w:pos="9062"/>
        </w:tabs>
        <w:rPr>
          <w:rFonts w:eastAsiaTheme="minorEastAsia"/>
          <w:noProof/>
          <w:lang w:eastAsia="fr-FR"/>
        </w:rPr>
      </w:pPr>
      <w:hyperlink w:anchor="_Toc450877986" w:history="1">
        <w:r w:rsidR="00B31CB4" w:rsidRPr="008E636B">
          <w:rPr>
            <w:rStyle w:val="Lienhypertexte"/>
            <w:rFonts w:ascii="Times New Roman" w:hAnsi="Times New Roman" w:cs="Times New Roman"/>
            <w:noProof/>
          </w:rPr>
          <w:t>2.2.1 Description détaillée</w:t>
        </w:r>
        <w:r w:rsidR="00B31CB4">
          <w:rPr>
            <w:noProof/>
            <w:webHidden/>
          </w:rPr>
          <w:tab/>
        </w:r>
        <w:r w:rsidR="00B31CB4">
          <w:rPr>
            <w:noProof/>
            <w:webHidden/>
          </w:rPr>
          <w:fldChar w:fldCharType="begin"/>
        </w:r>
        <w:r w:rsidR="00B31CB4">
          <w:rPr>
            <w:noProof/>
            <w:webHidden/>
          </w:rPr>
          <w:instrText xml:space="preserve"> PAGEREF _Toc450877986 \h </w:instrText>
        </w:r>
        <w:r w:rsidR="00B31CB4">
          <w:rPr>
            <w:noProof/>
            <w:webHidden/>
          </w:rPr>
        </w:r>
        <w:r w:rsidR="00B31CB4">
          <w:rPr>
            <w:noProof/>
            <w:webHidden/>
          </w:rPr>
          <w:fldChar w:fldCharType="separate"/>
        </w:r>
        <w:r w:rsidR="00B31CB4">
          <w:rPr>
            <w:noProof/>
            <w:webHidden/>
          </w:rPr>
          <w:t>13</w:t>
        </w:r>
        <w:r w:rsidR="00B31CB4">
          <w:rPr>
            <w:noProof/>
            <w:webHidden/>
          </w:rPr>
          <w:fldChar w:fldCharType="end"/>
        </w:r>
      </w:hyperlink>
    </w:p>
    <w:p w:rsidR="00B31CB4" w:rsidRDefault="002D7047">
      <w:pPr>
        <w:pStyle w:val="TM3"/>
        <w:tabs>
          <w:tab w:val="right" w:leader="dot" w:pos="9062"/>
        </w:tabs>
        <w:rPr>
          <w:rFonts w:eastAsiaTheme="minorEastAsia"/>
          <w:noProof/>
          <w:lang w:eastAsia="fr-FR"/>
        </w:rPr>
      </w:pPr>
      <w:hyperlink w:anchor="_Toc450877987" w:history="1">
        <w:r w:rsidR="00B31CB4" w:rsidRPr="008E636B">
          <w:rPr>
            <w:rStyle w:val="Lienhypertexte"/>
            <w:rFonts w:ascii="Times New Roman" w:hAnsi="Times New Roman" w:cs="Times New Roman"/>
            <w:noProof/>
          </w:rPr>
          <w:t>2.2.2 Gestion des nœuds</w:t>
        </w:r>
        <w:r w:rsidR="00B31CB4">
          <w:rPr>
            <w:noProof/>
            <w:webHidden/>
          </w:rPr>
          <w:tab/>
        </w:r>
        <w:r w:rsidR="00B31CB4">
          <w:rPr>
            <w:noProof/>
            <w:webHidden/>
          </w:rPr>
          <w:fldChar w:fldCharType="begin"/>
        </w:r>
        <w:r w:rsidR="00B31CB4">
          <w:rPr>
            <w:noProof/>
            <w:webHidden/>
          </w:rPr>
          <w:instrText xml:space="preserve"> PAGEREF _Toc450877987 \h </w:instrText>
        </w:r>
        <w:r w:rsidR="00B31CB4">
          <w:rPr>
            <w:noProof/>
            <w:webHidden/>
          </w:rPr>
        </w:r>
        <w:r w:rsidR="00B31CB4">
          <w:rPr>
            <w:noProof/>
            <w:webHidden/>
          </w:rPr>
          <w:fldChar w:fldCharType="separate"/>
        </w:r>
        <w:r w:rsidR="00B31CB4">
          <w:rPr>
            <w:noProof/>
            <w:webHidden/>
          </w:rPr>
          <w:t>14</w:t>
        </w:r>
        <w:r w:rsidR="00B31CB4">
          <w:rPr>
            <w:noProof/>
            <w:webHidden/>
          </w:rPr>
          <w:fldChar w:fldCharType="end"/>
        </w:r>
      </w:hyperlink>
    </w:p>
    <w:p w:rsidR="00B31CB4" w:rsidRDefault="002D7047">
      <w:pPr>
        <w:pStyle w:val="TM3"/>
        <w:tabs>
          <w:tab w:val="right" w:leader="dot" w:pos="9062"/>
        </w:tabs>
        <w:rPr>
          <w:rFonts w:eastAsiaTheme="minorEastAsia"/>
          <w:noProof/>
          <w:lang w:eastAsia="fr-FR"/>
        </w:rPr>
      </w:pPr>
      <w:hyperlink w:anchor="_Toc450877988" w:history="1">
        <w:r w:rsidR="00B31CB4" w:rsidRPr="008E636B">
          <w:rPr>
            <w:rStyle w:val="Lienhypertexte"/>
            <w:rFonts w:ascii="Times New Roman" w:hAnsi="Times New Roman" w:cs="Times New Roman"/>
            <w:noProof/>
          </w:rPr>
          <w:t>2.2.3 Gestion des arêtes</w:t>
        </w:r>
        <w:r w:rsidR="00B31CB4">
          <w:rPr>
            <w:noProof/>
            <w:webHidden/>
          </w:rPr>
          <w:tab/>
        </w:r>
        <w:r w:rsidR="00B31CB4">
          <w:rPr>
            <w:noProof/>
            <w:webHidden/>
          </w:rPr>
          <w:fldChar w:fldCharType="begin"/>
        </w:r>
        <w:r w:rsidR="00B31CB4">
          <w:rPr>
            <w:noProof/>
            <w:webHidden/>
          </w:rPr>
          <w:instrText xml:space="preserve"> PAGEREF _Toc450877988 \h </w:instrText>
        </w:r>
        <w:r w:rsidR="00B31CB4">
          <w:rPr>
            <w:noProof/>
            <w:webHidden/>
          </w:rPr>
        </w:r>
        <w:r w:rsidR="00B31CB4">
          <w:rPr>
            <w:noProof/>
            <w:webHidden/>
          </w:rPr>
          <w:fldChar w:fldCharType="separate"/>
        </w:r>
        <w:r w:rsidR="00B31CB4">
          <w:rPr>
            <w:noProof/>
            <w:webHidden/>
          </w:rPr>
          <w:t>15</w:t>
        </w:r>
        <w:r w:rsidR="00B31CB4">
          <w:rPr>
            <w:noProof/>
            <w:webHidden/>
          </w:rPr>
          <w:fldChar w:fldCharType="end"/>
        </w:r>
      </w:hyperlink>
    </w:p>
    <w:p w:rsidR="00B31CB4" w:rsidRDefault="002D7047">
      <w:pPr>
        <w:pStyle w:val="TM3"/>
        <w:tabs>
          <w:tab w:val="right" w:leader="dot" w:pos="9062"/>
        </w:tabs>
        <w:rPr>
          <w:rFonts w:eastAsiaTheme="minorEastAsia"/>
          <w:noProof/>
          <w:lang w:eastAsia="fr-FR"/>
        </w:rPr>
      </w:pPr>
      <w:hyperlink w:anchor="_Toc450877989" w:history="1">
        <w:r w:rsidR="00B31CB4" w:rsidRPr="008E636B">
          <w:rPr>
            <w:rStyle w:val="Lienhypertexte"/>
            <w:rFonts w:ascii="Times New Roman" w:hAnsi="Times New Roman" w:cs="Times New Roman"/>
            <w:noProof/>
          </w:rPr>
          <w:t>2.2.4 La gestion des évènements</w:t>
        </w:r>
        <w:r w:rsidR="00B31CB4">
          <w:rPr>
            <w:noProof/>
            <w:webHidden/>
          </w:rPr>
          <w:tab/>
        </w:r>
        <w:r w:rsidR="00B31CB4">
          <w:rPr>
            <w:noProof/>
            <w:webHidden/>
          </w:rPr>
          <w:fldChar w:fldCharType="begin"/>
        </w:r>
        <w:r w:rsidR="00B31CB4">
          <w:rPr>
            <w:noProof/>
            <w:webHidden/>
          </w:rPr>
          <w:instrText xml:space="preserve"> PAGEREF _Toc450877989 \h </w:instrText>
        </w:r>
        <w:r w:rsidR="00B31CB4">
          <w:rPr>
            <w:noProof/>
            <w:webHidden/>
          </w:rPr>
        </w:r>
        <w:r w:rsidR="00B31CB4">
          <w:rPr>
            <w:noProof/>
            <w:webHidden/>
          </w:rPr>
          <w:fldChar w:fldCharType="separate"/>
        </w:r>
        <w:r w:rsidR="00B31CB4">
          <w:rPr>
            <w:noProof/>
            <w:webHidden/>
          </w:rPr>
          <w:t>15</w:t>
        </w:r>
        <w:r w:rsidR="00B31CB4">
          <w:rPr>
            <w:noProof/>
            <w:webHidden/>
          </w:rPr>
          <w:fldChar w:fldCharType="end"/>
        </w:r>
      </w:hyperlink>
    </w:p>
    <w:p w:rsidR="00B31CB4" w:rsidRDefault="002D7047">
      <w:pPr>
        <w:pStyle w:val="TM2"/>
        <w:tabs>
          <w:tab w:val="right" w:leader="dot" w:pos="9062"/>
        </w:tabs>
        <w:rPr>
          <w:rFonts w:eastAsiaTheme="minorEastAsia"/>
          <w:noProof/>
          <w:lang w:eastAsia="fr-FR"/>
        </w:rPr>
      </w:pPr>
      <w:hyperlink w:anchor="_Toc450877990" w:history="1">
        <w:r w:rsidR="00B31CB4" w:rsidRPr="008E636B">
          <w:rPr>
            <w:rStyle w:val="Lienhypertexte"/>
            <w:rFonts w:ascii="Times New Roman" w:hAnsi="Times New Roman" w:cs="Times New Roman"/>
            <w:noProof/>
          </w:rPr>
          <w:t>2.3 La vue textuelle : TextGraphView</w:t>
        </w:r>
        <w:r w:rsidR="00B31CB4">
          <w:rPr>
            <w:noProof/>
            <w:webHidden/>
          </w:rPr>
          <w:tab/>
        </w:r>
        <w:r w:rsidR="00B31CB4">
          <w:rPr>
            <w:noProof/>
            <w:webHidden/>
          </w:rPr>
          <w:fldChar w:fldCharType="begin"/>
        </w:r>
        <w:r w:rsidR="00B31CB4">
          <w:rPr>
            <w:noProof/>
            <w:webHidden/>
          </w:rPr>
          <w:instrText xml:space="preserve"> PAGEREF _Toc450877990 \h </w:instrText>
        </w:r>
        <w:r w:rsidR="00B31CB4">
          <w:rPr>
            <w:noProof/>
            <w:webHidden/>
          </w:rPr>
        </w:r>
        <w:r w:rsidR="00B31CB4">
          <w:rPr>
            <w:noProof/>
            <w:webHidden/>
          </w:rPr>
          <w:fldChar w:fldCharType="separate"/>
        </w:r>
        <w:r w:rsidR="00B31CB4">
          <w:rPr>
            <w:noProof/>
            <w:webHidden/>
          </w:rPr>
          <w:t>16</w:t>
        </w:r>
        <w:r w:rsidR="00B31CB4">
          <w:rPr>
            <w:noProof/>
            <w:webHidden/>
          </w:rPr>
          <w:fldChar w:fldCharType="end"/>
        </w:r>
      </w:hyperlink>
    </w:p>
    <w:p w:rsidR="00B31CB4" w:rsidRDefault="002D7047">
      <w:pPr>
        <w:pStyle w:val="TM3"/>
        <w:tabs>
          <w:tab w:val="right" w:leader="dot" w:pos="9062"/>
        </w:tabs>
        <w:rPr>
          <w:rFonts w:eastAsiaTheme="minorEastAsia"/>
          <w:noProof/>
          <w:lang w:eastAsia="fr-FR"/>
        </w:rPr>
      </w:pPr>
      <w:hyperlink w:anchor="_Toc450877991" w:history="1">
        <w:r w:rsidR="00B31CB4" w:rsidRPr="008E636B">
          <w:rPr>
            <w:rStyle w:val="Lienhypertexte"/>
            <w:rFonts w:ascii="Times New Roman" w:hAnsi="Times New Roman" w:cs="Times New Roman"/>
            <w:noProof/>
          </w:rPr>
          <w:t>2.3.1 Modification via le texte</w:t>
        </w:r>
        <w:r w:rsidR="00B31CB4">
          <w:rPr>
            <w:noProof/>
            <w:webHidden/>
          </w:rPr>
          <w:tab/>
        </w:r>
        <w:r w:rsidR="00B31CB4">
          <w:rPr>
            <w:noProof/>
            <w:webHidden/>
          </w:rPr>
          <w:fldChar w:fldCharType="begin"/>
        </w:r>
        <w:r w:rsidR="00B31CB4">
          <w:rPr>
            <w:noProof/>
            <w:webHidden/>
          </w:rPr>
          <w:instrText xml:space="preserve"> PAGEREF _Toc450877991 \h </w:instrText>
        </w:r>
        <w:r w:rsidR="00B31CB4">
          <w:rPr>
            <w:noProof/>
            <w:webHidden/>
          </w:rPr>
        </w:r>
        <w:r w:rsidR="00B31CB4">
          <w:rPr>
            <w:noProof/>
            <w:webHidden/>
          </w:rPr>
          <w:fldChar w:fldCharType="separate"/>
        </w:r>
        <w:r w:rsidR="00B31CB4">
          <w:rPr>
            <w:noProof/>
            <w:webHidden/>
          </w:rPr>
          <w:t>16</w:t>
        </w:r>
        <w:r w:rsidR="00B31CB4">
          <w:rPr>
            <w:noProof/>
            <w:webHidden/>
          </w:rPr>
          <w:fldChar w:fldCharType="end"/>
        </w:r>
      </w:hyperlink>
    </w:p>
    <w:p w:rsidR="00B31CB4" w:rsidRDefault="002D7047">
      <w:pPr>
        <w:pStyle w:val="TM3"/>
        <w:tabs>
          <w:tab w:val="right" w:leader="dot" w:pos="9062"/>
        </w:tabs>
        <w:rPr>
          <w:rFonts w:eastAsiaTheme="minorEastAsia"/>
          <w:noProof/>
          <w:lang w:eastAsia="fr-FR"/>
        </w:rPr>
      </w:pPr>
      <w:hyperlink w:anchor="_Toc450877992" w:history="1">
        <w:r w:rsidR="00B31CB4" w:rsidRPr="008E636B">
          <w:rPr>
            <w:rStyle w:val="Lienhypertexte"/>
            <w:rFonts w:ascii="Times New Roman" w:hAnsi="Times New Roman" w:cs="Times New Roman"/>
            <w:noProof/>
          </w:rPr>
          <w:t>2.3.2 Insertion d’une modification dans le texte</w:t>
        </w:r>
        <w:r w:rsidR="00B31CB4">
          <w:rPr>
            <w:noProof/>
            <w:webHidden/>
          </w:rPr>
          <w:tab/>
        </w:r>
        <w:r w:rsidR="00B31CB4">
          <w:rPr>
            <w:noProof/>
            <w:webHidden/>
          </w:rPr>
          <w:fldChar w:fldCharType="begin"/>
        </w:r>
        <w:r w:rsidR="00B31CB4">
          <w:rPr>
            <w:noProof/>
            <w:webHidden/>
          </w:rPr>
          <w:instrText xml:space="preserve"> PAGEREF _Toc450877992 \h </w:instrText>
        </w:r>
        <w:r w:rsidR="00B31CB4">
          <w:rPr>
            <w:noProof/>
            <w:webHidden/>
          </w:rPr>
        </w:r>
        <w:r w:rsidR="00B31CB4">
          <w:rPr>
            <w:noProof/>
            <w:webHidden/>
          </w:rPr>
          <w:fldChar w:fldCharType="separate"/>
        </w:r>
        <w:r w:rsidR="00B31CB4">
          <w:rPr>
            <w:noProof/>
            <w:webHidden/>
          </w:rPr>
          <w:t>17</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93" w:history="1">
        <w:r w:rsidR="00B31CB4" w:rsidRPr="008E636B">
          <w:rPr>
            <w:rStyle w:val="Lienhypertexte"/>
            <w:rFonts w:ascii="Times New Roman" w:hAnsi="Times New Roman" w:cs="Times New Roman"/>
            <w:noProof/>
          </w:rPr>
          <w:t>III - Maintenabilité et distribution</w:t>
        </w:r>
        <w:r w:rsidR="00B31CB4">
          <w:rPr>
            <w:noProof/>
            <w:webHidden/>
          </w:rPr>
          <w:tab/>
        </w:r>
        <w:r w:rsidR="00B31CB4">
          <w:rPr>
            <w:noProof/>
            <w:webHidden/>
          </w:rPr>
          <w:fldChar w:fldCharType="begin"/>
        </w:r>
        <w:r w:rsidR="00B31CB4">
          <w:rPr>
            <w:noProof/>
            <w:webHidden/>
          </w:rPr>
          <w:instrText xml:space="preserve"> PAGEREF _Toc450877993 \h </w:instrText>
        </w:r>
        <w:r w:rsidR="00B31CB4">
          <w:rPr>
            <w:noProof/>
            <w:webHidden/>
          </w:rPr>
        </w:r>
        <w:r w:rsidR="00B31CB4">
          <w:rPr>
            <w:noProof/>
            <w:webHidden/>
          </w:rPr>
          <w:fldChar w:fldCharType="separate"/>
        </w:r>
        <w:r w:rsidR="00B31CB4">
          <w:rPr>
            <w:noProof/>
            <w:webHidden/>
          </w:rPr>
          <w:t>19</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94" w:history="1">
        <w:r w:rsidR="00B31CB4" w:rsidRPr="008E636B">
          <w:rPr>
            <w:rStyle w:val="Lienhypertexte"/>
            <w:rFonts w:ascii="Times New Roman" w:hAnsi="Times New Roman" w:cs="Times New Roman"/>
            <w:noProof/>
          </w:rPr>
          <w:t>1. Exemple d'extension</w:t>
        </w:r>
        <w:r w:rsidR="00B31CB4">
          <w:rPr>
            <w:noProof/>
            <w:webHidden/>
          </w:rPr>
          <w:tab/>
        </w:r>
        <w:r w:rsidR="00B31CB4">
          <w:rPr>
            <w:noProof/>
            <w:webHidden/>
          </w:rPr>
          <w:fldChar w:fldCharType="begin"/>
        </w:r>
        <w:r w:rsidR="00B31CB4">
          <w:rPr>
            <w:noProof/>
            <w:webHidden/>
          </w:rPr>
          <w:instrText xml:space="preserve"> PAGEREF _Toc450877994 \h </w:instrText>
        </w:r>
        <w:r w:rsidR="00B31CB4">
          <w:rPr>
            <w:noProof/>
            <w:webHidden/>
          </w:rPr>
        </w:r>
        <w:r w:rsidR="00B31CB4">
          <w:rPr>
            <w:noProof/>
            <w:webHidden/>
          </w:rPr>
          <w:fldChar w:fldCharType="separate"/>
        </w:r>
        <w:r w:rsidR="00B31CB4">
          <w:rPr>
            <w:noProof/>
            <w:webHidden/>
          </w:rPr>
          <w:t>19</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95" w:history="1">
        <w:r w:rsidR="00B31CB4" w:rsidRPr="008E636B">
          <w:rPr>
            <w:rStyle w:val="Lienhypertexte"/>
            <w:rFonts w:ascii="Times New Roman" w:hAnsi="Times New Roman" w:cs="Times New Roman"/>
            <w:noProof/>
          </w:rPr>
          <w:t>2. PEP, licence, packaging</w:t>
        </w:r>
        <w:r w:rsidR="00B31CB4">
          <w:rPr>
            <w:noProof/>
            <w:webHidden/>
          </w:rPr>
          <w:tab/>
        </w:r>
        <w:r w:rsidR="00B31CB4">
          <w:rPr>
            <w:noProof/>
            <w:webHidden/>
          </w:rPr>
          <w:fldChar w:fldCharType="begin"/>
        </w:r>
        <w:r w:rsidR="00B31CB4">
          <w:rPr>
            <w:noProof/>
            <w:webHidden/>
          </w:rPr>
          <w:instrText xml:space="preserve"> PAGEREF _Toc450877995 \h </w:instrText>
        </w:r>
        <w:r w:rsidR="00B31CB4">
          <w:rPr>
            <w:noProof/>
            <w:webHidden/>
          </w:rPr>
        </w:r>
        <w:r w:rsidR="00B31CB4">
          <w:rPr>
            <w:noProof/>
            <w:webHidden/>
          </w:rPr>
          <w:fldChar w:fldCharType="separate"/>
        </w:r>
        <w:r w:rsidR="00B31CB4">
          <w:rPr>
            <w:noProof/>
            <w:webHidden/>
          </w:rPr>
          <w:t>19</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96" w:history="1">
        <w:r w:rsidR="00B31CB4" w:rsidRPr="008E636B">
          <w:rPr>
            <w:rStyle w:val="Lienhypertexte"/>
            <w:rFonts w:ascii="Times New Roman" w:hAnsi="Times New Roman" w:cs="Times New Roman"/>
            <w:noProof/>
          </w:rPr>
          <w:t>Conclusion</w:t>
        </w:r>
        <w:r w:rsidR="00B31CB4">
          <w:rPr>
            <w:noProof/>
            <w:webHidden/>
          </w:rPr>
          <w:tab/>
        </w:r>
        <w:r w:rsidR="00B31CB4">
          <w:rPr>
            <w:noProof/>
            <w:webHidden/>
          </w:rPr>
          <w:fldChar w:fldCharType="begin"/>
        </w:r>
        <w:r w:rsidR="00B31CB4">
          <w:rPr>
            <w:noProof/>
            <w:webHidden/>
          </w:rPr>
          <w:instrText xml:space="preserve"> PAGEREF _Toc450877996 \h </w:instrText>
        </w:r>
        <w:r w:rsidR="00B31CB4">
          <w:rPr>
            <w:noProof/>
            <w:webHidden/>
          </w:rPr>
        </w:r>
        <w:r w:rsidR="00B31CB4">
          <w:rPr>
            <w:noProof/>
            <w:webHidden/>
          </w:rPr>
          <w:fldChar w:fldCharType="separate"/>
        </w:r>
        <w:r w:rsidR="00B31CB4">
          <w:rPr>
            <w:noProof/>
            <w:webHidden/>
          </w:rPr>
          <w:t>20</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97" w:history="1">
        <w:r w:rsidR="00B31CB4" w:rsidRPr="008E636B">
          <w:rPr>
            <w:rStyle w:val="Lienhypertexte"/>
            <w:rFonts w:ascii="Times New Roman" w:hAnsi="Times New Roman" w:cs="Times New Roman"/>
            <w:noProof/>
          </w:rPr>
          <w:t>Tables des illustrations</w:t>
        </w:r>
        <w:r w:rsidR="00B31CB4">
          <w:rPr>
            <w:noProof/>
            <w:webHidden/>
          </w:rPr>
          <w:tab/>
        </w:r>
        <w:r w:rsidR="00B31CB4">
          <w:rPr>
            <w:noProof/>
            <w:webHidden/>
          </w:rPr>
          <w:fldChar w:fldCharType="begin"/>
        </w:r>
        <w:r w:rsidR="00B31CB4">
          <w:rPr>
            <w:noProof/>
            <w:webHidden/>
          </w:rPr>
          <w:instrText xml:space="preserve"> PAGEREF _Toc450877997 \h </w:instrText>
        </w:r>
        <w:r w:rsidR="00B31CB4">
          <w:rPr>
            <w:noProof/>
            <w:webHidden/>
          </w:rPr>
        </w:r>
        <w:r w:rsidR="00B31CB4">
          <w:rPr>
            <w:noProof/>
            <w:webHidden/>
          </w:rPr>
          <w:fldChar w:fldCharType="separate"/>
        </w:r>
        <w:r w:rsidR="00B31CB4">
          <w:rPr>
            <w:noProof/>
            <w:webHidden/>
          </w:rPr>
          <w:t>21</w:t>
        </w:r>
        <w:r w:rsidR="00B31CB4">
          <w:rPr>
            <w:noProof/>
            <w:webHidden/>
          </w:rPr>
          <w:fldChar w:fldCharType="end"/>
        </w:r>
      </w:hyperlink>
    </w:p>
    <w:p w:rsidR="00B31CB4" w:rsidRDefault="002D7047">
      <w:pPr>
        <w:pStyle w:val="TM1"/>
        <w:tabs>
          <w:tab w:val="right" w:leader="dot" w:pos="9062"/>
        </w:tabs>
        <w:rPr>
          <w:rFonts w:eastAsiaTheme="minorEastAsia"/>
          <w:noProof/>
          <w:lang w:eastAsia="fr-FR"/>
        </w:rPr>
      </w:pPr>
      <w:hyperlink w:anchor="_Toc450877998" w:history="1">
        <w:r w:rsidR="00B31CB4" w:rsidRPr="008E636B">
          <w:rPr>
            <w:rStyle w:val="Lienhypertexte"/>
            <w:rFonts w:ascii="Times New Roman" w:hAnsi="Times New Roman" w:cs="Times New Roman"/>
            <w:noProof/>
          </w:rPr>
          <w:t>Annexes</w:t>
        </w:r>
        <w:r w:rsidR="00B31CB4">
          <w:rPr>
            <w:noProof/>
            <w:webHidden/>
          </w:rPr>
          <w:tab/>
        </w:r>
        <w:r w:rsidR="00B31CB4">
          <w:rPr>
            <w:noProof/>
            <w:webHidden/>
          </w:rPr>
          <w:fldChar w:fldCharType="begin"/>
        </w:r>
        <w:r w:rsidR="00B31CB4">
          <w:rPr>
            <w:noProof/>
            <w:webHidden/>
          </w:rPr>
          <w:instrText xml:space="preserve"> PAGEREF _Toc450877998 \h </w:instrText>
        </w:r>
        <w:r w:rsidR="00B31CB4">
          <w:rPr>
            <w:noProof/>
            <w:webHidden/>
          </w:rPr>
        </w:r>
        <w:r w:rsidR="00B31CB4">
          <w:rPr>
            <w:noProof/>
            <w:webHidden/>
          </w:rPr>
          <w:fldChar w:fldCharType="separate"/>
        </w:r>
        <w:r w:rsidR="00B31CB4">
          <w:rPr>
            <w:noProof/>
            <w:webHidden/>
          </w:rPr>
          <w:t>22</w:t>
        </w:r>
        <w:r w:rsidR="00B31CB4">
          <w:rPr>
            <w:noProof/>
            <w:webHidden/>
          </w:rPr>
          <w:fldChar w:fldCharType="end"/>
        </w:r>
      </w:hyperlink>
    </w:p>
    <w:p w:rsidR="00CF65E7" w:rsidRPr="00470A94" w:rsidRDefault="00CF65E7"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0877972"/>
      <w:r w:rsidRPr="00470A94">
        <w:rPr>
          <w:rFonts w:ascii="Times New Roman" w:hAnsi="Times New Roman" w:cs="Times New Roman"/>
        </w:rPr>
        <w:t>Introduction</w:t>
      </w:r>
      <w:bookmarkEnd w:id="0"/>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le cadre de notre formation en 1ère année de Master spécialité STL, nous avons été amenés à développer une application nommée dotEd pour l'UE PSTL. Cette application a pour objectif premier de permettre graphiquement la manipulation et l’édition de petits graphes d’une centaine de nœuds au maximum, afin de simplifier l’utilisation de ces graphes. En plus de cette gestion graphique l’application doit offrir en parallèle la possibilité d’éditer des graphes via le format texte de description de graphe DOT. Il est donc question de fournir à l’utilisateur une interface en deux parties, l’une graphique, l’autre textuelle, où chaque interaction sur l’une de ces deux parties sera retransmise instantanément sur l’autre. Naturellement l’application se doit également de proposer la possibilité d’importer et d’exporter des fichiers au format dot, si possible sans altération des éléments du fichier tant par leur contenu que par leur emplacement.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Le format DOT met à disposition de ses utilisateurs tout une gamme d’attributs influant sur le rendu graphique des graphes. Bien évidemment il est impossible de traiter l’ensemble de ces attributs dans le temps qui nous est imparti. Cependant l’application doit être en mesure d’accepter à l’import des fichiers disposant d’éléments encore non traités visuellement. Afin d’assurer la maintenabilité au travers de l’ajout de nouveaux éléments, ou éventuellement d’un réaménagement plus important comme un changement d’interface graphique, l’application se doit de plus d’être modulaire tout en gardant une organisation claire et efficace.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br w:type="page"/>
      </w:r>
    </w:p>
    <w:p w:rsidR="00CF65E7" w:rsidRPr="00470A94" w:rsidRDefault="00CF65E7" w:rsidP="00CF65E7">
      <w:pPr>
        <w:pStyle w:val="Titre"/>
        <w:outlineLvl w:val="0"/>
        <w:rPr>
          <w:rFonts w:ascii="Times New Roman" w:hAnsi="Times New Roman" w:cs="Times New Roman"/>
        </w:rPr>
      </w:pPr>
      <w:bookmarkStart w:id="1" w:name="_Toc450877973"/>
      <w:r w:rsidRPr="00470A94">
        <w:rPr>
          <w:rFonts w:ascii="Times New Roman" w:hAnsi="Times New Roman" w:cs="Times New Roman"/>
        </w:rPr>
        <w:lastRenderedPageBreak/>
        <w:t>I – Etude préalable</w:t>
      </w:r>
      <w:bookmarkEnd w:id="1"/>
    </w:p>
    <w:p w:rsidR="00CF65E7" w:rsidRPr="00470A94" w:rsidRDefault="00CF65E7" w:rsidP="00CF65E7">
      <w:pPr>
        <w:pStyle w:val="Titre1"/>
        <w:rPr>
          <w:rFonts w:ascii="Times New Roman" w:hAnsi="Times New Roman" w:cs="Times New Roman"/>
        </w:rPr>
      </w:pPr>
      <w:bookmarkStart w:id="2" w:name="_Toc450877974"/>
      <w:r w:rsidRPr="00470A94">
        <w:rPr>
          <w:rFonts w:ascii="Times New Roman" w:hAnsi="Times New Roman" w:cs="Times New Roman"/>
        </w:rPr>
        <w:t>1. Le format DOT</w:t>
      </w:r>
      <w:bookmarkEnd w:id="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 langage DOT est un langage de description de graphe dans un format texte (extension dot). Il est donc possible de définir des nœuds, des arrêtes, des sous-graphes et de leur définir des attributs tel qu’un label, une couleur ou encore une forme. On peut dès lors voir apparaître deux phases dans le développement de notre application, la première consistant à offrir la possibilité d’éditer de simples graphes composés de nœuds et d’arêtes nus, et la seconde consistant à ajouter les différents éléments du format que sont les sous-graphes et les divers attributs. Pour bien visualiser la syntaxe du format Voici un petit exemple de graphe DOT utilisant les éléments décrit précédemment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graph mon_graphe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noeudA];</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subgraph subG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CF65E7" w:rsidRPr="00470A94" w:rsidRDefault="00CF65E7" w:rsidP="00CF65E7">
      <w:pPr>
        <w:ind w:left="1416" w:firstLine="708"/>
        <w:rPr>
          <w:rFonts w:ascii="Times New Roman" w:hAnsi="Times New Roman" w:cs="Times New Roman"/>
          <w:lang w:val="en-US"/>
        </w:rPr>
      </w:pPr>
      <w:r w:rsidRPr="00470A94">
        <w:rPr>
          <w:rFonts w:ascii="Times New Roman" w:hAnsi="Times New Roman" w:cs="Times New Roman"/>
          <w:lang w:val="en-US"/>
        </w:rPr>
        <w:t>D;</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CF65E7" w:rsidRPr="00470A94" w:rsidRDefault="00CF65E7" w:rsidP="00CF65E7">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CF65E7" w:rsidRPr="00470A94" w:rsidRDefault="00CF65E7" w:rsidP="00CF65E7">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Même si cela n’est pas obligatoire il nous a été dit de considérer que chaque instruction se terminait par un point-virgule (à l’exception des sous-graphe qui utilisent les accolades). On voit alors apparaître une structure globale relativement simple autour de laquelle il sera certainement possible de généraliser. Pour plus d’information quant à la syntaxe du format DOT vous trouverez joint en annexe la grammaire du langage.</w:t>
      </w:r>
    </w:p>
    <w:p w:rsidR="00CF65E7" w:rsidRPr="00470A94" w:rsidRDefault="00CF65E7" w:rsidP="00CF65E7">
      <w:pPr>
        <w:pStyle w:val="Titre1"/>
        <w:rPr>
          <w:rFonts w:ascii="Times New Roman" w:hAnsi="Times New Roman" w:cs="Times New Roman"/>
        </w:rPr>
      </w:pPr>
      <w:bookmarkStart w:id="3" w:name="_Toc450877975"/>
      <w:r w:rsidRPr="00470A94">
        <w:rPr>
          <w:rFonts w:ascii="Times New Roman" w:hAnsi="Times New Roman" w:cs="Times New Roman"/>
        </w:rPr>
        <w:t>2.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 xml:space="preserve">Graphviz :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Graphviz (Graph Visualization Software) est le logiciel incontournable lorsque l’on parle du format DOT, en effet on peut le qualifier de logiciel officiel du langage. A l'aide de GraphViz, il est possible d'importer et d’éditer textuellement des fichiers DOT afin de visualiser le graphe correspondant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un exemple d'un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2663825" cy="2035810"/>
            <wp:effectExtent l="19050" t="0" r="3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0874250"/>
      <w:r>
        <w:t xml:space="preserve">Figure </w:t>
      </w:r>
      <w:r w:rsidR="002D7047">
        <w:fldChar w:fldCharType="begin"/>
      </w:r>
      <w:r w:rsidR="002D7047">
        <w:instrText xml:space="preserve"> SEQ Figure \* ARABIC </w:instrText>
      </w:r>
      <w:r w:rsidR="002D7047">
        <w:fldChar w:fldCharType="separate"/>
      </w:r>
      <w:r>
        <w:rPr>
          <w:noProof/>
        </w:rPr>
        <w:t>1</w:t>
      </w:r>
      <w:r w:rsidR="002D7047">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GraphViz est un outil très puissant pour la génération graphique de graphe. Cependant il n'est pas possible de faire des actions (création, édition ou suppression d'un élément) graphiquement. Le seul moyen est donc de modifier le fichier DOT puis régénérer le graphe. Notre logiciel offre donc un réel avantage pour construire et visualiser rapidement un graph simple.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A noter qu’à l’adresse </w:t>
      </w:r>
      <w:hyperlink r:id="rId10" w:history="1">
        <w:r w:rsidRPr="00470A94">
          <w:rPr>
            <w:rStyle w:val="Lienhypertexte"/>
            <w:rFonts w:ascii="Times New Roman" w:hAnsi="Times New Roman" w:cs="Times New Roman"/>
          </w:rPr>
          <w:t>http://graphviz.herokuapp.com/</w:t>
        </w:r>
      </w:hyperlink>
      <w:r w:rsidRPr="00470A94">
        <w:rPr>
          <w:rFonts w:ascii="Times New Roman" w:hAnsi="Times New Roman" w:cs="Times New Roman"/>
        </w:rPr>
        <w:t xml:space="preserve"> il est possible d’utiliser Graphviz directement via un navigateur web et de disposer d’une interface semblable à celle que l’on souhaite pour notre application. Cependant l’édition graphique 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DotEditor offre de nombreuses possibilités intéressantes. Il permet d’éditer des graphes via une interface en cliquant sur des boutons et en remplissant des formulaires. Moins intuitif et rapide à utiliser que notre application il permet néanmoins d’établir des graphes très détaillés sans devoir tout rédiger à la main. De plus la possibilité de visualiser le texte correspondant au graph est également présente et il est même possible de modifier directement ce texte et de visualiser le résultat. Cependant il est impossible de choisir soi-même la position des nœuds contrairement à notre application. DotEditor est un bon outil duquel il est possible de s’inspirer tout en gardant bien à l’esprit qu’il ne répond pas totalement aux attentes de l’application que l’on souhaite développer.</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r w:rsidR="002D7047">
        <w:fldChar w:fldCharType="begin"/>
      </w:r>
      <w:r w:rsidR="002D7047">
        <w:instrText xml:space="preserve"> SEQ Figure \* ARABIC </w:instrText>
      </w:r>
      <w:r w:rsidR="002D7047">
        <w:fldChar w:fldCharType="separate"/>
      </w:r>
      <w:r>
        <w:rPr>
          <w:noProof/>
        </w:rPr>
        <w:t>2</w:t>
      </w:r>
      <w:r w:rsidR="002D7047">
        <w:rPr>
          <w:noProof/>
        </w:rPr>
        <w:fldChar w:fldCharType="end"/>
      </w:r>
      <w:r>
        <w:t xml:space="preserve"> : </w:t>
      </w:r>
      <w:r w:rsidRPr="002F4FAD">
        <w:t>Capture d’écran du logiciel DotEditor</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Nous avons trouvé de nombreux autres logiciels se disant être des éditeurs de graphes au format DOT, cependant la totalité ont été abandonnés en court de route ou sont tous simplement incomplets ou encore bogué à l’installation. On peut retrouver dans cette liste les logiciels dotty, KGraphEditor, grappa, graphedit.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5" w:name="_Toc450877976"/>
      <w:r w:rsidRPr="00470A94">
        <w:rPr>
          <w:rFonts w:ascii="Times New Roman" w:hAnsi="Times New Roman" w:cs="Times New Roman"/>
        </w:rPr>
        <w:lastRenderedPageBreak/>
        <w:t>3. Vue d'ensemble de l'application espérée</w:t>
      </w:r>
      <w:bookmarkEnd w:id="5"/>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t>Cette partie est-elle nécéssaire ? Le diagramme de cas d’utilisation fourni en annexe est-il nécessaire ? doit-il être modifié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Nous avons désormais toutes les informations nécessaires pour disposer d’une bonne vue d’ensemble de l’application que nous souhaitons développer. Nous sommes donc partis de la très simple maquette </w:t>
      </w:r>
    </w:p>
    <w:p w:rsidR="00CF65E7" w:rsidRPr="00470A94" w:rsidRDefault="00CF65E7" w:rsidP="00CF65E7">
      <w:pPr>
        <w:rPr>
          <w:rFonts w:ascii="Times New Roman" w:hAnsi="Times New Roman" w:cs="Times New Roman"/>
        </w:rPr>
      </w:pPr>
      <w:r w:rsidRPr="00470A94">
        <w:rPr>
          <w:rFonts w:ascii="Times New Roman" w:hAnsi="Times New Roman" w:cs="Times New Roman"/>
        </w:rPr>
        <w:t>suivante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r w:rsidR="002D7047">
        <w:fldChar w:fldCharType="begin"/>
      </w:r>
      <w:r w:rsidR="002D7047">
        <w:instrText xml:space="preserve"> SEQ Figure \* ARABIC </w:instrText>
      </w:r>
      <w:r w:rsidR="002D7047">
        <w:fldChar w:fldCharType="separate"/>
      </w:r>
      <w:r>
        <w:rPr>
          <w:noProof/>
        </w:rPr>
        <w:t>3</w:t>
      </w:r>
      <w:r w:rsidR="002D7047">
        <w:rPr>
          <w:noProof/>
        </w:rPr>
        <w:fldChar w:fldCharType="end"/>
      </w:r>
      <w:r>
        <w:t xml:space="preserve"> : </w:t>
      </w:r>
      <w:r w:rsidRPr="0082473B">
        <w:t>Maquette de l'application</w:t>
      </w:r>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 le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3: Vue textuelle pour afficher le fichier DOT</w:t>
      </w:r>
    </w:p>
    <w:p w:rsidR="004365FD" w:rsidRPr="00470A94"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r w:rsidR="0032260E">
        <w:rPr>
          <w:rFonts w:ascii="Times New Roman" w:hAnsi="Times New Roman" w:cs="Times New Roman"/>
        </w:rPr>
        <w:t xml:space="preserve"> Bien entendu le tout toujours accompagnée de la répercussion instantanée sur chaque vue des modifications effectuées sur l’autre vue.</w:t>
      </w:r>
    </w:p>
    <w:p w:rsidR="00CF65E7" w:rsidRPr="0012509D" w:rsidRDefault="00CF65E7" w:rsidP="00CF65E7">
      <w:pPr>
        <w:jc w:val="both"/>
        <w:rPr>
          <w:rFonts w:ascii="Times New Roman" w:hAnsi="Times New Roman" w:cs="Times New Roman"/>
          <w:color w:val="FF0000"/>
        </w:rPr>
      </w:pPr>
      <w:r w:rsidRPr="0012509D">
        <w:rPr>
          <w:rFonts w:ascii="Times New Roman" w:hAnsi="Times New Roman" w:cs="Times New Roman"/>
          <w:color w:val="FF0000"/>
        </w:rPr>
        <w:t>Un diagramme de cas d’utilisation a été joint en annexe pour plus de précision.</w:t>
      </w:r>
    </w:p>
    <w:p w:rsidR="00CF65E7" w:rsidRPr="00470A94" w:rsidRDefault="00CF65E7" w:rsidP="00CF65E7">
      <w:pPr>
        <w:pStyle w:val="Titre1"/>
        <w:rPr>
          <w:rFonts w:ascii="Times New Roman" w:hAnsi="Times New Roman" w:cs="Times New Roman"/>
        </w:rPr>
      </w:pPr>
      <w:bookmarkStart w:id="6" w:name="_Toc450877977"/>
      <w:r w:rsidRPr="00470A94">
        <w:rPr>
          <w:rFonts w:ascii="Times New Roman" w:hAnsi="Times New Roman" w:cs="Times New Roman"/>
        </w:rPr>
        <w:t>4. Outils choisis</w:t>
      </w:r>
      <w:bookmarkEnd w:id="6"/>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Tout d'abord, nous avons choisis le langage Python pour développer notre application.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lastRenderedPageBreak/>
        <w:t>la documentation : Python est très bien documenté, il est donc facile de trouver ce que l'on cherche.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élaborés.</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PEP (Python Enhancement Proposal) : Nous en reparlerons en fin de rapport.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C'est un langage orienté objet ce qui nous permettra de gérer bien plus simplement nos différents éléments graphiques.</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décidé d'utiliser PyQt (qui est la version Python de Qt) qui est également une bibliothèque que nous ne connaissions pas. PyQt a été développée avant tout dans le but de créer des interfaces utilisateurs ce qui correspond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 élément graphique de la scène.</w:t>
      </w:r>
    </w:p>
    <w:p w:rsidR="00CF65E7" w:rsidRPr="00470A94" w:rsidRDefault="00CF65E7" w:rsidP="00CF65E7">
      <w:pPr>
        <w:ind w:firstLine="360"/>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Il nous a également fallu chercher un outil pour nous permettre de parser un texte représentant un graphe et en extraire son contenu. Grâce à nos enseignant nous avons trouvé très facilement l’outil Pydot, un très bon parseur de texte au format Dot et simple d’utilisation.</w:t>
      </w:r>
    </w:p>
    <w:p w:rsidR="00CF65E7" w:rsidRPr="00470A94" w:rsidRDefault="00CF65E7" w:rsidP="00CF65E7">
      <w:pPr>
        <w:jc w:val="both"/>
        <w:rPr>
          <w:rFonts w:ascii="Times New Roman" w:hAnsi="Times New Roman" w:cs="Times New Roman"/>
          <w:color w:val="FF0000"/>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Afin de partager facilement le code source nous avons utilisé Git ceci nous permettant d’avoir une sauvegarde en cas de problème et avoir un contrôle de version.</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Enfin nous avons utilisé l'IDE LiClipse qui est une version customisée d'Eclipse. Il n'est pas primordial d'utiliser un IDE pour développer mais LiClipse apporte plusieurs avantages :</w:t>
      </w:r>
    </w:p>
    <w:p w:rsidR="00CF65E7" w:rsidRPr="00470A94" w:rsidRDefault="00CF65E7" w:rsidP="00CF65E7">
      <w:pPr>
        <w:pStyle w:val="Paragraphedeliste"/>
        <w:numPr>
          <w:ilvl w:val="0"/>
          <w:numId w:val="3"/>
        </w:numPr>
        <w:jc w:val="both"/>
        <w:rPr>
          <w:rFonts w:ascii="Times New Roman" w:hAnsi="Times New Roman" w:cs="Times New Roman"/>
        </w:rPr>
      </w:pPr>
      <w:r w:rsidRPr="00470A94">
        <w:rPr>
          <w:rFonts w:ascii="Times New Roman" w:hAnsi="Times New Roman" w:cs="Times New Roman"/>
        </w:rPr>
        <w:t>Le plugin PyDev qui permet de développer en Python.</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Le plugin EGit qui permet d'utiliser Git directement dans LiClipse via une interface graphique.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Un débogueur bien utile en cas de problème.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L'auto-complétion.</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r w:rsidRPr="00470A94">
        <w:rPr>
          <w:rFonts w:ascii="Times New Roman" w:hAnsi="Times New Roman" w:cs="Times New Roman"/>
        </w:rPr>
        <w:tab/>
      </w: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7" w:name="_Toc450877978"/>
      <w:r w:rsidRPr="00470A94">
        <w:rPr>
          <w:rFonts w:ascii="Times New Roman" w:hAnsi="Times New Roman" w:cs="Times New Roman"/>
        </w:rPr>
        <w:t>II – Une application graphique</w:t>
      </w:r>
      <w:bookmarkEnd w:id="7"/>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Cette partie a pour but de décrire l’ensemble du fonctionnement et du contenu de l’application. Pour cela nous présenterons les différents éléments dans l’ordre dans lequel ils ont été abordés lors du développement.</w:t>
      </w:r>
    </w:p>
    <w:p w:rsidR="00CF65E7" w:rsidRPr="00470A94" w:rsidRDefault="00CF65E7" w:rsidP="00CF65E7">
      <w:pPr>
        <w:pStyle w:val="Titre1"/>
        <w:numPr>
          <w:ilvl w:val="0"/>
          <w:numId w:val="14"/>
        </w:numPr>
        <w:rPr>
          <w:rFonts w:ascii="Times New Roman" w:hAnsi="Times New Roman" w:cs="Times New Roman"/>
        </w:rPr>
      </w:pPr>
      <w:bookmarkStart w:id="8" w:name="_Toc450877979"/>
      <w:r w:rsidRPr="00470A94">
        <w:rPr>
          <w:rFonts w:ascii="Times New Roman" w:hAnsi="Times New Roman" w:cs="Times New Roman"/>
        </w:rPr>
        <w:t>Structure et fonctionnement général</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Le but de notre projet étant de développer une application avec une interface graphique, nous avons dû réfléchir à la façon dont nous allions organiser notre projet pour qu'il soit maintenable, efficace et évolutif.</w:t>
      </w:r>
    </w:p>
    <w:p w:rsidR="00CF65E7" w:rsidRPr="00470A94" w:rsidRDefault="00CF65E7" w:rsidP="00CF65E7">
      <w:pPr>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9" w:name="_Toc450877980"/>
      <w:r w:rsidRPr="00470A94">
        <w:rPr>
          <w:rFonts w:ascii="Times New Roman" w:hAnsi="Times New Roman" w:cs="Times New Roman"/>
        </w:rPr>
        <w:t>1.1 Architecture MVC</w:t>
      </w:r>
      <w:bookmarkEnd w:id="9"/>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rPr>
        <w:tab/>
      </w:r>
      <w:r w:rsidRPr="00470A94">
        <w:rPr>
          <w:rFonts w:ascii="Times New Roman" w:hAnsi="Times New Roman" w:cs="Times New Roman"/>
          <w:color w:val="FF0000"/>
        </w:rPr>
        <w:t>Cette partie (qui a été modifiée) est-elle nécessaire (en particulier le début)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Développer une application graphique était en quelque sorte une nouveauté pour nous. Nous avons donc dû étudier et implémenter une architecture MVC (Model-View-Controller)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souris, la saisie d'un texte, etc.).</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L'avantage de cette architecture est l'indépendance de chaque composant. Cette séparation du code source permet d'avoir un projet facilement maintenable. Une approche naïve aurait été de développer l'application en fusionnant le modèle et la vue. Cependant cette solution pose un problème majeur. Imaginons qu'un jour nous décidions de changer de bibliothèque graphique, les deux composants </w:t>
      </w:r>
      <w:r w:rsidRPr="00470A94">
        <w:rPr>
          <w:rFonts w:ascii="Times New Roman" w:hAnsi="Times New Roman" w:cs="Times New Roman"/>
        </w:rPr>
        <w:lastRenderedPageBreak/>
        <w:t>aurait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la mise en place d'une architecture MVC, il existe plusieurs façons de définir et mettre en relation les différents composants. Nous souhaitions pouvoir ajouter, retirer ou modifier une vue en intervenant uniquement sur le code la concernant. Pour cela un couple vue/contrôleur pour chacune de nos vues a été créés. De cette manière il a été possible de travailler en isolation d’une part sur la vue textuelle et d’autre part sur la vue graphique. De plus, afin de pouvoir relier au modèle cet ensemble de couples de taille potentiellement variable, le design pattern Observer a été appliqué. Le digramme de classe fourni en annexe permet de disposer d’une représentation explicite de l’architecture obtenue.</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Comme on peut le voir sur le diagramme chaque contrôleur vient s’inscrire en Observer du modèle. De cette manière chacun d’eux est directement averti par le modèle lorsque ce dernier subit une modification. Pour faire cela le modèle dispose d’une méthode notify() envoyant les informations du nœud ou de l’arête ayant été créé, supprimé ou bien modifié. Nous reviendrons par la suite sur les mécanismes de mise à jour du modèle suite à une demande de l’utilisateur.</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0" w:name="_Toc450877981"/>
      <w:r w:rsidRPr="00470A94">
        <w:rPr>
          <w:rFonts w:ascii="Times New Roman" w:hAnsi="Times New Roman" w:cs="Times New Roman"/>
        </w:rPr>
        <w:t>1.2 Les différents packages</w:t>
      </w:r>
      <w:bookmarkEnd w:id="10"/>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Afin de regrouper ensembles les éléments possédant une logique semblable le projet a été découpé en différents packages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app : Contient le module principal de l’application permettant d’instancier les différents composants. Malgré les nombreuses références entre composants les mécanismes d’instanciation ont été pensés de manière à garder très simple le code de ce module.</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controller : Englobe l’ensemble des différents contrôleurs. On y trouve le module « Controller » servant d’abstraction au contrôleur de nos vues graphique et textuelle. A noter que le contrôleur de la fenêtre principale n’hérite pas de « Controlleur » ce premier n’étant pas concerné par les mises à jour du modèle.</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 xml:space="preserve">enumeration : Ce package contient l’ensemble des différentes énumérations utiles à la gestion des nœuds et arêtes, cela allant du nom des attributs pris en compte aux différents mode de mise à jour. L’utilisation de ces énumérations nous permet de centraliser et d’uniformiser les différents termes utilisés dans l’ensemble du programme.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model : Comprend simplement les ressources qui concerne le Modèle.</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observer : Contient les modules « Observer » et « Subject » utile au design pattern Observer.</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utils : Contient un module de méthodes utiles aux nœuds et un autre pour les arêtes. On y trouve pour par exemple une méthode pour définir l’id d’une arête ou bien une méthode pour vérifier la validité des attributs d’un nœud.</w:t>
      </w:r>
    </w:p>
    <w:p w:rsidR="00CF65E7"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 xml:space="preserve">view : Ce package comprend l’ensembles des différentes vues et des différents éléments graphiques pour la représentation des nœuds et des arêtes. Le packages « widget » correspond </w:t>
      </w:r>
      <w:r w:rsidRPr="00470A94">
        <w:rPr>
          <w:rFonts w:ascii="Times New Roman" w:hAnsi="Times New Roman" w:cs="Times New Roman"/>
        </w:rPr>
        <w:lastRenderedPageBreak/>
        <w:t xml:space="preserve">aux vues (on remarquera les mêmes similitudes hiérarchiques que pour le package « controller »). </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1" w:name="_Toc450877982"/>
      <w:r w:rsidRPr="00470A94">
        <w:rPr>
          <w:rFonts w:ascii="Times New Roman" w:hAnsi="Times New Roman" w:cs="Times New Roman"/>
        </w:rPr>
        <w:t>1.3 Modèle et mises à jour</w:t>
      </w:r>
      <w:bookmarkEnd w:id="11"/>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bien comprendre le fonctionnement général de l’application il faut dans un premier temps s’intéresser à la modélisation du modèle. Notre modèle est composé d’un dictionnaire de nœud et d’un dictionnaire d’arête. Chaque nœud et arête possède un identifiant qui lui est propre et est donc unique. On utilise cet identifiant comme clé dans les dictionnaires pour accéder aux informations concernant le nœud ou l’arête qui lui correspond. A l’heure actuel, outre un identifiant, un nœud est composé d’un dictionnaire d’attributs. En plus de permettre de stocker le label et la position du noeud qui sont les deux attributs gérés actuellement par l’application, ce dictionnaire nous permet de conserver tous les attributs même si ceux-ci ne sont pas encore gérés graphiquement par l’application. Le traitement futur de ces attributs s’en voit ainsi nettement simplifié. Les arêtes quant à elle ne sont constitué que d’un nœud source et d’un nœud destination. Le format Dot ne les exclus pas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Les mises à jour aussi bien du modèle que des vues sont reparties en trois types : ajout, suppression, ou édition (modifications des attributs), qui peuvent s’appliquer aussi bien aux nœuds qu’aux arêtes, à l’exception de l’édition les arêtes ne disposant pas encore d’attribut. Ainsi la vue graphique, la vue textuelle, et le modèle, disposent chacun de cinq méthodes pour réaliser ces cinq actions différentes. Pour effectuer les mises à jour du modèle vers les vues ou d’une vue vers le modèle il nous suffit d’envoyer l’identifiants de l’élément concerné ainsi qu’un dictionnaire contenant les informations utiles. Une clé unique pour chaque type d’information étant stockée dans nos différentes énumérations, il nous est alors simple de les récupérer tout au long de la chaine nom sans souci de cohérence. La consultation des contrôleurs, dont le code est très court, permet de voir explicitement la mise en place de cette gestion des mises à jour.</w:t>
      </w:r>
    </w:p>
    <w:p w:rsidR="00CF65E7" w:rsidRPr="00470A94" w:rsidRDefault="00CF65E7" w:rsidP="00CF65E7">
      <w:pPr>
        <w:pStyle w:val="Titre1"/>
        <w:rPr>
          <w:rFonts w:ascii="Times New Roman" w:hAnsi="Times New Roman" w:cs="Times New Roman"/>
        </w:rPr>
      </w:pPr>
    </w:p>
    <w:p w:rsidR="00CF65E7" w:rsidRPr="00470A94" w:rsidRDefault="00CF65E7" w:rsidP="00CF65E7">
      <w:pPr>
        <w:pStyle w:val="Titre1"/>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12" w:name="_Toc450877983"/>
      <w:r w:rsidRPr="00470A94">
        <w:rPr>
          <w:rFonts w:ascii="Times New Roman" w:hAnsi="Times New Roman" w:cs="Times New Roman"/>
        </w:rPr>
        <w:lastRenderedPageBreak/>
        <w:t>2. Interfaces graphiques</w:t>
      </w:r>
      <w:bookmarkEnd w:id="1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différentes vues de l'application. Pour rappel, nous avons utilisé la bibliothèque graphique PyQt. Ainsi lorsque nous parlerons d'une classe QClassName, cela signifiera que l'on parle d'une classe de PyQt.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3" w:name="_Toc450877984"/>
      <w:r w:rsidRPr="00470A94">
        <w:rPr>
          <w:rFonts w:ascii="Times New Roman" w:hAnsi="Times New Roman" w:cs="Times New Roman"/>
        </w:rPr>
        <w:t>2.1 La vue principale: MainWindow</w:t>
      </w:r>
      <w:bookmarkEnd w:id="13"/>
    </w:p>
    <w:p w:rsidR="00CF65E7" w:rsidRPr="00470A94" w:rsidRDefault="00CF65E7" w:rsidP="00CF65E7">
      <w:pPr>
        <w:rPr>
          <w:rFonts w:ascii="Times New Roman" w:hAnsi="Times New Roman" w:cs="Times New Roman"/>
        </w:rPr>
      </w:pPr>
      <w:r w:rsidRPr="00470A94">
        <w:rPr>
          <w:rFonts w:ascii="Times New Roman" w:hAnsi="Times New Roman" w:cs="Times New Roman"/>
        </w:rPr>
        <w:t>Voici un aperçu de l'application:</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3970020"/>
            <wp:effectExtent l="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r w:rsidR="002D7047">
        <w:fldChar w:fldCharType="begin"/>
      </w:r>
      <w:r w:rsidR="002D7047">
        <w:instrText xml:space="preserve"> SEQ Figure \* ARABIC </w:instrText>
      </w:r>
      <w:r w:rsidR="002D7047">
        <w:fldChar w:fldCharType="separate"/>
      </w:r>
      <w:r>
        <w:rPr>
          <w:noProof/>
        </w:rPr>
        <w:t>4</w:t>
      </w:r>
      <w:r w:rsidR="002D7047">
        <w:rPr>
          <w:noProof/>
        </w:rPr>
        <w:fldChar w:fldCharType="end"/>
      </w:r>
      <w:r>
        <w:t xml:space="preserve"> : </w:t>
      </w:r>
      <w:r w:rsidRPr="0066491D">
        <w:t>Aperçu de l'application</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La vue de l'application est générée grâce à la classe MainWindow. Comme on peut le voir sur l'image ci-dessus, elle contient nos deux vues principales GraphicsGraphView et TextGraphView. Ces deux vues sont séparées par une barre de séparation (classe QSplitter)  qui permet d'agrandir ou de rétrécir une vue ou l'autre. Elle contient également une barre de menus qui permet d'effectuer différentes actions comme importer ou exporter un fichier DOT. Le bouton "Clear Graph"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La vue MainWindow est modulaire, c'est à dire qu'il est facile d'y ajouter de nouvelles vues si nous le souhaitons. Elle dispose en effet d'une méthode addWidget(...) qui permet d'ajouter une vue. Toutes les vues que l'on voudra ajouter devront hériter de notre classe View et d'une classe 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lastRenderedPageBreak/>
        <w:t>C’est à partir de cette vue que nous allons pouvoir demander l’import et l’export de fichier. Ceci est réalisé à l’aide d’une boite de dialogue fourni toute prête par Qt permettant d’accéder au système de fichiers. Nous avons configuré un filtre pour ne visualiser que les fichiers .dot si souhaité et accélérer la recherche. Pour l’export nous récupérons simplement le texte contenu dans la vue textuelle et le copions dans le fichier choisi. Pour l’import nous utilisons l’outils Pydot pour parser le fichier texte et récupérer l’ensemble des nœuds et arêtes contenues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4" w:name="_Toc450877985"/>
      <w:r w:rsidRPr="00470A94">
        <w:rPr>
          <w:rFonts w:ascii="Times New Roman" w:hAnsi="Times New Roman" w:cs="Times New Roman"/>
        </w:rPr>
        <w:t>2.2 La vue graphique : GraphicsGraphView</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La vue graphique est celle qui est encadrée en rouge sur la figure 6. C'est cette vue qui va s'occuper d'afficher le graphe. Elle permet donc d'ajouter, éditer et supprimer des nœuds et des arêtes.</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5" w:name="_Toc450877986"/>
      <w:r w:rsidRPr="00470A94">
        <w:rPr>
          <w:rFonts w:ascii="Times New Roman" w:hAnsi="Times New Roman" w:cs="Times New Roman"/>
        </w:rPr>
        <w:t>2.2.1 Description détaillée</w:t>
      </w:r>
      <w:bookmarkEnd w:id="15"/>
    </w:p>
    <w:p w:rsidR="00CF65E7" w:rsidRPr="00470A94" w:rsidRDefault="00CF65E7" w:rsidP="00CF65E7">
      <w:pPr>
        <w:rPr>
          <w:rFonts w:ascii="Times New Roman" w:hAnsi="Times New Roman" w:cs="Times New Roman"/>
        </w:rPr>
      </w:pPr>
      <w:r w:rsidRPr="00470A94">
        <w:rPr>
          <w:rFonts w:ascii="Times New Roman" w:hAnsi="Times New Roman" w:cs="Times New Roman"/>
        </w:rPr>
        <w:t>Voici un diagramme de classe de GraphicsGraphView:</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r w:rsidR="002D7047">
        <w:fldChar w:fldCharType="begin"/>
      </w:r>
      <w:r w:rsidR="002D7047">
        <w:instrText xml:space="preserve"> SEQ Figure \* ARABIC </w:instrText>
      </w:r>
      <w:r w:rsidR="002D7047">
        <w:fldChar w:fldCharType="separate"/>
      </w:r>
      <w:r>
        <w:rPr>
          <w:noProof/>
        </w:rPr>
        <w:t>5</w:t>
      </w:r>
      <w:r w:rsidR="002D7047">
        <w:rPr>
          <w:noProof/>
        </w:rPr>
        <w:fldChar w:fldCharType="end"/>
      </w:r>
      <w:r>
        <w:t xml:space="preserve"> : </w:t>
      </w:r>
      <w:r w:rsidRPr="00C460AD">
        <w:t>Semi-diagramme de classe de GraphicsGraphView en détail</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 dispose d'une QGraphicsScene. C'est cette scène qui s'occupe de l'affichage des éléments graphiques et qui nous permet de les manipuler. Cette Scene dispose de plusieurs évènements, comme le clic souris, le déplacement de la souris, et bien d’autres. On peut donc redéfinir ces évènements afin d'effectuer les actions souhaitées.</w:t>
      </w:r>
    </w:p>
    <w:p w:rsidR="00CF65E7" w:rsidRPr="00470A94" w:rsidRDefault="00CF65E7" w:rsidP="00CF65E7">
      <w:pPr>
        <w:pStyle w:val="Titre3"/>
        <w:rPr>
          <w:rFonts w:ascii="Times New Roman" w:hAnsi="Times New Roman" w:cs="Times New Roman"/>
        </w:rPr>
      </w:pPr>
      <w:bookmarkStart w:id="16" w:name="_Toc450877987"/>
      <w:r w:rsidRPr="00470A94">
        <w:rPr>
          <w:rFonts w:ascii="Times New Roman" w:hAnsi="Times New Roman" w:cs="Times New Roman"/>
        </w:rPr>
        <w:lastRenderedPageBreak/>
        <w:t>2.2.2 Gestion des nœuds</w:t>
      </w:r>
      <w:bookmarkEnd w:id="16"/>
    </w:p>
    <w:p w:rsidR="00CF65E7" w:rsidRPr="00470A94" w:rsidRDefault="00CF65E7" w:rsidP="00CF65E7">
      <w:pPr>
        <w:rPr>
          <w:rFonts w:ascii="Times New Roman" w:hAnsi="Times New Roman" w:cs="Times New Roman"/>
        </w:rPr>
      </w:pPr>
      <w:r w:rsidRPr="00470A94">
        <w:rPr>
          <w:rFonts w:ascii="Times New Roman" w:hAnsi="Times New Roman" w:cs="Times New Roman"/>
        </w:rPr>
        <w:t>Nous allons ici nous intéressés au lien des nœuds graphiques avec la classe 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8"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5"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r w:rsidR="002D7047">
        <w:fldChar w:fldCharType="begin"/>
      </w:r>
      <w:r w:rsidR="002D7047">
        <w:instrText xml:space="preserve"> SEQ Figure \* ARABIC </w:instrText>
      </w:r>
      <w:r w:rsidR="002D7047">
        <w:fldChar w:fldCharType="separate"/>
      </w:r>
      <w:r>
        <w:rPr>
          <w:noProof/>
        </w:rPr>
        <w:t>6</w:t>
      </w:r>
      <w:r w:rsidR="002D7047">
        <w:rPr>
          <w:noProof/>
        </w:rPr>
        <w:fldChar w:fldCharType="end"/>
      </w:r>
      <w:r>
        <w:t xml:space="preserve"> : </w:t>
      </w:r>
      <w:r w:rsidRPr="00C67AD9">
        <w:t>: Semi-diagramme de classe de GraphicsGraphView avec nœuds</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Pour ce qui est de la gestion des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nœud. Pour le moment, l'application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une forme étoile par exemple, il faudra la programmer soi-même.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7" w:name="_Toc450877988"/>
      <w:r w:rsidRPr="00470A94">
        <w:rPr>
          <w:rFonts w:ascii="Times New Roman" w:hAnsi="Times New Roman" w:cs="Times New Roman"/>
        </w:rPr>
        <w:lastRenderedPageBreak/>
        <w:t>2.2.3 Gestion des arêtes</w:t>
      </w:r>
      <w:bookmarkEnd w:id="17"/>
    </w:p>
    <w:p w:rsidR="00CF65E7" w:rsidRPr="00470A94" w:rsidRDefault="00CF65E7" w:rsidP="00CF65E7">
      <w:pPr>
        <w:rPr>
          <w:rFonts w:ascii="Times New Roman" w:hAnsi="Times New Roman" w:cs="Times New Roman"/>
        </w:rPr>
      </w:pPr>
      <w:r w:rsidRPr="00470A94">
        <w:rPr>
          <w:rFonts w:ascii="Times New Roman" w:hAnsi="Times New Roman" w:cs="Times New Roman"/>
        </w:rPr>
        <w:t>Nous allons ici nous intéressés au lien des arêtes graphiques avec la classe GraphicsGraphView.</w:t>
      </w: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9"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6"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r w:rsidR="002D7047">
        <w:fldChar w:fldCharType="begin"/>
      </w:r>
      <w:r w:rsidR="002D7047">
        <w:instrText xml:space="preserve"> SEQ Figure \* ARABIC </w:instrText>
      </w:r>
      <w:r w:rsidR="002D7047">
        <w:fldChar w:fldCharType="separate"/>
      </w:r>
      <w:r>
        <w:rPr>
          <w:noProof/>
        </w:rPr>
        <w:t>7</w:t>
      </w:r>
      <w:r w:rsidR="002D7047">
        <w:rPr>
          <w:noProof/>
        </w:rPr>
        <w:fldChar w:fldCharType="end"/>
      </w:r>
      <w:r>
        <w:t xml:space="preserve"> : </w:t>
      </w:r>
      <w:r w:rsidRPr="00410DC9">
        <w:t>Semi-diagramme de classe de GraphicsGraphView avec arêtes</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lignes linéaires (donc en ligne droite, la classe QGraphicsLineItem) sont gérées pour le moment. Lorsque l'on souhaite ajouter une nouvelle forme d'arrête, il faut la faire hériter de GraphicsEdge et également d'une classe PyQt de type QGraphicsItem. Cependant nous avons constaté que seules les lignes linéaires ont déjà été implantées par PyQt. Si l'on veut avoir une ligne courbée, il faudra programmer soit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8" w:name="_Toc450877989"/>
      <w:r w:rsidRPr="00470A94">
        <w:rPr>
          <w:rFonts w:ascii="Times New Roman" w:hAnsi="Times New Roman" w:cs="Times New Roman"/>
        </w:rPr>
        <w:t>2.2.4 La gestion des évènements</w:t>
      </w:r>
      <w:bookmarkEnd w:id="18"/>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Dans PyQt, il est possible de gérer de nombreux évènements comme le clic souris, le double clic souris, la pression d'une touche, etc. Il est donc très intéressant de pouvoir utiliser ces évènements pour exécuter certaines actions au lieu de passer par des menus et cliquer sur des boutons. </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Tout d'abord, il a fallu que nous listions l'ensemble des actions que nous voulions gérer et regarder si chaque action avait un évènement PyQt correspondant :</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Double clic souris sur la scène pour créer un nœud</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CTRL + clic souris (maintenu) sur un nœud puis mouvement de souris pour le déplacer</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Double clic souris sur un nœud pour éditer son label</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Clic souris (maintenu) sur un nœud puis relâchement du clic souris sur un autre nœud pour créer une arête</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lastRenderedPageBreak/>
        <w:t>Clic sur un nœud ou une arête puis pression de la touche clavier "Suppr" pour supprimer l'élément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la table de correspondance :</w:t>
      </w:r>
    </w:p>
    <w:tbl>
      <w:tblPr>
        <w:tblStyle w:val="Grilledutableau"/>
        <w:tblW w:w="0" w:type="auto"/>
        <w:tblLook w:val="04A0" w:firstRow="1" w:lastRow="0" w:firstColumn="1" w:lastColumn="0" w:noHBand="0" w:noVBand="1"/>
      </w:tblPr>
      <w:tblGrid>
        <w:gridCol w:w="4606"/>
        <w:gridCol w:w="4606"/>
      </w:tblGrid>
      <w:tr w:rsidR="00CF65E7" w:rsidRPr="00470A94" w:rsidTr="0058292F">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Evènements PyQt</w:t>
            </w:r>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Clic souris (pression)</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mousePressEvent</w:t>
            </w:r>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Clic souris (relâchement)</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mouseReleaseEvent</w:t>
            </w:r>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Double clic souris</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mouseDoubleClickEvent</w:t>
            </w:r>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Déplacement souris</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mouseMoveEvent</w:t>
            </w:r>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Pression d'une touche clavier</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keyPressEvent</w:t>
            </w:r>
          </w:p>
        </w:tc>
      </w:tr>
    </w:tbl>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suffit alors de surcharger ces méthodes (évènements) et écrire le code qui va effectuer l'action voulue.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faut noter que ces événements "ne sont pas définis globalement".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Si l'on veut gérer le clic souris sur une arête, il faudra redéfinir la méthode mousePressEvent dans la classe GraphicsEdge.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Si l'on veut gérer le clic souris sur un nœud, il faudra redéfinir la méthode mousePressEvent dans la classe GraphicsNode.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9" w:name="_Toc450877990"/>
      <w:r w:rsidRPr="00470A94">
        <w:rPr>
          <w:rFonts w:ascii="Times New Roman" w:hAnsi="Times New Roman" w:cs="Times New Roman"/>
        </w:rPr>
        <w:t>2.3 La vue textuelle : TextGraphView</w:t>
      </w:r>
      <w:bookmarkEnd w:id="1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Cette vue ne dispose pas réellement d’élément graphique, elle se contente d’hériter de la classe QTextEdit permettant d’afficher un texte. Cependant elle constitue sans doute la partie la plus délicate de l’application. En effet nous avons longtemps chercher comment d’une part récupérer les modifications faites par l’utilisateur (cette vue s’utilisant comme un éditeur de texte) et d’autre part comment afficher correctement les modifications faites par l’utilisateur à partir de la vue graphique.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p>
    <w:p w:rsidR="00CF65E7" w:rsidRPr="00470A94" w:rsidRDefault="00CF65E7" w:rsidP="00CF65E7">
      <w:pPr>
        <w:pStyle w:val="Titre3"/>
        <w:rPr>
          <w:rFonts w:ascii="Times New Roman" w:hAnsi="Times New Roman" w:cs="Times New Roman"/>
        </w:rPr>
      </w:pPr>
      <w:bookmarkStart w:id="20" w:name="_Toc450877991"/>
      <w:r w:rsidRPr="00470A94">
        <w:rPr>
          <w:rFonts w:ascii="Times New Roman" w:hAnsi="Times New Roman" w:cs="Times New Roman"/>
        </w:rPr>
        <w:t>2.3.1 Modification via le texte</w:t>
      </w:r>
      <w:bookmarkEnd w:id="20"/>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Pour le premier cas, l’outil Pydot que nous vous avons présenté dans la première partie de ce rapport se montre idéal. Cependant parser le texte contenu par notre vue pour en extraire les nœuds et les arêtes formant le graphe n’est pas suffisant. Un mécanise nous permettant de reconnaître exactement quelles modifications ont été apportées est de plus nécessaire. Pour cela nous avons choisi de garder une sorte de copie du modèle dans notre vue. Ainsi à chaque fois que l’utilisateur effectue une modification sur le texte, il nous est possible de le parser à nouveaux et de comparer les nouveaux éléments obtenus avec les anciens éléments. Après quelques vérifications nous sommes donc en mesure d’en déduire quels nœuds ou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Plusieurs questions se pose alors : Quand considérer qu’un utilisateur a fini d’effectuer une modification sur le texte ? Comment vérifier qu’une modification est juste et que faire dans si ce n’est </w:t>
      </w:r>
      <w:r w:rsidRPr="00470A94">
        <w:rPr>
          <w:rFonts w:ascii="Times New Roman" w:hAnsi="Times New Roman" w:cs="Times New Roman"/>
        </w:rPr>
        <w:lastRenderedPageBreak/>
        <w:t>pas le cas ? Pour la première nous avons choisi de considérer qu’une modification correspondait à une perte de focus de la vue textuelle. Ainsi à chaque fois que l’utilisateur clic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qui renvoie un statut particulier si une erreur est apparue au cours du parsage. Si c’est le cas nous faisons alors apparaître une fenêtre d’erreur puis nous replaçons le curseur sur le texte pour indiquer à l’utilisateur que nous attendons un texte valide avant de pouvoir continuer.  A noter que Pydot ne relève pas toutes les erreurs dans la constitution d’un texte décrivant un graphe. Certaines sont simplement visuelle, comme un attribut portant un nom dérisoire par exemple, et ont donc été laissé sous peine de devoir réécrire un parseur pour les traiter. Après tout si l’utilisateur souhaite écrire un texte faux cela ne concerne que lui. D’autres cependant, comme une valeur fausse pour un attribut valide, peuvent poser problème et c’est pourquoi nous avons dans le package « utils » défini une méthode permettant de vérifier la validité des attributs concernés. Si un des attributs est mal formée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1" w:name="_Toc450877992"/>
      <w:r w:rsidRPr="00470A94">
        <w:rPr>
          <w:rFonts w:ascii="Times New Roman" w:hAnsi="Times New Roman" w:cs="Times New Roman"/>
        </w:rPr>
        <w:t>2.3.2 Insertion d’une modification dans le texte</w:t>
      </w:r>
      <w:bookmarkEnd w:id="21"/>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Certainement le point le plus ardu de l’application. Dans un premier temps nous avions choisi pour répondre à ce problème de reconstruire le texte à chaque modification envoyée par le modèle. Pour cela nous mettions dans un premier temps à jour la copie du modèle contenue dans la vue puis nous réécrivions le texte à partir de cette copie. Cette technique ne permettait cependant pas de garder le texte dans l’état dans lequel l’utilisateur l’avait défini.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ab/>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plaçons dans notre vue. Ensuite lors d’une modification sur le texte, la technique de la sous-partie précédente est appliquée. Dans le cas d’une modification survenu sur la vue graphique il nous faut alors être capable de réécrire exactement au bon endroit dans le texte la modification en question. Pour cela nous a</w:t>
      </w:r>
      <w:r w:rsidR="00115219">
        <w:rPr>
          <w:rFonts w:ascii="Times New Roman" w:hAnsi="Times New Roman" w:cs="Times New Roman"/>
        </w:rPr>
        <w:t>vons une nouvelle fois recours à</w:t>
      </w:r>
      <w:r w:rsidRPr="00470A94">
        <w:rPr>
          <w:rFonts w:ascii="Times New Roman" w:hAnsi="Times New Roman" w:cs="Times New Roman"/>
        </w:rPr>
        <w:t xml:space="preserve"> Pydot pour effectuer le processus qui va suivre. Dans un premier temps nous découpons notre texte sur chaque point-virgule afin de récupérer chaque instruction de manière isolée. Ensuite nous parsons ces instructions une à une dans l’ordre du document jusqu’à rencontrer le nœud ou l’arête ayant subi une modification. Pour chaque instruction parcouru nous incrémentons un compteur de la taille de cette instruction en nombre de caractère. De cette manière, lorsque nous rencontrons l’instruction du nœud ou de l’arête qui nous intéresse, nous </w:t>
      </w:r>
      <w:r w:rsidRPr="00470A94">
        <w:rPr>
          <w:rFonts w:ascii="Times New Roman" w:hAnsi="Times New Roman" w:cs="Times New Roman"/>
        </w:rPr>
        <w:lastRenderedPageBreak/>
        <w:t>disposons exactement du caractère à laquelle cette instruction débute dans le texte. S’il s’agit d’une suppression il nous suffit de supprimer le n caractères suivant, n représentant la taille de l’instruction. S’il s’agit d’une modification nous recherchons dans l’instruction du nœud la place des attributs modifiés grâce aux expressions régulières. Une fois cela effectué nous recherchons dans la copie du modèle appartenant à la vue l’ancienne valeur de l’attribut correspondant. Nous récupérons ainsi la taille n de cette valeur, puis supprimons le bo</w:t>
      </w:r>
      <w:r w:rsidR="00115219">
        <w:rPr>
          <w:rFonts w:ascii="Times New Roman" w:hAnsi="Times New Roman" w:cs="Times New Roman"/>
        </w:rPr>
        <w:t>n nombre de caractère dans le texte en fonction de 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 xml:space="preserv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Lors d’un ajout le nœud ou l’arête est simplement écrit en tête de texte, savoir à quel endroit l’utilisateur souhaite placer cet élément dans le texte étant impossible.</w:t>
      </w:r>
    </w:p>
    <w:p w:rsidR="00CF65E7" w:rsidRPr="00470A94" w:rsidRDefault="00CF65E7" w:rsidP="00CF65E7">
      <w:pPr>
        <w:rPr>
          <w:rFonts w:ascii="Times New Roman" w:hAnsi="Times New Roman" w:cs="Times New Roman"/>
        </w:rPr>
      </w:pPr>
    </w:p>
    <w:p w:rsidR="00CF65E7" w:rsidRPr="00470A94" w:rsidRDefault="00CF65E7" w:rsidP="00CF65E7">
      <w:pPr>
        <w:ind w:firstLine="708"/>
        <w:rPr>
          <w:rFonts w:ascii="Times New Roman" w:hAnsi="Times New Roman" w:cs="Times New Roman"/>
          <w:color w:val="FF0000"/>
        </w:rPr>
      </w:pPr>
      <w:r w:rsidRPr="00470A94">
        <w:rPr>
          <w:rFonts w:ascii="Times New Roman" w:hAnsi="Times New Roman" w:cs="Times New Roman"/>
          <w:color w:val="FF0000"/>
        </w:rPr>
        <w:t>(Essayer d’écrire l’algorithme de la modification des attributs d’un noeud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2361F9" w:rsidP="00CF65E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Vous avez certainement remarqué sur la figure 4 qu’une instruction était surlignée en jaune. Cette instruction correspond au nœud ou à l’arête qui est sélectionné sur la vue graphique. Pour faire cela nous faisons passer un message de la vue graphique à la vue texte grâce à différents appels de méthode (voir getFocus(), onSelectItem(), highlightItem())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 reçue,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1E2D14">
        <w:rPr>
          <w:rFonts w:ascii="Times New Roman" w:hAnsi="Times New Roman" w:cs="Times New Roman"/>
        </w:rPr>
        <w:t>.</w:t>
      </w:r>
      <w:r w:rsidR="00724C67">
        <w:rPr>
          <w:rFonts w:ascii="Times New Roman" w:hAnsi="Times New Roman" w:cs="Times New Roman"/>
        </w:rPr>
        <w:t xml:space="preserve"> Pour cela on utilise le même principe que lors de la modification d’un nœud. 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724C67">
        <w:rPr>
          <w:rFonts w:ascii="Times New Roman" w:hAnsi="Times New Roman" w:cs="Times New Roman"/>
        </w:rPr>
        <w:t>puis on surligner le texte sur toute la longueur de cette instruction.</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Pr="00470A94" w:rsidRDefault="00CF65E7" w:rsidP="00CF65E7">
      <w:pPr>
        <w:pStyle w:val="Titre"/>
        <w:outlineLvl w:val="0"/>
        <w:rPr>
          <w:rFonts w:ascii="Times New Roman" w:hAnsi="Times New Roman" w:cs="Times New Roman"/>
        </w:rPr>
      </w:pPr>
      <w:bookmarkStart w:id="22" w:name="_Toc450877993"/>
      <w:r w:rsidRPr="00470A94">
        <w:rPr>
          <w:rFonts w:ascii="Times New Roman" w:hAnsi="Times New Roman" w:cs="Times New Roman"/>
        </w:rPr>
        <w:t>III - Maintenabilité et distribution</w:t>
      </w:r>
      <w:bookmarkEnd w:id="22"/>
    </w:p>
    <w:p w:rsidR="00CF65E7" w:rsidRPr="00470A94" w:rsidRDefault="00CF65E7" w:rsidP="00CF65E7">
      <w:pPr>
        <w:pStyle w:val="Titre1"/>
        <w:rPr>
          <w:rFonts w:ascii="Times New Roman" w:hAnsi="Times New Roman" w:cs="Times New Roman"/>
        </w:rPr>
      </w:pPr>
      <w:bookmarkStart w:id="23" w:name="_Toc450877994"/>
      <w:r w:rsidRPr="00470A94">
        <w:rPr>
          <w:rFonts w:ascii="Times New Roman" w:hAnsi="Times New Roman" w:cs="Times New Roman"/>
        </w:rPr>
        <w:t>1. Exemple d'extension</w:t>
      </w:r>
      <w:bookmarkEnd w:id="23"/>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24" w:name="_Toc450877995"/>
      <w:r w:rsidRPr="00470A94">
        <w:rPr>
          <w:rFonts w:ascii="Times New Roman" w:hAnsi="Times New Roman" w:cs="Times New Roman"/>
        </w:rPr>
        <w:t>2. PEP, licence, packaging</w:t>
      </w:r>
      <w:bookmarkEnd w:id="2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CF65E7" w:rsidRDefault="00CF65E7" w:rsidP="00CF65E7">
      <w:pPr>
        <w:rPr>
          <w:rFonts w:ascii="Times New Roman" w:hAnsi="Times New Roman" w:cs="Times New Roman"/>
        </w:rPr>
      </w:pPr>
    </w:p>
    <w:p w:rsidR="00DA1AEA" w:rsidRPr="00470A94" w:rsidRDefault="001A6D69" w:rsidP="00CF65E7">
      <w:pPr>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xml:space="preserve">) qui offre de nombreux avantages. Le premier de ces avantages est qu’il s’agit d’une licence bien connu du public et qu’il est très simple de se renseigner à son sujet, ce qui offre une certaine assurance de son respect </w:t>
      </w:r>
      <w:r w:rsidR="005C37FA">
        <w:rPr>
          <w:rFonts w:ascii="Times New Roman" w:hAnsi="Times New Roman" w:cs="Times New Roman"/>
        </w:rPr>
        <w:t>sauf infraction volontaire.</w:t>
      </w:r>
      <w:r w:rsidR="00746B0D">
        <w:rPr>
          <w:rFonts w:ascii="Times New Roman" w:hAnsi="Times New Roman" w:cs="Times New Roman"/>
        </w:rPr>
        <w:t xml:space="preserve"> Un autre de ces avantages est qu’elle permet d’utiliser et de modifier le code source comme bon nous semble, ce qui est appréciable, surtout dans un logiciel pouvant subir de nombreux ajouts comme c’est le cas pour </w:t>
      </w:r>
      <w:r w:rsidR="00BA2409">
        <w:rPr>
          <w:rFonts w:ascii="Times New Roman" w:hAnsi="Times New Roman" w:cs="Times New Roman"/>
        </w:rPr>
        <w:t>le nôtre (Gestion graphique des attributs et des 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cela soit dans les faits difficilement vérifiable. Le seul élément gênant pour cette licence dans notre cas, est qu’elle permet la revente des versions modifiées. Cependant une fois une version achetée par un utilisateur, celle-ci peut être redistribuée gratuitement. Cela rend donc difficile la génération de profit </w:t>
      </w:r>
      <w:r w:rsidR="00EC5BB1">
        <w:rPr>
          <w:rFonts w:ascii="Times New Roman" w:hAnsi="Times New Roman" w:cs="Times New Roman"/>
        </w:rPr>
        <w:t>à l’insu des utilisateurs, sans l’exclure toutefois. Bien entendu nous sommes conscients que la plupart si ce n’est la totalité de ces cas ne se produirons pas avec notre logiciel mais il nous a semblé intéressant d’étudier le sujet et d’envisager le cas.</w:t>
      </w:r>
    </w:p>
    <w:p w:rsidR="007864E6" w:rsidRDefault="007864E6" w:rsidP="00CF65E7">
      <w:pPr>
        <w:rPr>
          <w:rFonts w:ascii="Times New Roman" w:hAnsi="Times New Roman" w:cs="Times New Roman"/>
        </w:rPr>
      </w:pPr>
    </w:p>
    <w:p w:rsidR="007864E6" w:rsidRDefault="007864E6" w:rsidP="00CF65E7">
      <w:pPr>
        <w:rPr>
          <w:rFonts w:ascii="Times New Roman" w:hAnsi="Times New Roman" w:cs="Times New Roman"/>
        </w:rPr>
      </w:pPr>
    </w:p>
    <w:p w:rsidR="00CF65E7" w:rsidRPr="007864E6" w:rsidRDefault="00CF65E7" w:rsidP="007864E6">
      <w:pPr>
        <w:ind w:firstLine="708"/>
        <w:rPr>
          <w:rFonts w:ascii="Times New Roman" w:hAnsi="Times New Roman" w:cs="Times New Roman"/>
          <w:u w:val="single"/>
        </w:rPr>
      </w:pPr>
      <w:r w:rsidRPr="007864E6">
        <w:rPr>
          <w:rFonts w:ascii="Times New Roman" w:hAnsi="Times New Roman" w:cs="Times New Roman"/>
          <w:u w:val="single"/>
        </w:rPr>
        <w:lastRenderedPageBreak/>
        <w:t>Packaging</w:t>
      </w:r>
      <w:r w:rsidR="007864E6">
        <w:rPr>
          <w:rFonts w:ascii="Times New Roman" w:hAnsi="Times New Roman" w:cs="Times New Roman"/>
          <w:u w:val="single"/>
        </w:rPr>
        <w:t> :</w:t>
      </w:r>
      <w:bookmarkStart w:id="25" w:name="_GoBack"/>
      <w:bookmarkEnd w:id="25"/>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6" w:name="_Toc450877996"/>
      <w:r w:rsidRPr="00470A94">
        <w:rPr>
          <w:rFonts w:ascii="Times New Roman" w:hAnsi="Times New Roman" w:cs="Times New Roman"/>
        </w:rPr>
        <w:t>Conclusion</w:t>
      </w:r>
      <w:bookmarkEnd w:id="26"/>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pStyle w:val="Titre"/>
        <w:outlineLvl w:val="0"/>
        <w:rPr>
          <w:rFonts w:ascii="Times New Roman" w:hAnsi="Times New Roman" w:cs="Times New Roman"/>
        </w:rPr>
      </w:pPr>
      <w:bookmarkStart w:id="27" w:name="_Toc450877997"/>
      <w:r w:rsidRPr="00470A94">
        <w:rPr>
          <w:rFonts w:ascii="Times New Roman" w:hAnsi="Times New Roman" w:cs="Times New Roman"/>
        </w:rPr>
        <w:t>Tables des illustrations</w:t>
      </w:r>
      <w:bookmarkEnd w:id="27"/>
    </w:p>
    <w:p w:rsidR="00CF65E7" w:rsidRDefault="00CF65E7" w:rsidP="00CF65E7">
      <w:pPr>
        <w:pStyle w:val="Tabledesillustrations"/>
        <w:tabs>
          <w:tab w:val="right" w:leader="dot" w:pos="9062"/>
        </w:tabs>
        <w:rPr>
          <w:rFonts w:eastAsiaTheme="minorEastAsia"/>
          <w:noProof/>
          <w:lang w:eastAsia="fr-FR"/>
        </w:rPr>
      </w:pPr>
      <w:r w:rsidRPr="00470A94">
        <w:rPr>
          <w:rFonts w:ascii="Times New Roman" w:hAnsi="Times New Roman" w:cs="Times New Roman"/>
        </w:rPr>
        <w:fldChar w:fldCharType="begin"/>
      </w:r>
      <w:r w:rsidRPr="00470A94">
        <w:rPr>
          <w:rFonts w:ascii="Times New Roman" w:hAnsi="Times New Roman" w:cs="Times New Roman"/>
        </w:rPr>
        <w:instrText xml:space="preserve"> TOC \h \z \c "Figure" </w:instrText>
      </w:r>
      <w:r w:rsidRPr="00470A94">
        <w:rPr>
          <w:rFonts w:ascii="Times New Roman" w:hAnsi="Times New Roman" w:cs="Times New Roman"/>
        </w:rPr>
        <w:fldChar w:fldCharType="separate"/>
      </w:r>
      <w:hyperlink w:anchor="_Toc450874250" w:history="1">
        <w:r w:rsidRPr="002A64EB">
          <w:rPr>
            <w:rStyle w:val="Lienhypertexte"/>
            <w:noProof/>
          </w:rPr>
          <w:t>Figure 1 : Représentation graphique d'un fichier DOT</w:t>
        </w:r>
        <w:r>
          <w:rPr>
            <w:noProof/>
            <w:webHidden/>
          </w:rPr>
          <w:tab/>
        </w:r>
        <w:r>
          <w:rPr>
            <w:noProof/>
            <w:webHidden/>
          </w:rPr>
          <w:fldChar w:fldCharType="begin"/>
        </w:r>
        <w:r>
          <w:rPr>
            <w:noProof/>
            <w:webHidden/>
          </w:rPr>
          <w:instrText xml:space="preserve"> PAGEREF _Toc450874250 \h </w:instrText>
        </w:r>
        <w:r>
          <w:rPr>
            <w:noProof/>
            <w:webHidden/>
          </w:rPr>
        </w:r>
        <w:r>
          <w:rPr>
            <w:noProof/>
            <w:webHidden/>
          </w:rPr>
          <w:fldChar w:fldCharType="separate"/>
        </w:r>
        <w:r>
          <w:rPr>
            <w:noProof/>
            <w:webHidden/>
          </w:rPr>
          <w:t>5</w:t>
        </w:r>
        <w:r>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1" w:history="1">
        <w:r w:rsidR="00CF65E7" w:rsidRPr="002A64EB">
          <w:rPr>
            <w:rStyle w:val="Lienhypertexte"/>
            <w:rFonts w:ascii="Times New Roman" w:hAnsi="Times New Roman" w:cs="Times New Roman"/>
            <w:noProof/>
          </w:rPr>
          <w:t>Figure 2: Maquette de l'application</w:t>
        </w:r>
        <w:r w:rsidR="00CF65E7">
          <w:rPr>
            <w:noProof/>
            <w:webHidden/>
          </w:rPr>
          <w:tab/>
        </w:r>
        <w:r w:rsidR="00CF65E7">
          <w:rPr>
            <w:noProof/>
            <w:webHidden/>
          </w:rPr>
          <w:fldChar w:fldCharType="begin"/>
        </w:r>
        <w:r w:rsidR="00CF65E7">
          <w:rPr>
            <w:noProof/>
            <w:webHidden/>
          </w:rPr>
          <w:instrText xml:space="preserve"> PAGEREF _Toc450874251 \h </w:instrText>
        </w:r>
        <w:r w:rsidR="00CF65E7">
          <w:rPr>
            <w:noProof/>
            <w:webHidden/>
          </w:rPr>
        </w:r>
        <w:r w:rsidR="00CF65E7">
          <w:rPr>
            <w:noProof/>
            <w:webHidden/>
          </w:rPr>
          <w:fldChar w:fldCharType="separate"/>
        </w:r>
        <w:r w:rsidR="00CF65E7">
          <w:rPr>
            <w:noProof/>
            <w:webHidden/>
          </w:rPr>
          <w:t>7</w:t>
        </w:r>
        <w:r w:rsidR="00CF65E7">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2" w:history="1">
        <w:r w:rsidR="00CF65E7" w:rsidRPr="002A64EB">
          <w:rPr>
            <w:rStyle w:val="Lienhypertexte"/>
            <w:rFonts w:ascii="Times New Roman" w:hAnsi="Times New Roman" w:cs="Times New Roman"/>
            <w:noProof/>
          </w:rPr>
          <w:t>Figure 3: Aperçu de l'application</w:t>
        </w:r>
        <w:r w:rsidR="00CF65E7">
          <w:rPr>
            <w:noProof/>
            <w:webHidden/>
          </w:rPr>
          <w:tab/>
        </w:r>
        <w:r w:rsidR="00CF65E7">
          <w:rPr>
            <w:noProof/>
            <w:webHidden/>
          </w:rPr>
          <w:fldChar w:fldCharType="begin"/>
        </w:r>
        <w:r w:rsidR="00CF65E7">
          <w:rPr>
            <w:noProof/>
            <w:webHidden/>
          </w:rPr>
          <w:instrText xml:space="preserve"> PAGEREF _Toc450874252 \h </w:instrText>
        </w:r>
        <w:r w:rsidR="00CF65E7">
          <w:rPr>
            <w:noProof/>
            <w:webHidden/>
          </w:rPr>
        </w:r>
        <w:r w:rsidR="00CF65E7">
          <w:rPr>
            <w:noProof/>
            <w:webHidden/>
          </w:rPr>
          <w:fldChar w:fldCharType="separate"/>
        </w:r>
        <w:r w:rsidR="00CF65E7">
          <w:rPr>
            <w:noProof/>
            <w:webHidden/>
          </w:rPr>
          <w:t>12</w:t>
        </w:r>
        <w:r w:rsidR="00CF65E7">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3" w:history="1">
        <w:r w:rsidR="00CF65E7" w:rsidRPr="002A64EB">
          <w:rPr>
            <w:rStyle w:val="Lienhypertexte"/>
            <w:rFonts w:ascii="Times New Roman" w:hAnsi="Times New Roman" w:cs="Times New Roman"/>
            <w:noProof/>
          </w:rPr>
          <w:t>Figure 4: Semi-diagramme de classe de GraphicsGraphView en détail</w:t>
        </w:r>
        <w:r w:rsidR="00CF65E7">
          <w:rPr>
            <w:noProof/>
            <w:webHidden/>
          </w:rPr>
          <w:tab/>
        </w:r>
        <w:r w:rsidR="00CF65E7">
          <w:rPr>
            <w:noProof/>
            <w:webHidden/>
          </w:rPr>
          <w:fldChar w:fldCharType="begin"/>
        </w:r>
        <w:r w:rsidR="00CF65E7">
          <w:rPr>
            <w:noProof/>
            <w:webHidden/>
          </w:rPr>
          <w:instrText xml:space="preserve"> PAGEREF _Toc450874253 \h </w:instrText>
        </w:r>
        <w:r w:rsidR="00CF65E7">
          <w:rPr>
            <w:noProof/>
            <w:webHidden/>
          </w:rPr>
        </w:r>
        <w:r w:rsidR="00CF65E7">
          <w:rPr>
            <w:noProof/>
            <w:webHidden/>
          </w:rPr>
          <w:fldChar w:fldCharType="separate"/>
        </w:r>
        <w:r w:rsidR="00CF65E7">
          <w:rPr>
            <w:noProof/>
            <w:webHidden/>
          </w:rPr>
          <w:t>13</w:t>
        </w:r>
        <w:r w:rsidR="00CF65E7">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4" w:history="1">
        <w:r w:rsidR="00CF65E7" w:rsidRPr="002A64EB">
          <w:rPr>
            <w:rStyle w:val="Lienhypertexte"/>
            <w:rFonts w:ascii="Times New Roman" w:hAnsi="Times New Roman" w:cs="Times New Roman"/>
            <w:noProof/>
          </w:rPr>
          <w:t>Figure 5: Semi-diagramme de classe de GraphicsGraphView avec nœuds</w:t>
        </w:r>
        <w:r w:rsidR="00CF65E7">
          <w:rPr>
            <w:noProof/>
            <w:webHidden/>
          </w:rPr>
          <w:tab/>
        </w:r>
        <w:r w:rsidR="00CF65E7">
          <w:rPr>
            <w:noProof/>
            <w:webHidden/>
          </w:rPr>
          <w:fldChar w:fldCharType="begin"/>
        </w:r>
        <w:r w:rsidR="00CF65E7">
          <w:rPr>
            <w:noProof/>
            <w:webHidden/>
          </w:rPr>
          <w:instrText xml:space="preserve"> PAGEREF _Toc450874254 \h </w:instrText>
        </w:r>
        <w:r w:rsidR="00CF65E7">
          <w:rPr>
            <w:noProof/>
            <w:webHidden/>
          </w:rPr>
        </w:r>
        <w:r w:rsidR="00CF65E7">
          <w:rPr>
            <w:noProof/>
            <w:webHidden/>
          </w:rPr>
          <w:fldChar w:fldCharType="separate"/>
        </w:r>
        <w:r w:rsidR="00CF65E7">
          <w:rPr>
            <w:noProof/>
            <w:webHidden/>
          </w:rPr>
          <w:t>14</w:t>
        </w:r>
        <w:r w:rsidR="00CF65E7">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5" w:history="1">
        <w:r w:rsidR="00CF65E7" w:rsidRPr="002A64EB">
          <w:rPr>
            <w:rStyle w:val="Lienhypertexte"/>
            <w:rFonts w:ascii="Times New Roman" w:hAnsi="Times New Roman" w:cs="Times New Roman"/>
            <w:noProof/>
          </w:rPr>
          <w:t>Figure 6: Semi-diagramme de classe de GraphicsGraphView avec arêtes</w:t>
        </w:r>
        <w:r w:rsidR="00CF65E7">
          <w:rPr>
            <w:noProof/>
            <w:webHidden/>
          </w:rPr>
          <w:tab/>
        </w:r>
        <w:r w:rsidR="00CF65E7">
          <w:rPr>
            <w:noProof/>
            <w:webHidden/>
          </w:rPr>
          <w:fldChar w:fldCharType="begin"/>
        </w:r>
        <w:r w:rsidR="00CF65E7">
          <w:rPr>
            <w:noProof/>
            <w:webHidden/>
          </w:rPr>
          <w:instrText xml:space="preserve"> PAGEREF _Toc450874255 \h </w:instrText>
        </w:r>
        <w:r w:rsidR="00CF65E7">
          <w:rPr>
            <w:noProof/>
            <w:webHidden/>
          </w:rPr>
        </w:r>
        <w:r w:rsidR="00CF65E7">
          <w:rPr>
            <w:noProof/>
            <w:webHidden/>
          </w:rPr>
          <w:fldChar w:fldCharType="separate"/>
        </w:r>
        <w:r w:rsidR="00CF65E7">
          <w:rPr>
            <w:noProof/>
            <w:webHidden/>
          </w:rPr>
          <w:t>15</w:t>
        </w:r>
        <w:r w:rsidR="00CF65E7">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6" w:history="1">
        <w:r w:rsidR="00CF65E7" w:rsidRPr="002A64EB">
          <w:rPr>
            <w:rStyle w:val="Lienhypertexte"/>
            <w:rFonts w:ascii="Times New Roman" w:hAnsi="Times New Roman" w:cs="Times New Roman"/>
            <w:noProof/>
          </w:rPr>
          <w:t>Figure 7: Grammaire du langage DOT</w:t>
        </w:r>
        <w:r w:rsidR="00CF65E7">
          <w:rPr>
            <w:noProof/>
            <w:webHidden/>
          </w:rPr>
          <w:tab/>
        </w:r>
        <w:r w:rsidR="00CF65E7">
          <w:rPr>
            <w:noProof/>
            <w:webHidden/>
          </w:rPr>
          <w:fldChar w:fldCharType="begin"/>
        </w:r>
        <w:r w:rsidR="00CF65E7">
          <w:rPr>
            <w:noProof/>
            <w:webHidden/>
          </w:rPr>
          <w:instrText xml:space="preserve"> PAGEREF _Toc450874256 \h </w:instrText>
        </w:r>
        <w:r w:rsidR="00CF65E7">
          <w:rPr>
            <w:noProof/>
            <w:webHidden/>
          </w:rPr>
        </w:r>
        <w:r w:rsidR="00CF65E7">
          <w:rPr>
            <w:noProof/>
            <w:webHidden/>
          </w:rPr>
          <w:fldChar w:fldCharType="separate"/>
        </w:r>
        <w:r w:rsidR="00CF65E7">
          <w:rPr>
            <w:noProof/>
            <w:webHidden/>
          </w:rPr>
          <w:t>22</w:t>
        </w:r>
        <w:r w:rsidR="00CF65E7">
          <w:rPr>
            <w:noProof/>
            <w:webHidden/>
          </w:rPr>
          <w:fldChar w:fldCharType="end"/>
        </w:r>
      </w:hyperlink>
    </w:p>
    <w:p w:rsidR="00CF65E7" w:rsidRDefault="002D7047" w:rsidP="00CF65E7">
      <w:pPr>
        <w:pStyle w:val="Tabledesillustrations"/>
        <w:tabs>
          <w:tab w:val="right" w:leader="dot" w:pos="9062"/>
        </w:tabs>
        <w:rPr>
          <w:rFonts w:eastAsiaTheme="minorEastAsia"/>
          <w:noProof/>
          <w:lang w:eastAsia="fr-FR"/>
        </w:rPr>
      </w:pPr>
      <w:hyperlink w:anchor="_Toc450874257" w:history="1">
        <w:r w:rsidR="00CF65E7" w:rsidRPr="002A64EB">
          <w:rPr>
            <w:rStyle w:val="Lienhypertexte"/>
            <w:rFonts w:ascii="Times New Roman" w:hAnsi="Times New Roman" w:cs="Times New Roman"/>
            <w:noProof/>
          </w:rPr>
          <w:t>Figure 8: Diagramme de use case</w:t>
        </w:r>
        <w:r w:rsidR="00CF65E7">
          <w:rPr>
            <w:noProof/>
            <w:webHidden/>
          </w:rPr>
          <w:tab/>
        </w:r>
        <w:r w:rsidR="00CF65E7">
          <w:rPr>
            <w:noProof/>
            <w:webHidden/>
          </w:rPr>
          <w:fldChar w:fldCharType="begin"/>
        </w:r>
        <w:r w:rsidR="00CF65E7">
          <w:rPr>
            <w:noProof/>
            <w:webHidden/>
          </w:rPr>
          <w:instrText xml:space="preserve"> PAGEREF _Toc450874257 \h </w:instrText>
        </w:r>
        <w:r w:rsidR="00CF65E7">
          <w:rPr>
            <w:noProof/>
            <w:webHidden/>
          </w:rPr>
        </w:r>
        <w:r w:rsidR="00CF65E7">
          <w:rPr>
            <w:noProof/>
            <w:webHidden/>
          </w:rPr>
          <w:fldChar w:fldCharType="separate"/>
        </w:r>
        <w:r w:rsidR="00CF65E7">
          <w:rPr>
            <w:noProof/>
            <w:webHidden/>
          </w:rPr>
          <w:t>23</w:t>
        </w:r>
        <w:r w:rsidR="00CF65E7">
          <w:rPr>
            <w:noProof/>
            <w:webHidden/>
          </w:rPr>
          <w:fldChar w:fldCharType="end"/>
        </w:r>
      </w:hyperlink>
    </w:p>
    <w:p w:rsidR="00CF65E7" w:rsidRPr="00470A94" w:rsidRDefault="00CF65E7" w:rsidP="00CF65E7">
      <w:pPr>
        <w:pStyle w:val="Titre1"/>
        <w:rPr>
          <w:rFonts w:ascii="Times New Roman" w:hAnsi="Times New Roman" w:cs="Times New Roman"/>
        </w:rPr>
      </w:pPr>
      <w:r w:rsidRPr="00470A94">
        <w:rPr>
          <w:rFonts w:ascii="Times New Roman" w:hAnsi="Times New Roman" w:cs="Times New Roman"/>
        </w:rPr>
        <w:fldChar w:fldCharType="end"/>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8" w:name="_Toc450877998"/>
      <w:r w:rsidRPr="00470A94">
        <w:rPr>
          <w:rFonts w:ascii="Times New Roman" w:hAnsi="Times New Roman" w:cs="Times New Roman"/>
        </w:rPr>
        <w:t>Annexes</w:t>
      </w:r>
      <w:bookmarkEnd w:id="28"/>
    </w:p>
    <w:p w:rsidR="00CF65E7" w:rsidRPr="00470A94" w:rsidRDefault="00CF65E7" w:rsidP="00CF65E7">
      <w:pPr>
        <w:jc w:val="both"/>
        <w:rPr>
          <w:rFonts w:ascii="Times New Roman" w:hAnsi="Times New Roman" w:cs="Times New Roman"/>
          <w:color w:val="FF0000"/>
        </w:rPr>
      </w:pPr>
      <w:r w:rsidRPr="00470A94">
        <w:rPr>
          <w:rFonts w:ascii="Times New Roman" w:hAnsi="Times New Roman" w:cs="Times New Roman"/>
          <w:color w:val="FF0000"/>
        </w:rPr>
        <w:t>Mettre un diagramme de composant quelque part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3792855" cy="3260090"/>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color w:val="FF0000"/>
        </w:rPr>
      </w:pPr>
      <w:r>
        <w:t xml:space="preserve">Figure </w:t>
      </w:r>
      <w:r w:rsidR="002D7047">
        <w:fldChar w:fldCharType="begin"/>
      </w:r>
      <w:r w:rsidR="002D7047">
        <w:instrText xml:space="preserve"> SEQ Figure \* ARABIC </w:instrText>
      </w:r>
      <w:r w:rsidR="002D7047">
        <w:fldChar w:fldCharType="separate"/>
      </w:r>
      <w:r>
        <w:rPr>
          <w:noProof/>
        </w:rPr>
        <w:t>8</w:t>
      </w:r>
      <w:r w:rsidR="002D7047">
        <w:rPr>
          <w:noProof/>
        </w:rPr>
        <w:fldChar w:fldCharType="end"/>
      </w:r>
      <w:r>
        <w:t xml:space="preserve"> : </w:t>
      </w:r>
      <w:r w:rsidRPr="00190991">
        <w:t>Grammaire du langage DOT</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(source : http://www.graphviz.org/content/dot-language)</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noProof/>
          <w:lang w:eastAsia="fr-FR"/>
        </w:rPr>
        <w:drawing>
          <wp:inline distT="0" distB="0" distL="0" distR="0">
            <wp:extent cx="5760720" cy="4239437"/>
            <wp:effectExtent l="0" t="0" r="0" b="8890"/>
            <wp:docPr id="1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760720" cy="423943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9" w:name="_Toc450874257"/>
      <w:r w:rsidRPr="00470A94">
        <w:rPr>
          <w:rFonts w:ascii="Times New Roman" w:hAnsi="Times New Roman" w:cs="Times New Roman"/>
        </w:rPr>
        <w:t xml:space="preserve">Figure </w:t>
      </w:r>
      <w:r w:rsidRPr="00470A94">
        <w:rPr>
          <w:rFonts w:ascii="Times New Roman" w:hAnsi="Times New Roman" w:cs="Times New Roman"/>
        </w:rPr>
        <w:fldChar w:fldCharType="begin"/>
      </w:r>
      <w:r w:rsidRPr="00470A94">
        <w:rPr>
          <w:rFonts w:ascii="Times New Roman" w:hAnsi="Times New Roman" w:cs="Times New Roman"/>
        </w:rPr>
        <w:instrText xml:space="preserve"> SEQ Figure \* ARABIC </w:instrText>
      </w:r>
      <w:r w:rsidRPr="00470A94">
        <w:rPr>
          <w:rFonts w:ascii="Times New Roman" w:hAnsi="Times New Roman" w:cs="Times New Roman"/>
        </w:rPr>
        <w:fldChar w:fldCharType="separate"/>
      </w:r>
      <w:r>
        <w:rPr>
          <w:rFonts w:ascii="Times New Roman" w:hAnsi="Times New Roman" w:cs="Times New Roman"/>
          <w:noProof/>
        </w:rPr>
        <w:t>9</w:t>
      </w:r>
      <w:r w:rsidRPr="00470A94">
        <w:rPr>
          <w:rFonts w:ascii="Times New Roman" w:hAnsi="Times New Roman" w:cs="Times New Roman"/>
        </w:rPr>
        <w:fldChar w:fldCharType="end"/>
      </w:r>
      <w:r w:rsidRPr="00470A94">
        <w:rPr>
          <w:rFonts w:ascii="Times New Roman" w:hAnsi="Times New Roman" w:cs="Times New Roman"/>
        </w:rPr>
        <w:t>: Diagramme de use case</w:t>
      </w:r>
      <w:bookmarkEnd w:id="29"/>
    </w:p>
    <w:p w:rsidR="00CF65E7" w:rsidRPr="00470A94" w:rsidRDefault="00CF65E7" w:rsidP="00CF65E7">
      <w:pPr>
        <w:rPr>
          <w:rFonts w:ascii="Times New Roman" w:hAnsi="Times New Roman" w:cs="Times New Roman"/>
          <w:u w:val="single"/>
        </w:rPr>
      </w:pPr>
      <w:r w:rsidRPr="00470A94">
        <w:rPr>
          <w:rFonts w:ascii="Times New Roman" w:hAnsi="Times New Roman" w:cs="Times New Roman"/>
          <w:u w:val="single"/>
        </w:rPr>
        <w:t>Remarque:</w:t>
      </w:r>
    </w:p>
    <w:p w:rsidR="00CF65E7" w:rsidRPr="00470A94" w:rsidRDefault="00CF65E7" w:rsidP="00CF65E7">
      <w:pPr>
        <w:rPr>
          <w:rFonts w:ascii="Times New Roman" w:hAnsi="Times New Roman" w:cs="Times New Roman"/>
        </w:rPr>
      </w:pPr>
      <w:r w:rsidRPr="00470A94">
        <w:rPr>
          <w:rFonts w:ascii="Times New Roman" w:hAnsi="Times New Roman" w:cs="Times New Roman"/>
        </w:rPr>
        <w:lastRenderedPageBreak/>
        <w:t>Lorsque l'on parle d'éditer un nœud ou une arête, il s'agit de l'édition d'un de ses attributs (par exemple son label).</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p>
    <w:p w:rsidR="00CF65E7" w:rsidRDefault="00CF65E7" w:rsidP="00CF65E7">
      <w:pPr>
        <w:keepNext/>
        <w:jc w:val="center"/>
      </w:pPr>
      <w:r w:rsidRPr="00470A94">
        <w:rPr>
          <w:rFonts w:ascii="Times New Roman" w:hAnsi="Times New Roman" w:cs="Times New Roman"/>
          <w:noProof/>
          <w:color w:val="FF0000"/>
          <w:lang w:eastAsia="fr-FR"/>
        </w:rPr>
        <w:drawing>
          <wp:inline distT="0" distB="0" distL="0" distR="0">
            <wp:extent cx="5095875" cy="6772593"/>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8284" cy="6775794"/>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color w:val="FF0000"/>
        </w:rPr>
      </w:pPr>
      <w:r>
        <w:t xml:space="preserve">Figure </w:t>
      </w:r>
      <w:r w:rsidR="002D7047">
        <w:fldChar w:fldCharType="begin"/>
      </w:r>
      <w:r w:rsidR="002D7047">
        <w:instrText xml:space="preserve"> SEQ Figure \* ARABIC </w:instrText>
      </w:r>
      <w:r w:rsidR="002D7047">
        <w:fldChar w:fldCharType="separate"/>
      </w:r>
      <w:r>
        <w:rPr>
          <w:noProof/>
        </w:rPr>
        <w:t>10</w:t>
      </w:r>
      <w:r w:rsidR="002D7047">
        <w:rPr>
          <w:noProof/>
        </w:rPr>
        <w:fldChar w:fldCharType="end"/>
      </w:r>
      <w:r>
        <w:t xml:space="preserve"> : Semi-diagramme de classes de l'application</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t>(mettre à jour diagramme addWidget dans MainWindow?)</w:t>
      </w:r>
    </w:p>
    <w:p w:rsidR="00CF65E7" w:rsidRPr="00470A94" w:rsidRDefault="00CF65E7" w:rsidP="00CF65E7">
      <w:pPr>
        <w:rPr>
          <w:rFonts w:ascii="Times New Roman" w:hAnsi="Times New Roman" w:cs="Times New Roman"/>
          <w:color w:val="FF0000"/>
        </w:rPr>
      </w:pPr>
    </w:p>
    <w:p w:rsidR="00CF65E7" w:rsidRPr="00E33563" w:rsidRDefault="00CF65E7" w:rsidP="00CF65E7">
      <w:pPr>
        <w:rPr>
          <w:rFonts w:ascii="Times New Roman" w:hAnsi="Times New Roman" w:cs="Times New Roman"/>
        </w:rPr>
      </w:pPr>
      <w:r w:rsidRPr="00470A94">
        <w:rPr>
          <w:rFonts w:ascii="Times New Roman" w:hAnsi="Times New Roman" w:cs="Times New Roman"/>
        </w:rPr>
        <w:lastRenderedPageBreak/>
        <w:t>Le digramme de classes ci-dessus n'est qu'un semi-diagramme de classes de l'application dotEd. En effet seul les éléments important ont été mis sur le diagramme de classe c'est à dire qu'il ne contient pas toutes les classes, tous les attributs et toutes les méthodes.</w:t>
      </w:r>
    </w:p>
    <w:p w:rsidR="0000261C" w:rsidRPr="00CF65E7" w:rsidRDefault="0000261C" w:rsidP="00CF65E7"/>
    <w:sectPr w:rsidR="0000261C" w:rsidRPr="00CF65E7" w:rsidSect="00B31CB4">
      <w:footerReference w:type="default" r:id="rId20"/>
      <w:pgSz w:w="11906" w:h="16838"/>
      <w:pgMar w:top="993" w:right="1417" w:bottom="42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047" w:rsidRDefault="002D7047" w:rsidP="006E29E5">
      <w:pPr>
        <w:spacing w:line="240" w:lineRule="auto"/>
      </w:pPr>
      <w:r>
        <w:separator/>
      </w:r>
    </w:p>
  </w:endnote>
  <w:endnote w:type="continuationSeparator" w:id="0">
    <w:p w:rsidR="002D7047" w:rsidRDefault="002D7047" w:rsidP="006E2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8265"/>
      <w:docPartObj>
        <w:docPartGallery w:val="Page Numbers (Bottom of Page)"/>
        <w:docPartUnique/>
      </w:docPartObj>
    </w:sdtPr>
    <w:sdtEndPr/>
    <w:sdtContent>
      <w:p w:rsidR="0071670A" w:rsidRDefault="002D7047">
        <w:pPr>
          <w:pStyle w:val="Pieddepage"/>
          <w:jc w:val="right"/>
        </w:pPr>
        <w:r>
          <w:fldChar w:fldCharType="begin"/>
        </w:r>
        <w:r>
          <w:instrText xml:space="preserve"> PAGE   \* MERGEFORMAT </w:instrText>
        </w:r>
        <w:r>
          <w:fldChar w:fldCharType="separate"/>
        </w:r>
        <w:r w:rsidR="007864E6">
          <w:rPr>
            <w:noProof/>
          </w:rPr>
          <w:t>20</w:t>
        </w:r>
        <w:r>
          <w:rPr>
            <w:noProof/>
          </w:rPr>
          <w:fldChar w:fldCharType="end"/>
        </w:r>
      </w:p>
    </w:sdtContent>
  </w:sdt>
  <w:p w:rsidR="0071670A" w:rsidRDefault="007167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047" w:rsidRDefault="002D7047" w:rsidP="006E29E5">
      <w:pPr>
        <w:spacing w:line="240" w:lineRule="auto"/>
      </w:pPr>
      <w:r>
        <w:separator/>
      </w:r>
    </w:p>
  </w:footnote>
  <w:footnote w:type="continuationSeparator" w:id="0">
    <w:p w:rsidR="002D7047" w:rsidRDefault="002D7047" w:rsidP="006E2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15:restartNumberingAfterBreak="0">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2" w15:restartNumberingAfterBreak="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
  </w:num>
  <w:num w:numId="4">
    <w:abstractNumId w:val="1"/>
  </w:num>
  <w:num w:numId="5">
    <w:abstractNumId w:val="6"/>
  </w:num>
  <w:num w:numId="6">
    <w:abstractNumId w:val="9"/>
  </w:num>
  <w:num w:numId="7">
    <w:abstractNumId w:val="8"/>
  </w:num>
  <w:num w:numId="8">
    <w:abstractNumId w:val="7"/>
  </w:num>
  <w:num w:numId="9">
    <w:abstractNumId w:val="10"/>
  </w:num>
  <w:num w:numId="10">
    <w:abstractNumId w:val="14"/>
  </w:num>
  <w:num w:numId="11">
    <w:abstractNumId w:val="13"/>
  </w:num>
  <w:num w:numId="12">
    <w:abstractNumId w:val="11"/>
  </w:num>
  <w:num w:numId="13">
    <w:abstractNumId w:val="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01E0"/>
    <w:rsid w:val="00001EEB"/>
    <w:rsid w:val="0000261C"/>
    <w:rsid w:val="00022164"/>
    <w:rsid w:val="00037D27"/>
    <w:rsid w:val="00076861"/>
    <w:rsid w:val="00094668"/>
    <w:rsid w:val="000A0ED0"/>
    <w:rsid w:val="000A75B2"/>
    <w:rsid w:val="000B09FC"/>
    <w:rsid w:val="000D270F"/>
    <w:rsid w:val="000E659D"/>
    <w:rsid w:val="000E7105"/>
    <w:rsid w:val="00113B6D"/>
    <w:rsid w:val="00115219"/>
    <w:rsid w:val="00120E4F"/>
    <w:rsid w:val="0012509D"/>
    <w:rsid w:val="001327C7"/>
    <w:rsid w:val="00144AB1"/>
    <w:rsid w:val="00147078"/>
    <w:rsid w:val="001658F0"/>
    <w:rsid w:val="00183044"/>
    <w:rsid w:val="001A238D"/>
    <w:rsid w:val="001A6D69"/>
    <w:rsid w:val="001D7755"/>
    <w:rsid w:val="001E2D14"/>
    <w:rsid w:val="0022185F"/>
    <w:rsid w:val="002345B4"/>
    <w:rsid w:val="002361F9"/>
    <w:rsid w:val="0024275F"/>
    <w:rsid w:val="00245CBF"/>
    <w:rsid w:val="00266836"/>
    <w:rsid w:val="002A5CCD"/>
    <w:rsid w:val="002B26E2"/>
    <w:rsid w:val="002D3C51"/>
    <w:rsid w:val="002D7047"/>
    <w:rsid w:val="0030746A"/>
    <w:rsid w:val="0032260E"/>
    <w:rsid w:val="00396F70"/>
    <w:rsid w:val="003B1C5F"/>
    <w:rsid w:val="003B4781"/>
    <w:rsid w:val="003C065D"/>
    <w:rsid w:val="003D56E3"/>
    <w:rsid w:val="003D7915"/>
    <w:rsid w:val="00404E6C"/>
    <w:rsid w:val="00412EC1"/>
    <w:rsid w:val="00427CFC"/>
    <w:rsid w:val="004365FD"/>
    <w:rsid w:val="00480B67"/>
    <w:rsid w:val="00495F85"/>
    <w:rsid w:val="004C1D3E"/>
    <w:rsid w:val="004E495A"/>
    <w:rsid w:val="004F1530"/>
    <w:rsid w:val="004F2B86"/>
    <w:rsid w:val="00501A56"/>
    <w:rsid w:val="00521D05"/>
    <w:rsid w:val="005262C7"/>
    <w:rsid w:val="005312B6"/>
    <w:rsid w:val="00541077"/>
    <w:rsid w:val="0054136A"/>
    <w:rsid w:val="0056269A"/>
    <w:rsid w:val="00583632"/>
    <w:rsid w:val="00591EDC"/>
    <w:rsid w:val="005A2F62"/>
    <w:rsid w:val="005B05B5"/>
    <w:rsid w:val="005B5456"/>
    <w:rsid w:val="005C1D2B"/>
    <w:rsid w:val="005C37FA"/>
    <w:rsid w:val="005C6ECF"/>
    <w:rsid w:val="0060324C"/>
    <w:rsid w:val="0060692C"/>
    <w:rsid w:val="0062702F"/>
    <w:rsid w:val="00654DE6"/>
    <w:rsid w:val="00684C40"/>
    <w:rsid w:val="006853C1"/>
    <w:rsid w:val="00695121"/>
    <w:rsid w:val="006A0770"/>
    <w:rsid w:val="006A2F11"/>
    <w:rsid w:val="006C62F0"/>
    <w:rsid w:val="006D72AB"/>
    <w:rsid w:val="006E29E5"/>
    <w:rsid w:val="0071670A"/>
    <w:rsid w:val="00724C67"/>
    <w:rsid w:val="00733F83"/>
    <w:rsid w:val="00741288"/>
    <w:rsid w:val="00746B0D"/>
    <w:rsid w:val="00763EB9"/>
    <w:rsid w:val="007864E6"/>
    <w:rsid w:val="00791E9F"/>
    <w:rsid w:val="007B6E53"/>
    <w:rsid w:val="007C59CF"/>
    <w:rsid w:val="00801A0C"/>
    <w:rsid w:val="0081223F"/>
    <w:rsid w:val="00833345"/>
    <w:rsid w:val="00836038"/>
    <w:rsid w:val="008957B3"/>
    <w:rsid w:val="008A04C9"/>
    <w:rsid w:val="008A16F0"/>
    <w:rsid w:val="008A6BDC"/>
    <w:rsid w:val="008E4E23"/>
    <w:rsid w:val="009321C8"/>
    <w:rsid w:val="00935D00"/>
    <w:rsid w:val="00945F76"/>
    <w:rsid w:val="00973775"/>
    <w:rsid w:val="009845FA"/>
    <w:rsid w:val="009D64AF"/>
    <w:rsid w:val="009D6664"/>
    <w:rsid w:val="009E2415"/>
    <w:rsid w:val="00A10A83"/>
    <w:rsid w:val="00A10DE1"/>
    <w:rsid w:val="00A14F16"/>
    <w:rsid w:val="00A25611"/>
    <w:rsid w:val="00A306A5"/>
    <w:rsid w:val="00A552EE"/>
    <w:rsid w:val="00A81534"/>
    <w:rsid w:val="00A82B2F"/>
    <w:rsid w:val="00AB5B5A"/>
    <w:rsid w:val="00AB6620"/>
    <w:rsid w:val="00AC6A1F"/>
    <w:rsid w:val="00AD49D5"/>
    <w:rsid w:val="00AE3C7A"/>
    <w:rsid w:val="00AF3C2F"/>
    <w:rsid w:val="00B2586F"/>
    <w:rsid w:val="00B31CB4"/>
    <w:rsid w:val="00B44FE8"/>
    <w:rsid w:val="00B45CDD"/>
    <w:rsid w:val="00B501C3"/>
    <w:rsid w:val="00B5270B"/>
    <w:rsid w:val="00B6369D"/>
    <w:rsid w:val="00B82A6D"/>
    <w:rsid w:val="00BA2409"/>
    <w:rsid w:val="00BA45FE"/>
    <w:rsid w:val="00BA680A"/>
    <w:rsid w:val="00BD78C6"/>
    <w:rsid w:val="00BF01E0"/>
    <w:rsid w:val="00C02C7D"/>
    <w:rsid w:val="00C24E70"/>
    <w:rsid w:val="00C62DCB"/>
    <w:rsid w:val="00C650D4"/>
    <w:rsid w:val="00C76A1D"/>
    <w:rsid w:val="00CA2CC0"/>
    <w:rsid w:val="00CB6230"/>
    <w:rsid w:val="00CC2EC9"/>
    <w:rsid w:val="00CD00B3"/>
    <w:rsid w:val="00CD0273"/>
    <w:rsid w:val="00CF65E7"/>
    <w:rsid w:val="00D045ED"/>
    <w:rsid w:val="00D355C8"/>
    <w:rsid w:val="00D35A99"/>
    <w:rsid w:val="00D76982"/>
    <w:rsid w:val="00D800C1"/>
    <w:rsid w:val="00DA1AEA"/>
    <w:rsid w:val="00DB0841"/>
    <w:rsid w:val="00DB6951"/>
    <w:rsid w:val="00DD48D3"/>
    <w:rsid w:val="00E54180"/>
    <w:rsid w:val="00E6715D"/>
    <w:rsid w:val="00E96AFE"/>
    <w:rsid w:val="00EA04E1"/>
    <w:rsid w:val="00EB5323"/>
    <w:rsid w:val="00EC2FD6"/>
    <w:rsid w:val="00EC5BB1"/>
    <w:rsid w:val="00EC7481"/>
    <w:rsid w:val="00ED261B"/>
    <w:rsid w:val="00ED565A"/>
    <w:rsid w:val="00EE575F"/>
    <w:rsid w:val="00EF4A07"/>
    <w:rsid w:val="00F00637"/>
    <w:rsid w:val="00F11D41"/>
    <w:rsid w:val="00F15A62"/>
    <w:rsid w:val="00F17C3B"/>
    <w:rsid w:val="00F42F81"/>
    <w:rsid w:val="00F9311A"/>
    <w:rsid w:val="00FB59AD"/>
    <w:rsid w:val="00FC539A"/>
    <w:rsid w:val="00FF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3"/>
        <o:r id="V:Rule2" type="connector" idref="#AutoShape 9"/>
        <o:r id="V:Rule3" type="connector" idref="#AutoShape 14"/>
      </o:rules>
    </o:shapelayout>
  </w:shapeDefaults>
  <w:decimalSymbol w:val=","/>
  <w:listSeparator w:val=";"/>
  <w14:docId w14:val="5C7A4BB3"/>
  <w15:docId w15:val="{08FACA50-9B27-4C20-A7BB-5CB827B4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F65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graphviz.herokuapp.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E43BA-8C06-4C88-AF06-E3C1FDA9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25</Pages>
  <Words>5567</Words>
  <Characters>30620</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36115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 - Victor Nea</dc:creator>
  <cp:keywords/>
  <dc:description/>
  <cp:lastModifiedBy>morvan lassauzay</cp:lastModifiedBy>
  <cp:revision>103</cp:revision>
  <dcterms:created xsi:type="dcterms:W3CDTF">2016-04-25T00:12:00Z</dcterms:created>
  <dcterms:modified xsi:type="dcterms:W3CDTF">2016-05-19T15:56:00Z</dcterms:modified>
</cp:coreProperties>
</file>