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665118"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665118"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4638.4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2D2F05" w:rsidRDefault="00665118">
      <w:pPr>
        <w:pStyle w:val="TM1"/>
        <w:tabs>
          <w:tab w:val="right" w:leader="dot" w:pos="9062"/>
        </w:tabs>
        <w:rPr>
          <w:rFonts w:eastAsiaTheme="minorEastAsia"/>
          <w:noProof/>
          <w:lang w:eastAsia="fr-FR"/>
        </w:rPr>
      </w:pPr>
      <w:r w:rsidRPr="00665118">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665118">
        <w:rPr>
          <w:rFonts w:ascii="Times New Roman" w:hAnsi="Times New Roman" w:cs="Times New Roman"/>
        </w:rPr>
        <w:fldChar w:fldCharType="separate"/>
      </w:r>
      <w:hyperlink w:anchor="_Toc451978449" w:history="1">
        <w:r w:rsidR="002D2F05" w:rsidRPr="00015F35">
          <w:rPr>
            <w:rStyle w:val="Lienhypertexte"/>
            <w:rFonts w:ascii="Times New Roman" w:hAnsi="Times New Roman" w:cs="Times New Roman"/>
            <w:noProof/>
          </w:rPr>
          <w:t>Introduction</w:t>
        </w:r>
        <w:r w:rsidR="002D2F05">
          <w:rPr>
            <w:noProof/>
            <w:webHidden/>
          </w:rPr>
          <w:tab/>
        </w:r>
        <w:r w:rsidR="002D2F05">
          <w:rPr>
            <w:noProof/>
            <w:webHidden/>
          </w:rPr>
          <w:fldChar w:fldCharType="begin"/>
        </w:r>
        <w:r w:rsidR="002D2F05">
          <w:rPr>
            <w:noProof/>
            <w:webHidden/>
          </w:rPr>
          <w:instrText xml:space="preserve"> PAGEREF _Toc451978449 \h </w:instrText>
        </w:r>
        <w:r w:rsidR="002D2F05">
          <w:rPr>
            <w:noProof/>
            <w:webHidden/>
          </w:rPr>
        </w:r>
        <w:r w:rsidR="002D2F05">
          <w:rPr>
            <w:noProof/>
            <w:webHidden/>
          </w:rPr>
          <w:fldChar w:fldCharType="separate"/>
        </w:r>
        <w:r w:rsidR="002D2F05">
          <w:rPr>
            <w:noProof/>
            <w:webHidden/>
          </w:rPr>
          <w:t>3</w:t>
        </w:r>
        <w:r w:rsidR="002D2F05">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0" w:history="1">
        <w:r w:rsidRPr="00015F35">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_Toc451978450 \h </w:instrText>
        </w:r>
        <w:r>
          <w:rPr>
            <w:noProof/>
            <w:webHidden/>
          </w:rPr>
        </w:r>
        <w:r>
          <w:rPr>
            <w:noProof/>
            <w:webHidden/>
          </w:rPr>
          <w:fldChar w:fldCharType="separate"/>
        </w:r>
        <w:r>
          <w:rPr>
            <w:noProof/>
            <w:webHidden/>
          </w:rPr>
          <w:t>4</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1" w:history="1">
        <w:r w:rsidRPr="00015F35">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_Toc451978451 \h </w:instrText>
        </w:r>
        <w:r>
          <w:rPr>
            <w:noProof/>
            <w:webHidden/>
          </w:rPr>
        </w:r>
        <w:r>
          <w:rPr>
            <w:noProof/>
            <w:webHidden/>
          </w:rPr>
          <w:fldChar w:fldCharType="separate"/>
        </w:r>
        <w:r>
          <w:rPr>
            <w:noProof/>
            <w:webHidden/>
          </w:rPr>
          <w:t>4</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2" w:history="1">
        <w:r w:rsidRPr="00015F35">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_Toc451978452 \h </w:instrText>
        </w:r>
        <w:r>
          <w:rPr>
            <w:noProof/>
            <w:webHidden/>
          </w:rPr>
        </w:r>
        <w:r>
          <w:rPr>
            <w:noProof/>
            <w:webHidden/>
          </w:rPr>
          <w:fldChar w:fldCharType="separate"/>
        </w:r>
        <w:r>
          <w:rPr>
            <w:noProof/>
            <w:webHidden/>
          </w:rPr>
          <w:t>5</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3" w:history="1">
        <w:r w:rsidRPr="00015F35">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_Toc451978453 \h </w:instrText>
        </w:r>
        <w:r>
          <w:rPr>
            <w:noProof/>
            <w:webHidden/>
          </w:rPr>
        </w:r>
        <w:r>
          <w:rPr>
            <w:noProof/>
            <w:webHidden/>
          </w:rPr>
          <w:fldChar w:fldCharType="separate"/>
        </w:r>
        <w:r>
          <w:rPr>
            <w:noProof/>
            <w:webHidden/>
          </w:rPr>
          <w:t>6</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4" w:history="1">
        <w:r w:rsidRPr="00015F35">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_Toc451978454 \h </w:instrText>
        </w:r>
        <w:r>
          <w:rPr>
            <w:noProof/>
            <w:webHidden/>
          </w:rPr>
        </w:r>
        <w:r>
          <w:rPr>
            <w:noProof/>
            <w:webHidden/>
          </w:rPr>
          <w:fldChar w:fldCharType="separate"/>
        </w:r>
        <w:r>
          <w:rPr>
            <w:noProof/>
            <w:webHidden/>
          </w:rPr>
          <w:t>7</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5" w:history="1">
        <w:r w:rsidRPr="00015F35">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_Toc451978455 \h </w:instrText>
        </w:r>
        <w:r>
          <w:rPr>
            <w:noProof/>
            <w:webHidden/>
          </w:rPr>
        </w:r>
        <w:r>
          <w:rPr>
            <w:noProof/>
            <w:webHidden/>
          </w:rPr>
          <w:fldChar w:fldCharType="separate"/>
        </w:r>
        <w:r>
          <w:rPr>
            <w:noProof/>
            <w:webHidden/>
          </w:rPr>
          <w:t>9</w:t>
        </w:r>
        <w:r>
          <w:rPr>
            <w:noProof/>
            <w:webHidden/>
          </w:rPr>
          <w:fldChar w:fldCharType="end"/>
        </w:r>
      </w:hyperlink>
    </w:p>
    <w:p w:rsidR="002D2F05" w:rsidRDefault="002D2F05">
      <w:pPr>
        <w:pStyle w:val="TM1"/>
        <w:tabs>
          <w:tab w:val="left" w:pos="440"/>
          <w:tab w:val="right" w:leader="dot" w:pos="9062"/>
        </w:tabs>
        <w:rPr>
          <w:rFonts w:eastAsiaTheme="minorEastAsia"/>
          <w:noProof/>
          <w:lang w:eastAsia="fr-FR"/>
        </w:rPr>
      </w:pPr>
      <w:hyperlink w:anchor="_Toc451978456" w:history="1">
        <w:r w:rsidRPr="00015F35">
          <w:rPr>
            <w:rStyle w:val="Lienhypertexte"/>
            <w:rFonts w:ascii="Times New Roman" w:hAnsi="Times New Roman" w:cs="Times New Roman"/>
            <w:noProof/>
          </w:rPr>
          <w:t>1.</w:t>
        </w:r>
        <w:r>
          <w:rPr>
            <w:rFonts w:eastAsiaTheme="minorEastAsia"/>
            <w:noProof/>
            <w:lang w:eastAsia="fr-FR"/>
          </w:rPr>
          <w:tab/>
        </w:r>
        <w:r w:rsidRPr="00015F35">
          <w:rPr>
            <w:rStyle w:val="Lienhypertexte"/>
            <w:rFonts w:ascii="Times New Roman" w:hAnsi="Times New Roman" w:cs="Times New Roman"/>
            <w:noProof/>
          </w:rPr>
          <w:t>Architecture et gestion du modèle</w:t>
        </w:r>
        <w:r>
          <w:rPr>
            <w:noProof/>
            <w:webHidden/>
          </w:rPr>
          <w:tab/>
        </w:r>
        <w:r>
          <w:rPr>
            <w:noProof/>
            <w:webHidden/>
          </w:rPr>
          <w:fldChar w:fldCharType="begin"/>
        </w:r>
        <w:r>
          <w:rPr>
            <w:noProof/>
            <w:webHidden/>
          </w:rPr>
          <w:instrText xml:space="preserve"> PAGEREF _Toc451978456 \h </w:instrText>
        </w:r>
        <w:r>
          <w:rPr>
            <w:noProof/>
            <w:webHidden/>
          </w:rPr>
        </w:r>
        <w:r>
          <w:rPr>
            <w:noProof/>
            <w:webHidden/>
          </w:rPr>
          <w:fldChar w:fldCharType="separate"/>
        </w:r>
        <w:r>
          <w:rPr>
            <w:noProof/>
            <w:webHidden/>
          </w:rPr>
          <w:t>9</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57" w:history="1">
        <w:r w:rsidRPr="00015F35">
          <w:rPr>
            <w:rStyle w:val="Lienhypertexte"/>
            <w:rFonts w:ascii="Times New Roman" w:hAnsi="Times New Roman" w:cs="Times New Roman"/>
            <w:noProof/>
            <w:lang w:val="en-US"/>
          </w:rPr>
          <w:t>1.1 Architecture MVC (Model-View-Controller)</w:t>
        </w:r>
        <w:r>
          <w:rPr>
            <w:noProof/>
            <w:webHidden/>
          </w:rPr>
          <w:tab/>
        </w:r>
        <w:r>
          <w:rPr>
            <w:noProof/>
            <w:webHidden/>
          </w:rPr>
          <w:fldChar w:fldCharType="begin"/>
        </w:r>
        <w:r>
          <w:rPr>
            <w:noProof/>
            <w:webHidden/>
          </w:rPr>
          <w:instrText xml:space="preserve"> PAGEREF _Toc451978457 \h </w:instrText>
        </w:r>
        <w:r>
          <w:rPr>
            <w:noProof/>
            <w:webHidden/>
          </w:rPr>
        </w:r>
        <w:r>
          <w:rPr>
            <w:noProof/>
            <w:webHidden/>
          </w:rPr>
          <w:fldChar w:fldCharType="separate"/>
        </w:r>
        <w:r>
          <w:rPr>
            <w:noProof/>
            <w:webHidden/>
          </w:rPr>
          <w:t>9</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58" w:history="1">
        <w:r w:rsidRPr="00015F35">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_Toc451978458 \h </w:instrText>
        </w:r>
        <w:r>
          <w:rPr>
            <w:noProof/>
            <w:webHidden/>
          </w:rPr>
        </w:r>
        <w:r>
          <w:rPr>
            <w:noProof/>
            <w:webHidden/>
          </w:rPr>
          <w:fldChar w:fldCharType="separate"/>
        </w:r>
        <w:r>
          <w:rPr>
            <w:noProof/>
            <w:webHidden/>
          </w:rPr>
          <w:t>12</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59" w:history="1">
        <w:r w:rsidRPr="00015F35">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_Toc451978459 \h </w:instrText>
        </w:r>
        <w:r>
          <w:rPr>
            <w:noProof/>
            <w:webHidden/>
          </w:rPr>
        </w:r>
        <w:r>
          <w:rPr>
            <w:noProof/>
            <w:webHidden/>
          </w:rPr>
          <w:fldChar w:fldCharType="separate"/>
        </w:r>
        <w:r>
          <w:rPr>
            <w:noProof/>
            <w:webHidden/>
          </w:rPr>
          <w:t>12</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60" w:history="1">
        <w:r w:rsidRPr="00015F35">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_Toc451978460 \h </w:instrText>
        </w:r>
        <w:r>
          <w:rPr>
            <w:noProof/>
            <w:webHidden/>
          </w:rPr>
        </w:r>
        <w:r>
          <w:rPr>
            <w:noProof/>
            <w:webHidden/>
          </w:rPr>
          <w:fldChar w:fldCharType="separate"/>
        </w:r>
        <w:r>
          <w:rPr>
            <w:noProof/>
            <w:webHidden/>
          </w:rPr>
          <w:t>12</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61" w:history="1">
        <w:r w:rsidRPr="00015F35">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_Toc451978461 \h </w:instrText>
        </w:r>
        <w:r>
          <w:rPr>
            <w:noProof/>
            <w:webHidden/>
          </w:rPr>
        </w:r>
        <w:r>
          <w:rPr>
            <w:noProof/>
            <w:webHidden/>
          </w:rPr>
          <w:fldChar w:fldCharType="separate"/>
        </w:r>
        <w:r>
          <w:rPr>
            <w:noProof/>
            <w:webHidden/>
          </w:rPr>
          <w:t>14</w:t>
        </w:r>
        <w:r>
          <w:rPr>
            <w:noProof/>
            <w:webHidden/>
          </w:rPr>
          <w:fldChar w:fldCharType="end"/>
        </w:r>
      </w:hyperlink>
    </w:p>
    <w:p w:rsidR="002D2F05" w:rsidRDefault="002D2F05">
      <w:pPr>
        <w:pStyle w:val="TM3"/>
        <w:tabs>
          <w:tab w:val="right" w:leader="dot" w:pos="9062"/>
        </w:tabs>
        <w:rPr>
          <w:rFonts w:eastAsiaTheme="minorEastAsia"/>
          <w:noProof/>
          <w:lang w:eastAsia="fr-FR"/>
        </w:rPr>
      </w:pPr>
      <w:hyperlink w:anchor="_Toc451978462" w:history="1">
        <w:r w:rsidRPr="00015F35">
          <w:rPr>
            <w:rStyle w:val="Lienhypertexte"/>
            <w:noProof/>
          </w:rPr>
          <w:t>2.2.1 Fonctionnement de la vue graphique et implémentation</w:t>
        </w:r>
        <w:r>
          <w:rPr>
            <w:noProof/>
            <w:webHidden/>
          </w:rPr>
          <w:tab/>
        </w:r>
        <w:r>
          <w:rPr>
            <w:noProof/>
            <w:webHidden/>
          </w:rPr>
          <w:fldChar w:fldCharType="begin"/>
        </w:r>
        <w:r>
          <w:rPr>
            <w:noProof/>
            <w:webHidden/>
          </w:rPr>
          <w:instrText xml:space="preserve"> PAGEREF _Toc451978462 \h </w:instrText>
        </w:r>
        <w:r>
          <w:rPr>
            <w:noProof/>
            <w:webHidden/>
          </w:rPr>
        </w:r>
        <w:r>
          <w:rPr>
            <w:noProof/>
            <w:webHidden/>
          </w:rPr>
          <w:fldChar w:fldCharType="separate"/>
        </w:r>
        <w:r>
          <w:rPr>
            <w:noProof/>
            <w:webHidden/>
          </w:rPr>
          <w:t>14</w:t>
        </w:r>
        <w:r>
          <w:rPr>
            <w:noProof/>
            <w:webHidden/>
          </w:rPr>
          <w:fldChar w:fldCharType="end"/>
        </w:r>
      </w:hyperlink>
    </w:p>
    <w:p w:rsidR="002D2F05" w:rsidRDefault="002D2F05">
      <w:pPr>
        <w:pStyle w:val="TM3"/>
        <w:tabs>
          <w:tab w:val="right" w:leader="dot" w:pos="9062"/>
        </w:tabs>
        <w:rPr>
          <w:rFonts w:eastAsiaTheme="minorEastAsia"/>
          <w:noProof/>
          <w:lang w:eastAsia="fr-FR"/>
        </w:rPr>
      </w:pPr>
      <w:hyperlink w:anchor="_Toc451978463" w:history="1">
        <w:r w:rsidRPr="00015F35">
          <w:rPr>
            <w:rStyle w:val="Lienhypertexte"/>
            <w:rFonts w:ascii="Times New Roman" w:hAnsi="Times New Roman" w:cs="Times New Roman"/>
            <w:noProof/>
          </w:rPr>
          <w:t>2.2.2 Implémentation des nœuds graphiques</w:t>
        </w:r>
        <w:r>
          <w:rPr>
            <w:noProof/>
            <w:webHidden/>
          </w:rPr>
          <w:tab/>
        </w:r>
        <w:r>
          <w:rPr>
            <w:noProof/>
            <w:webHidden/>
          </w:rPr>
          <w:fldChar w:fldCharType="begin"/>
        </w:r>
        <w:r>
          <w:rPr>
            <w:noProof/>
            <w:webHidden/>
          </w:rPr>
          <w:instrText xml:space="preserve"> PAGEREF _Toc451978463 \h </w:instrText>
        </w:r>
        <w:r>
          <w:rPr>
            <w:noProof/>
            <w:webHidden/>
          </w:rPr>
        </w:r>
        <w:r>
          <w:rPr>
            <w:noProof/>
            <w:webHidden/>
          </w:rPr>
          <w:fldChar w:fldCharType="separate"/>
        </w:r>
        <w:r>
          <w:rPr>
            <w:noProof/>
            <w:webHidden/>
          </w:rPr>
          <w:t>17</w:t>
        </w:r>
        <w:r>
          <w:rPr>
            <w:noProof/>
            <w:webHidden/>
          </w:rPr>
          <w:fldChar w:fldCharType="end"/>
        </w:r>
      </w:hyperlink>
    </w:p>
    <w:p w:rsidR="002D2F05" w:rsidRDefault="002D2F05">
      <w:pPr>
        <w:pStyle w:val="TM3"/>
        <w:tabs>
          <w:tab w:val="right" w:leader="dot" w:pos="9062"/>
        </w:tabs>
        <w:rPr>
          <w:rFonts w:eastAsiaTheme="minorEastAsia"/>
          <w:noProof/>
          <w:lang w:eastAsia="fr-FR"/>
        </w:rPr>
      </w:pPr>
      <w:hyperlink w:anchor="_Toc451978464" w:history="1">
        <w:r w:rsidRPr="00015F35">
          <w:rPr>
            <w:rStyle w:val="Lienhypertexte"/>
            <w:rFonts w:ascii="Times New Roman" w:hAnsi="Times New Roman" w:cs="Times New Roman"/>
            <w:noProof/>
          </w:rPr>
          <w:t>2.2.3 Implémentation des arêtes graphiques</w:t>
        </w:r>
        <w:r>
          <w:rPr>
            <w:noProof/>
            <w:webHidden/>
          </w:rPr>
          <w:tab/>
        </w:r>
        <w:r>
          <w:rPr>
            <w:noProof/>
            <w:webHidden/>
          </w:rPr>
          <w:fldChar w:fldCharType="begin"/>
        </w:r>
        <w:r>
          <w:rPr>
            <w:noProof/>
            <w:webHidden/>
          </w:rPr>
          <w:instrText xml:space="preserve"> PAGEREF _Toc451978464 \h </w:instrText>
        </w:r>
        <w:r>
          <w:rPr>
            <w:noProof/>
            <w:webHidden/>
          </w:rPr>
        </w:r>
        <w:r>
          <w:rPr>
            <w:noProof/>
            <w:webHidden/>
          </w:rPr>
          <w:fldChar w:fldCharType="separate"/>
        </w:r>
        <w:r>
          <w:rPr>
            <w:noProof/>
            <w:webHidden/>
          </w:rPr>
          <w:t>18</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65" w:history="1">
        <w:r w:rsidRPr="00015F35">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_Toc451978465 \h </w:instrText>
        </w:r>
        <w:r>
          <w:rPr>
            <w:noProof/>
            <w:webHidden/>
          </w:rPr>
        </w:r>
        <w:r>
          <w:rPr>
            <w:noProof/>
            <w:webHidden/>
          </w:rPr>
          <w:fldChar w:fldCharType="separate"/>
        </w:r>
        <w:r>
          <w:rPr>
            <w:noProof/>
            <w:webHidden/>
          </w:rPr>
          <w:t>18</w:t>
        </w:r>
        <w:r>
          <w:rPr>
            <w:noProof/>
            <w:webHidden/>
          </w:rPr>
          <w:fldChar w:fldCharType="end"/>
        </w:r>
      </w:hyperlink>
    </w:p>
    <w:p w:rsidR="002D2F05" w:rsidRDefault="002D2F05">
      <w:pPr>
        <w:pStyle w:val="TM3"/>
        <w:tabs>
          <w:tab w:val="right" w:leader="dot" w:pos="9062"/>
        </w:tabs>
        <w:rPr>
          <w:rFonts w:eastAsiaTheme="minorEastAsia"/>
          <w:noProof/>
          <w:lang w:eastAsia="fr-FR"/>
        </w:rPr>
      </w:pPr>
      <w:hyperlink w:anchor="_Toc451978466" w:history="1">
        <w:r w:rsidRPr="00015F35">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_Toc451978466 \h </w:instrText>
        </w:r>
        <w:r>
          <w:rPr>
            <w:noProof/>
            <w:webHidden/>
          </w:rPr>
        </w:r>
        <w:r>
          <w:rPr>
            <w:noProof/>
            <w:webHidden/>
          </w:rPr>
          <w:fldChar w:fldCharType="separate"/>
        </w:r>
        <w:r>
          <w:rPr>
            <w:noProof/>
            <w:webHidden/>
          </w:rPr>
          <w:t>19</w:t>
        </w:r>
        <w:r>
          <w:rPr>
            <w:noProof/>
            <w:webHidden/>
          </w:rPr>
          <w:fldChar w:fldCharType="end"/>
        </w:r>
      </w:hyperlink>
    </w:p>
    <w:p w:rsidR="002D2F05" w:rsidRDefault="002D2F05">
      <w:pPr>
        <w:pStyle w:val="TM3"/>
        <w:tabs>
          <w:tab w:val="right" w:leader="dot" w:pos="9062"/>
        </w:tabs>
        <w:rPr>
          <w:rFonts w:eastAsiaTheme="minorEastAsia"/>
          <w:noProof/>
          <w:lang w:eastAsia="fr-FR"/>
        </w:rPr>
      </w:pPr>
      <w:hyperlink w:anchor="_Toc451978467" w:history="1">
        <w:r w:rsidRPr="00015F35">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_Toc451978467 \h </w:instrText>
        </w:r>
        <w:r>
          <w:rPr>
            <w:noProof/>
            <w:webHidden/>
          </w:rPr>
        </w:r>
        <w:r>
          <w:rPr>
            <w:noProof/>
            <w:webHidden/>
          </w:rPr>
          <w:fldChar w:fldCharType="separate"/>
        </w:r>
        <w:r>
          <w:rPr>
            <w:noProof/>
            <w:webHidden/>
          </w:rPr>
          <w:t>20</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68" w:history="1">
        <w:r w:rsidRPr="00015F35">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_Toc451978468 \h </w:instrText>
        </w:r>
        <w:r>
          <w:rPr>
            <w:noProof/>
            <w:webHidden/>
          </w:rPr>
        </w:r>
        <w:r>
          <w:rPr>
            <w:noProof/>
            <w:webHidden/>
          </w:rPr>
          <w:fldChar w:fldCharType="separate"/>
        </w:r>
        <w:r>
          <w:rPr>
            <w:noProof/>
            <w:webHidden/>
          </w:rPr>
          <w:t>22</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69" w:history="1">
        <w:r w:rsidRPr="00015F35">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_Toc451978469 \h </w:instrText>
        </w:r>
        <w:r>
          <w:rPr>
            <w:noProof/>
            <w:webHidden/>
          </w:rPr>
        </w:r>
        <w:r>
          <w:rPr>
            <w:noProof/>
            <w:webHidden/>
          </w:rPr>
          <w:fldChar w:fldCharType="separate"/>
        </w:r>
        <w:r>
          <w:rPr>
            <w:noProof/>
            <w:webHidden/>
          </w:rPr>
          <w:t>22</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70" w:history="1">
        <w:r w:rsidRPr="00015F35">
          <w:rPr>
            <w:rStyle w:val="Lienhypertexte"/>
            <w:noProof/>
          </w:rPr>
          <w:t>1.1 Choix de l'attribut</w:t>
        </w:r>
        <w:r>
          <w:rPr>
            <w:noProof/>
            <w:webHidden/>
          </w:rPr>
          <w:tab/>
        </w:r>
        <w:r>
          <w:rPr>
            <w:noProof/>
            <w:webHidden/>
          </w:rPr>
          <w:fldChar w:fldCharType="begin"/>
        </w:r>
        <w:r>
          <w:rPr>
            <w:noProof/>
            <w:webHidden/>
          </w:rPr>
          <w:instrText xml:space="preserve"> PAGEREF _Toc451978470 \h </w:instrText>
        </w:r>
        <w:r>
          <w:rPr>
            <w:noProof/>
            <w:webHidden/>
          </w:rPr>
        </w:r>
        <w:r>
          <w:rPr>
            <w:noProof/>
            <w:webHidden/>
          </w:rPr>
          <w:fldChar w:fldCharType="separate"/>
        </w:r>
        <w:r>
          <w:rPr>
            <w:noProof/>
            <w:webHidden/>
          </w:rPr>
          <w:t>22</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71" w:history="1">
        <w:r w:rsidRPr="00015F35">
          <w:rPr>
            <w:rStyle w:val="Lienhypertexte"/>
            <w:noProof/>
          </w:rPr>
          <w:t>1.2 Identification des valeurs possibles d'un attribut</w:t>
        </w:r>
        <w:r>
          <w:rPr>
            <w:noProof/>
            <w:webHidden/>
          </w:rPr>
          <w:tab/>
        </w:r>
        <w:r>
          <w:rPr>
            <w:noProof/>
            <w:webHidden/>
          </w:rPr>
          <w:fldChar w:fldCharType="begin"/>
        </w:r>
        <w:r>
          <w:rPr>
            <w:noProof/>
            <w:webHidden/>
          </w:rPr>
          <w:instrText xml:space="preserve"> PAGEREF _Toc451978471 \h </w:instrText>
        </w:r>
        <w:r>
          <w:rPr>
            <w:noProof/>
            <w:webHidden/>
          </w:rPr>
        </w:r>
        <w:r>
          <w:rPr>
            <w:noProof/>
            <w:webHidden/>
          </w:rPr>
          <w:fldChar w:fldCharType="separate"/>
        </w:r>
        <w:r>
          <w:rPr>
            <w:noProof/>
            <w:webHidden/>
          </w:rPr>
          <w:t>22</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72" w:history="1">
        <w:r w:rsidRPr="00015F35">
          <w:rPr>
            <w:rStyle w:val="Lienhypertexte"/>
            <w:noProof/>
          </w:rPr>
          <w:t>1.3 Implémentation</w:t>
        </w:r>
        <w:r>
          <w:rPr>
            <w:noProof/>
            <w:webHidden/>
          </w:rPr>
          <w:tab/>
        </w:r>
        <w:r>
          <w:rPr>
            <w:noProof/>
            <w:webHidden/>
          </w:rPr>
          <w:fldChar w:fldCharType="begin"/>
        </w:r>
        <w:r>
          <w:rPr>
            <w:noProof/>
            <w:webHidden/>
          </w:rPr>
          <w:instrText xml:space="preserve"> PAGEREF _Toc451978472 \h </w:instrText>
        </w:r>
        <w:r>
          <w:rPr>
            <w:noProof/>
            <w:webHidden/>
          </w:rPr>
        </w:r>
        <w:r>
          <w:rPr>
            <w:noProof/>
            <w:webHidden/>
          </w:rPr>
          <w:fldChar w:fldCharType="separate"/>
        </w:r>
        <w:r>
          <w:rPr>
            <w:noProof/>
            <w:webHidden/>
          </w:rPr>
          <w:t>24</w:t>
        </w:r>
        <w:r>
          <w:rPr>
            <w:noProof/>
            <w:webHidden/>
          </w:rPr>
          <w:fldChar w:fldCharType="end"/>
        </w:r>
      </w:hyperlink>
    </w:p>
    <w:p w:rsidR="002D2F05" w:rsidRDefault="002D2F05">
      <w:pPr>
        <w:pStyle w:val="TM2"/>
        <w:tabs>
          <w:tab w:val="right" w:leader="dot" w:pos="9062"/>
        </w:tabs>
        <w:rPr>
          <w:rFonts w:eastAsiaTheme="minorEastAsia"/>
          <w:noProof/>
          <w:lang w:eastAsia="fr-FR"/>
        </w:rPr>
      </w:pPr>
      <w:hyperlink w:anchor="_Toc451978473" w:history="1">
        <w:r w:rsidRPr="00015F35">
          <w:rPr>
            <w:rStyle w:val="Lienhypertexte"/>
            <w:noProof/>
          </w:rPr>
          <w:t>1.4 Résumé</w:t>
        </w:r>
        <w:r>
          <w:rPr>
            <w:noProof/>
            <w:webHidden/>
          </w:rPr>
          <w:tab/>
        </w:r>
        <w:r>
          <w:rPr>
            <w:noProof/>
            <w:webHidden/>
          </w:rPr>
          <w:fldChar w:fldCharType="begin"/>
        </w:r>
        <w:r>
          <w:rPr>
            <w:noProof/>
            <w:webHidden/>
          </w:rPr>
          <w:instrText xml:space="preserve"> PAGEREF _Toc451978473 \h </w:instrText>
        </w:r>
        <w:r>
          <w:rPr>
            <w:noProof/>
            <w:webHidden/>
          </w:rPr>
        </w:r>
        <w:r>
          <w:rPr>
            <w:noProof/>
            <w:webHidden/>
          </w:rPr>
          <w:fldChar w:fldCharType="separate"/>
        </w:r>
        <w:r>
          <w:rPr>
            <w:noProof/>
            <w:webHidden/>
          </w:rPr>
          <w:t>26</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74" w:history="1">
        <w:r w:rsidRPr="00015F35">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_Toc451978474 \h </w:instrText>
        </w:r>
        <w:r>
          <w:rPr>
            <w:noProof/>
            <w:webHidden/>
          </w:rPr>
        </w:r>
        <w:r>
          <w:rPr>
            <w:noProof/>
            <w:webHidden/>
          </w:rPr>
          <w:fldChar w:fldCharType="separate"/>
        </w:r>
        <w:r>
          <w:rPr>
            <w:noProof/>
            <w:webHidden/>
          </w:rPr>
          <w:t>26</w:t>
        </w:r>
        <w:r>
          <w:rPr>
            <w:noProof/>
            <w:webHidden/>
          </w:rPr>
          <w:fldChar w:fldCharType="end"/>
        </w:r>
      </w:hyperlink>
    </w:p>
    <w:p w:rsidR="002D2F05" w:rsidRDefault="002D2F05">
      <w:pPr>
        <w:pStyle w:val="TM1"/>
        <w:tabs>
          <w:tab w:val="right" w:leader="dot" w:pos="9062"/>
        </w:tabs>
        <w:rPr>
          <w:rFonts w:eastAsiaTheme="minorEastAsia"/>
          <w:noProof/>
          <w:lang w:eastAsia="fr-FR"/>
        </w:rPr>
      </w:pPr>
      <w:hyperlink w:anchor="_Toc451978475" w:history="1">
        <w:r w:rsidRPr="00015F35">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_Toc451978475 \h </w:instrText>
        </w:r>
        <w:r>
          <w:rPr>
            <w:noProof/>
            <w:webHidden/>
          </w:rPr>
        </w:r>
        <w:r>
          <w:rPr>
            <w:noProof/>
            <w:webHidden/>
          </w:rPr>
          <w:fldChar w:fldCharType="separate"/>
        </w:r>
        <w:r>
          <w:rPr>
            <w:noProof/>
            <w:webHidden/>
          </w:rPr>
          <w:t>28</w:t>
        </w:r>
        <w:r>
          <w:rPr>
            <w:noProof/>
            <w:webHidden/>
          </w:rPr>
          <w:fldChar w:fldCharType="end"/>
        </w:r>
      </w:hyperlink>
    </w:p>
    <w:p w:rsidR="00CF65E7" w:rsidRPr="00470A94" w:rsidRDefault="00665118"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78449"/>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w:t>
      </w:r>
      <w:bookmarkStart w:id="1" w:name="_GoBack"/>
      <w:bookmarkEnd w:id="1"/>
      <w:r w:rsidR="000B289B">
        <w:rPr>
          <w:rFonts w:ascii="Times New Roman" w:hAnsi="Times New Roman" w:cs="Times New Roman"/>
        </w:rPr>
        <w:t>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 w:name="_Toc451978450"/>
      <w:r w:rsidRPr="00470A94">
        <w:rPr>
          <w:rFonts w:ascii="Times New Roman" w:hAnsi="Times New Roman" w:cs="Times New Roman"/>
        </w:rPr>
        <w:lastRenderedPageBreak/>
        <w:t>I – Etude préalable</w:t>
      </w:r>
      <w:bookmarkEnd w:id="2"/>
    </w:p>
    <w:p w:rsidR="00CF65E7" w:rsidRPr="00470A94" w:rsidRDefault="00A53040" w:rsidP="00CF65E7">
      <w:pPr>
        <w:pStyle w:val="Titre1"/>
        <w:rPr>
          <w:rFonts w:ascii="Times New Roman" w:hAnsi="Times New Roman" w:cs="Times New Roman"/>
        </w:rPr>
      </w:pPr>
      <w:bookmarkStart w:id="3" w:name="_Toc451978451"/>
      <w:r>
        <w:rPr>
          <w:rFonts w:ascii="Times New Roman" w:hAnsi="Times New Roman" w:cs="Times New Roman"/>
        </w:rPr>
        <w:t>1</w:t>
      </w:r>
      <w:r w:rsidR="00CF65E7" w:rsidRPr="00470A94">
        <w:rPr>
          <w:rFonts w:ascii="Times New Roman" w:hAnsi="Times New Roman" w:cs="Times New Roman"/>
        </w:rPr>
        <w:t>.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4"/>
      <w:r>
        <w:t xml:space="preserve">Figure </w:t>
      </w:r>
      <w:r w:rsidR="00665118">
        <w:fldChar w:fldCharType="begin"/>
      </w:r>
      <w:r w:rsidR="00316FC2">
        <w:instrText xml:space="preserve"> SEQ Figure \* ARABIC </w:instrText>
      </w:r>
      <w:r w:rsidR="00665118">
        <w:fldChar w:fldCharType="separate"/>
      </w:r>
      <w:r w:rsidR="004D08E0">
        <w:rPr>
          <w:noProof/>
        </w:rPr>
        <w:t>1</w:t>
      </w:r>
      <w:r w:rsidR="00665118">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912855"/>
      <w:r>
        <w:t xml:space="preserve">Figure </w:t>
      </w:r>
      <w:r w:rsidR="00665118">
        <w:fldChar w:fldCharType="begin"/>
      </w:r>
      <w:r w:rsidR="00316FC2">
        <w:instrText xml:space="preserve"> SEQ Figure \* ARABIC </w:instrText>
      </w:r>
      <w:r w:rsidR="00665118">
        <w:fldChar w:fldCharType="separate"/>
      </w:r>
      <w:r w:rsidR="004D08E0">
        <w:rPr>
          <w:noProof/>
        </w:rPr>
        <w:t>2</w:t>
      </w:r>
      <w:r w:rsidR="00665118">
        <w:rPr>
          <w:noProof/>
        </w:rPr>
        <w:fldChar w:fldCharType="end"/>
      </w:r>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6" w:name="_Toc451978452"/>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6"/>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665118">
        <w:fldChar w:fldCharType="begin"/>
      </w:r>
      <w:r w:rsidR="00316FC2">
        <w:instrText xml:space="preserve"> SEQ Figure \* ARABIC </w:instrText>
      </w:r>
      <w:r w:rsidR="00665118">
        <w:fldChar w:fldCharType="separate"/>
      </w:r>
      <w:r w:rsidR="004D08E0">
        <w:rPr>
          <w:noProof/>
        </w:rPr>
        <w:t>3</w:t>
      </w:r>
      <w:r w:rsidR="00665118">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78453"/>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Default="00443E56"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Pr="00470A94" w:rsidRDefault="005E0680" w:rsidP="00520EE6">
      <w:pPr>
        <w:jc w:val="both"/>
        <w:rPr>
          <w:rFonts w:ascii="Times New Roman" w:hAnsi="Times New Roman" w:cs="Times New Roman"/>
        </w:rPr>
      </w:pPr>
    </w:p>
    <w:p w:rsidR="005E0680" w:rsidRDefault="005E0680" w:rsidP="005E0680">
      <w:pPr>
        <w:keepNext/>
      </w:pPr>
      <w:r>
        <w:rPr>
          <w:rFonts w:ascii="Times New Roman" w:hAnsi="Times New Roman" w:cs="Times New Roman"/>
          <w:noProof/>
          <w:lang w:eastAsia="fr-FR"/>
        </w:rPr>
        <w:lastRenderedPageBreak/>
        <w:drawing>
          <wp:inline distT="0" distB="0" distL="0" distR="0">
            <wp:extent cx="3339465" cy="31724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39465" cy="3172460"/>
                    </a:xfrm>
                    <a:prstGeom prst="rect">
                      <a:avLst/>
                    </a:prstGeom>
                    <a:noFill/>
                    <a:ln w="9525">
                      <a:noFill/>
                      <a:miter lim="800000"/>
                      <a:headEnd/>
                      <a:tailEnd/>
                    </a:ln>
                  </pic:spPr>
                </pic:pic>
              </a:graphicData>
            </a:graphic>
          </wp:inline>
        </w:drawing>
      </w:r>
      <w:r>
        <w:rPr>
          <w:rFonts w:ascii="Times New Roman" w:hAnsi="Times New Roman" w:cs="Times New Roman"/>
          <w:noProof/>
          <w:lang w:eastAsia="fr-FR"/>
        </w:rPr>
        <w:drawing>
          <wp:inline distT="0" distB="0" distL="0" distR="0">
            <wp:extent cx="2051685" cy="1654175"/>
            <wp:effectExtent l="19050" t="0" r="571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51685" cy="1654175"/>
                    </a:xfrm>
                    <a:prstGeom prst="rect">
                      <a:avLst/>
                    </a:prstGeom>
                    <a:noFill/>
                    <a:ln w="9525">
                      <a:noFill/>
                      <a:miter lim="800000"/>
                      <a:headEnd/>
                      <a:tailEnd/>
                    </a:ln>
                  </pic:spPr>
                </pic:pic>
              </a:graphicData>
            </a:graphic>
          </wp:inline>
        </w:drawing>
      </w:r>
    </w:p>
    <w:p w:rsidR="00273B4A" w:rsidRDefault="005E0680" w:rsidP="005E0680">
      <w:pPr>
        <w:pStyle w:val="Lgende"/>
        <w:jc w:val="center"/>
        <w:rPr>
          <w:rFonts w:ascii="Times New Roman" w:hAnsi="Times New Roman" w:cs="Times New Roman"/>
        </w:rPr>
      </w:pPr>
      <w:r>
        <w:t xml:space="preserve">Figure </w:t>
      </w:r>
      <w:fldSimple w:instr=" SEQ Figure \* ARABIC ">
        <w:r w:rsidR="004D08E0">
          <w:rPr>
            <w:noProof/>
          </w:rPr>
          <w:t>4</w:t>
        </w:r>
      </w:fldSimple>
      <w:r>
        <w:t xml:space="preserve"> : </w:t>
      </w:r>
      <w:r w:rsidRPr="00FE7757">
        <w:t>Exemple de la génération d'un graphe avec GraphViz</w:t>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78454"/>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Default="002F182E" w:rsidP="002F182E">
      <w:pPr>
        <w:pStyle w:val="Paragraphedeliste"/>
        <w:jc w:val="both"/>
        <w:rPr>
          <w:rFonts w:ascii="Times New Roman" w:hAnsi="Times New Roman" w:cs="Times New Roman"/>
        </w:rPr>
      </w:pPr>
    </w:p>
    <w:p w:rsidR="004B0BD3" w:rsidRDefault="004B0BD3" w:rsidP="002F182E">
      <w:pPr>
        <w:pStyle w:val="Paragraphedeliste"/>
        <w:jc w:val="both"/>
        <w:rPr>
          <w:rFonts w:ascii="Times New Roman" w:hAnsi="Times New Roman" w:cs="Times New Roman"/>
        </w:rPr>
      </w:pPr>
    </w:p>
    <w:p w:rsidR="004B0BD3" w:rsidRPr="002F182E" w:rsidRDefault="004B0BD3" w:rsidP="002F182E">
      <w:pPr>
        <w:pStyle w:val="Paragraphedeliste"/>
        <w:jc w:val="both"/>
        <w:rPr>
          <w:rFonts w:ascii="Times New Roman" w:hAnsi="Times New Roman" w:cs="Times New Roman"/>
        </w:rPr>
      </w:pPr>
    </w:p>
    <w:p w:rsidR="00492DEB" w:rsidRPr="00572E9E" w:rsidRDefault="00CF65E7" w:rsidP="00572E9E">
      <w:pPr>
        <w:ind w:firstLine="360"/>
        <w:jc w:val="both"/>
        <w:rPr>
          <w:rFonts w:ascii="Times New Roman" w:hAnsi="Times New Roman" w:cs="Times New Roman"/>
        </w:rPr>
      </w:pPr>
      <w:r w:rsidRPr="00470A94">
        <w:rPr>
          <w:rFonts w:ascii="Times New Roman" w:hAnsi="Times New Roman" w:cs="Times New Roman"/>
        </w:rPr>
        <w:lastRenderedPageBreak/>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572E9E" w:rsidRDefault="00572E9E" w:rsidP="00572E9E">
      <w:pPr>
        <w:keepNext/>
        <w:jc w:val="center"/>
      </w:pPr>
    </w:p>
    <w:p w:rsidR="00572E9E" w:rsidRPr="00572E9E" w:rsidRDefault="00572E9E" w:rsidP="00572E9E"/>
    <w:p w:rsidR="00572E9E" w:rsidRDefault="00572E9E" w:rsidP="00572E9E">
      <w:pPr>
        <w:keepNext/>
        <w:jc w:val="center"/>
      </w:pPr>
      <w:r>
        <w:rPr>
          <w:noProof/>
          <w:lang w:eastAsia="fr-FR"/>
        </w:rPr>
        <w:drawing>
          <wp:inline distT="0" distB="0" distL="0" distR="0">
            <wp:extent cx="1562735" cy="1629410"/>
            <wp:effectExtent l="19050" t="0" r="0" b="0"/>
            <wp:docPr id="5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7" cstate="print"/>
                    <a:srcRect/>
                    <a:stretch>
                      <a:fillRect/>
                    </a:stretch>
                  </pic:blipFill>
                  <pic:spPr bwMode="auto">
                    <a:xfrm>
                      <a:off x="0" y="0"/>
                      <a:ext cx="1562735" cy="1629410"/>
                    </a:xfrm>
                    <a:prstGeom prst="rect">
                      <a:avLst/>
                    </a:prstGeom>
                    <a:noFill/>
                    <a:ln w="9525">
                      <a:noFill/>
                      <a:miter lim="800000"/>
                      <a:headEnd/>
                      <a:tailEnd/>
                    </a:ln>
                  </pic:spPr>
                </pic:pic>
              </a:graphicData>
            </a:graphic>
          </wp:inline>
        </w:drawing>
      </w:r>
    </w:p>
    <w:p w:rsidR="00492DEB" w:rsidRDefault="00572E9E" w:rsidP="00572E9E">
      <w:pPr>
        <w:pStyle w:val="Lgende"/>
        <w:jc w:val="center"/>
      </w:pPr>
      <w:r>
        <w:t xml:space="preserve">Figure </w:t>
      </w:r>
      <w:fldSimple w:instr=" SEQ Figure \* ARABIC ">
        <w:r w:rsidR="004D08E0">
          <w:rPr>
            <w:noProof/>
          </w:rPr>
          <w:t>5</w:t>
        </w:r>
      </w:fldSimple>
      <w:r>
        <w:t xml:space="preserve"> : Logos de Python et </w:t>
      </w:r>
      <w:proofErr w:type="spellStart"/>
      <w:r>
        <w:t>Qt</w:t>
      </w:r>
      <w:proofErr w:type="spellEnd"/>
      <w:r>
        <w:t xml:space="preserve"> formant le</w:t>
      </w:r>
      <w:r>
        <w:rPr>
          <w:noProof/>
        </w:rPr>
        <w:t xml:space="preserve"> logo PyQt</w:t>
      </w:r>
    </w:p>
    <w:p w:rsidR="00492DEB" w:rsidRDefault="00492DEB"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7F4A03" w:rsidRDefault="007F4A03"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78455"/>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78456"/>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78457"/>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665118">
        <w:fldChar w:fldCharType="begin"/>
      </w:r>
      <w:r w:rsidR="00316FC2">
        <w:instrText xml:space="preserve"> SEQ Figure \* ARABIC </w:instrText>
      </w:r>
      <w:r w:rsidR="00665118">
        <w:fldChar w:fldCharType="separate"/>
      </w:r>
      <w:r w:rsidR="004D08E0">
        <w:rPr>
          <w:noProof/>
        </w:rPr>
        <w:t>6</w:t>
      </w:r>
      <w:r w:rsidR="00665118">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78458"/>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78459"/>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78460"/>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665118">
        <w:fldChar w:fldCharType="begin"/>
      </w:r>
      <w:r w:rsidR="00316FC2">
        <w:instrText xml:space="preserve"> SEQ Figure \* ARABIC </w:instrText>
      </w:r>
      <w:r w:rsidR="00665118">
        <w:fldChar w:fldCharType="separate"/>
      </w:r>
      <w:r w:rsidR="004D08E0">
        <w:rPr>
          <w:noProof/>
        </w:rPr>
        <w:t>7</w:t>
      </w:r>
      <w:r w:rsidR="00665118">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78461"/>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78462"/>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B351F8" w:rsidRPr="00B351F8" w:rsidRDefault="00AF138E" w:rsidP="00B351F8">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665118">
        <w:fldChar w:fldCharType="begin"/>
      </w:r>
      <w:r w:rsidR="00316FC2">
        <w:instrText xml:space="preserve"> SEQ Figure \* ARABIC </w:instrText>
      </w:r>
      <w:r w:rsidR="00665118">
        <w:fldChar w:fldCharType="separate"/>
      </w:r>
      <w:r w:rsidR="004D08E0">
        <w:rPr>
          <w:noProof/>
        </w:rPr>
        <w:t>8</w:t>
      </w:r>
      <w:r w:rsidR="00665118">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AA1784"/>
    <w:p w:rsidR="00AA1784" w:rsidRDefault="00AA1784" w:rsidP="007F4A03">
      <w:pPr>
        <w:jc w:val="both"/>
      </w:pPr>
      <w:r>
        <w:t>Nous avons ajouté</w:t>
      </w:r>
      <w:r w:rsidR="007F4A03">
        <w:t xml:space="preserve"> diverses</w:t>
      </w:r>
      <w:r>
        <w:t xml:space="preserve"> des fonctionnalités comme le fait de pouvoir zoomer ou dé-zoomer la vue,</w:t>
      </w:r>
      <w:r w:rsidR="007F4A03">
        <w:t xml:space="preserve"> agrandir la vue (usage de scroll bar) si des noeuds sont créés ou déplacés à l'extérieur de la vue et sélectionner plusieurs éléments pour pouvoir les déplacer ou les supprimer d'un seul coup.</w:t>
      </w:r>
      <w:r w:rsidR="00272CC1">
        <w:t xml:space="preserve"> On peut voir ci dessous</w:t>
      </w:r>
      <w:r w:rsidR="00BA06DF">
        <w:t xml:space="preserve"> les fonctionnalités de sélection multiple et de zoom avec 130 noeuds :</w:t>
      </w:r>
    </w:p>
    <w:p w:rsidR="001E3928" w:rsidRDefault="001E3928" w:rsidP="00CF65E7">
      <w:pPr>
        <w:pStyle w:val="Titre3"/>
        <w:rPr>
          <w:rFonts w:ascii="Times New Roman" w:hAnsi="Times New Roman" w:cs="Times New Roman"/>
        </w:rPr>
      </w:pPr>
    </w:p>
    <w:p w:rsidR="001E3928" w:rsidRDefault="001E3928" w:rsidP="001E3928"/>
    <w:p w:rsidR="00D81EDA" w:rsidRDefault="00D81EDA" w:rsidP="001E3928"/>
    <w:p w:rsidR="00D81EDA" w:rsidRDefault="00D81EDA" w:rsidP="00D81EDA">
      <w:pPr>
        <w:keepNext/>
      </w:pPr>
      <w:r>
        <w:rPr>
          <w:noProof/>
          <w:lang w:eastAsia="fr-FR"/>
        </w:rPr>
        <w:drawing>
          <wp:inline distT="0" distB="0" distL="0" distR="0">
            <wp:extent cx="5758459" cy="842838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0720" cy="8431692"/>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fldSimple w:instr=" SEQ Figure \* ARABIC ">
        <w:r w:rsidR="004D08E0">
          <w:rPr>
            <w:noProof/>
          </w:rPr>
          <w:t>9</w:t>
        </w:r>
      </w:fldSimple>
      <w:r>
        <w:t xml:space="preserve"> : Capture d'écran de la fonctionnalité de sélection multiple</w:t>
      </w:r>
    </w:p>
    <w:p w:rsidR="00D81EDA" w:rsidRDefault="00D81EDA" w:rsidP="00D81EDA"/>
    <w:p w:rsidR="00D81EDA" w:rsidRDefault="00D81EDA" w:rsidP="00D81EDA"/>
    <w:p w:rsidR="00D81EDA" w:rsidRDefault="00D81EDA" w:rsidP="00D81EDA">
      <w:pPr>
        <w:keepNext/>
      </w:pPr>
      <w:r>
        <w:rPr>
          <w:noProof/>
          <w:lang w:eastAsia="fr-FR"/>
        </w:rPr>
        <w:drawing>
          <wp:inline distT="0" distB="0" distL="0" distR="0">
            <wp:extent cx="5760720" cy="329437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60720" cy="3294370"/>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fldSimple w:instr=" SEQ Figure \* ARABIC ">
        <w:r w:rsidR="004D08E0">
          <w:rPr>
            <w:noProof/>
          </w:rPr>
          <w:t>10</w:t>
        </w:r>
      </w:fldSimple>
      <w:r>
        <w:t xml:space="preserve"> : Capture d'écran de la fonctionnalité de zoom</w:t>
      </w:r>
    </w:p>
    <w:p w:rsidR="00D81EDA" w:rsidRDefault="00D81EDA" w:rsidP="00D81EDA"/>
    <w:p w:rsidR="00D81EDA" w:rsidRPr="00D81EDA" w:rsidRDefault="00D81EDA" w:rsidP="00D81EDA">
      <w:pPr>
        <w:rPr>
          <w:rFonts w:ascii="Times New Roman" w:hAnsi="Times New Roman" w:cs="Times New Roman"/>
          <w:u w:val="single"/>
        </w:rPr>
      </w:pPr>
      <w:r w:rsidRPr="00D81EDA">
        <w:rPr>
          <w:rFonts w:ascii="Times New Roman" w:hAnsi="Times New Roman" w:cs="Times New Roman"/>
          <w:u w:val="single"/>
        </w:rPr>
        <w:t>Remarque:</w:t>
      </w:r>
    </w:p>
    <w:p w:rsidR="00D81EDA" w:rsidRPr="00D81EDA" w:rsidRDefault="00D81EDA" w:rsidP="00F02F0E">
      <w:pPr>
        <w:jc w:val="both"/>
      </w:pPr>
      <w:r>
        <w:t>Les noeuds qui ont une couleur font partie d</w:t>
      </w:r>
      <w:r w:rsidR="0027622F">
        <w:t xml:space="preserve">'une </w:t>
      </w:r>
      <w:r>
        <w:t>extension qui sera présentée en fin de rapport.</w:t>
      </w:r>
    </w:p>
    <w:p w:rsidR="00CF65E7" w:rsidRPr="00470A94" w:rsidRDefault="00CF65E7" w:rsidP="00CF65E7">
      <w:pPr>
        <w:pStyle w:val="Titre3"/>
        <w:rPr>
          <w:rFonts w:ascii="Times New Roman" w:hAnsi="Times New Roman" w:cs="Times New Roman"/>
        </w:rPr>
      </w:pPr>
      <w:bookmarkStart w:id="21" w:name="_Toc451978463"/>
      <w:r w:rsidRPr="00470A94">
        <w:rPr>
          <w:rFonts w:ascii="Times New Roman" w:hAnsi="Times New Roman" w:cs="Times New Roman"/>
        </w:rPr>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23"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665118">
        <w:fldChar w:fldCharType="begin"/>
      </w:r>
      <w:r w:rsidR="00316FC2">
        <w:instrText xml:space="preserve"> SEQ Figure \* ARABIC </w:instrText>
      </w:r>
      <w:r w:rsidR="00665118">
        <w:fldChar w:fldCharType="separate"/>
      </w:r>
      <w:r w:rsidR="004D08E0">
        <w:rPr>
          <w:noProof/>
        </w:rPr>
        <w:t>11</w:t>
      </w:r>
      <w:r w:rsidR="00665118">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w:t>
      </w:r>
      <w:r w:rsidRPr="00470A94">
        <w:rPr>
          <w:rFonts w:ascii="Times New Roman" w:hAnsi="Times New Roman" w:cs="Times New Roman"/>
        </w:rPr>
        <w:lastRenderedPageBreak/>
        <w:t>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78464"/>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24"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665118">
        <w:fldChar w:fldCharType="begin"/>
      </w:r>
      <w:r w:rsidR="00316FC2">
        <w:instrText xml:space="preserve"> SEQ Figure \* ARABIC </w:instrText>
      </w:r>
      <w:r w:rsidR="00665118">
        <w:fldChar w:fldCharType="separate"/>
      </w:r>
      <w:r w:rsidR="004D08E0">
        <w:rPr>
          <w:noProof/>
        </w:rPr>
        <w:t>12</w:t>
      </w:r>
      <w:r w:rsidR="00665118">
        <w:rPr>
          <w:noProof/>
        </w:rPr>
        <w:fldChar w:fldCharType="end"/>
      </w:r>
      <w:r>
        <w:t xml:space="preserve"> </w:t>
      </w:r>
      <w:r w:rsidRPr="00834064">
        <w:t>: Diagramme de classes de GraphicsGraphView avec arêtes</w:t>
      </w:r>
      <w:bookmarkEnd w:id="24"/>
    </w:p>
    <w:p w:rsidR="00CF65E7" w:rsidRPr="00B351F8" w:rsidRDefault="00CF65E7" w:rsidP="00B351F8">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w:t>
      </w:r>
      <w:r w:rsidR="005E0680">
        <w:rPr>
          <w:rFonts w:ascii="Times New Roman" w:hAnsi="Times New Roman" w:cs="Times New Roman"/>
        </w:rPr>
        <w:t>,</w:t>
      </w:r>
      <w:r w:rsidRPr="00470A94">
        <w:rPr>
          <w:rFonts w:ascii="Times New Roman" w:hAnsi="Times New Roman" w:cs="Times New Roman"/>
        </w:rPr>
        <w:t xml:space="preserve">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pStyle w:val="Titre2"/>
        <w:rPr>
          <w:rFonts w:ascii="Times New Roman" w:hAnsi="Times New Roman" w:cs="Times New Roman"/>
        </w:rPr>
      </w:pPr>
      <w:bookmarkStart w:id="25" w:name="_Toc451978465"/>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78466"/>
      <w:r>
        <w:rPr>
          <w:rFonts w:ascii="Times New Roman" w:hAnsi="Times New Roman" w:cs="Times New Roman"/>
        </w:rPr>
        <w:lastRenderedPageBreak/>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78467"/>
      <w:r w:rsidRPr="00470A94">
        <w:rPr>
          <w:rFonts w:ascii="Times New Roman" w:hAnsi="Times New Roman" w:cs="Times New Roman"/>
        </w:rPr>
        <w:lastRenderedPageBreak/>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Default="00CF65E7"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Pr="00470A94" w:rsidRDefault="0059438D"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78468"/>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78469"/>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78470"/>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5"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665118">
        <w:fldChar w:fldCharType="begin"/>
      </w:r>
      <w:r w:rsidR="00316FC2">
        <w:instrText xml:space="preserve"> SEQ Figure \* ARABIC </w:instrText>
      </w:r>
      <w:r w:rsidR="00665118">
        <w:fldChar w:fldCharType="separate"/>
      </w:r>
      <w:r w:rsidR="004D08E0">
        <w:rPr>
          <w:noProof/>
        </w:rPr>
        <w:t>13</w:t>
      </w:r>
      <w:r w:rsidR="00665118">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78471"/>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665118">
        <w:fldChar w:fldCharType="begin"/>
      </w:r>
      <w:r w:rsidR="00316FC2">
        <w:instrText xml:space="preserve"> SEQ Figure \* ARABIC </w:instrText>
      </w:r>
      <w:r w:rsidR="00665118">
        <w:fldChar w:fldCharType="separate"/>
      </w:r>
      <w:r w:rsidR="004D08E0">
        <w:rPr>
          <w:noProof/>
        </w:rPr>
        <w:t>14</w:t>
      </w:r>
      <w:r w:rsidR="00665118">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665118">
        <w:fldChar w:fldCharType="begin"/>
      </w:r>
      <w:r w:rsidR="00316FC2">
        <w:instrText xml:space="preserve"> SEQ Figure \* ARABIC </w:instrText>
      </w:r>
      <w:r w:rsidR="00665118">
        <w:fldChar w:fldCharType="separate"/>
      </w:r>
      <w:r w:rsidR="004D08E0">
        <w:rPr>
          <w:noProof/>
        </w:rPr>
        <w:t>15</w:t>
      </w:r>
      <w:r w:rsidR="00665118">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78472"/>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61664E" w:rsidRDefault="0061664E" w:rsidP="005401EF">
      <w:pPr>
        <w:jc w:val="both"/>
        <w:rPr>
          <w:rFonts w:ascii="Times New Roman" w:hAnsi="Times New Roman" w:cs="Times New Roman"/>
        </w:rPr>
      </w:pPr>
      <w:r>
        <w:rPr>
          <w:rFonts w:ascii="Times New Roman" w:hAnsi="Times New Roman" w:cs="Times New Roman"/>
        </w:rPr>
        <w:t>Voici le résultat en images :</w:t>
      </w:r>
    </w:p>
    <w:p w:rsidR="0061664E" w:rsidRPr="007D5DCA" w:rsidRDefault="0061664E" w:rsidP="005401EF">
      <w:pPr>
        <w:jc w:val="both"/>
        <w:rPr>
          <w:rFonts w:ascii="Times New Roman" w:hAnsi="Times New Roman" w:cs="Times New Roman"/>
          <w:u w:val="single"/>
        </w:rPr>
      </w:pPr>
      <w:r w:rsidRPr="007D5DCA">
        <w:rPr>
          <w:rFonts w:ascii="Times New Roman" w:hAnsi="Times New Roman" w:cs="Times New Roman"/>
          <w:u w:val="single"/>
        </w:rPr>
        <w:t>Etape 1:</w:t>
      </w:r>
    </w:p>
    <w:p w:rsidR="0061664E" w:rsidRDefault="0061664E" w:rsidP="0061664E">
      <w:pPr>
        <w:keepNext/>
        <w:jc w:val="center"/>
      </w:pPr>
      <w:r>
        <w:rPr>
          <w:rFonts w:ascii="Times New Roman" w:hAnsi="Times New Roman" w:cs="Times New Roman"/>
          <w:noProof/>
          <w:lang w:eastAsia="fr-FR"/>
        </w:rPr>
        <w:drawing>
          <wp:inline distT="0" distB="0" distL="0" distR="0">
            <wp:extent cx="3757819" cy="1782507"/>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3758586" cy="1782871"/>
                    </a:xfrm>
                    <a:prstGeom prst="rect">
                      <a:avLst/>
                    </a:prstGeom>
                    <a:noFill/>
                    <a:ln w="9525">
                      <a:noFill/>
                      <a:miter lim="800000"/>
                      <a:headEnd/>
                      <a:tailEnd/>
                    </a:ln>
                  </pic:spPr>
                </pic:pic>
              </a:graphicData>
            </a:graphic>
          </wp:inline>
        </w:drawing>
      </w:r>
    </w:p>
    <w:p w:rsidR="0061664E" w:rsidRDefault="0061664E" w:rsidP="0061664E">
      <w:pPr>
        <w:pStyle w:val="Lgende"/>
        <w:jc w:val="center"/>
      </w:pPr>
      <w:r>
        <w:t xml:space="preserve">Figure </w:t>
      </w:r>
      <w:fldSimple w:instr=" SEQ Figure \* ARABIC ">
        <w:r w:rsidR="004D08E0">
          <w:rPr>
            <w:noProof/>
          </w:rPr>
          <w:t>16</w:t>
        </w:r>
      </w:fldSimple>
      <w:r>
        <w:t xml:space="preserve"> : Choix de l'édition de la couleur</w:t>
      </w:r>
    </w:p>
    <w:p w:rsidR="0061664E" w:rsidRPr="007D5DCA" w:rsidRDefault="0061664E" w:rsidP="0061664E">
      <w:pPr>
        <w:rPr>
          <w:u w:val="single"/>
        </w:rPr>
      </w:pPr>
      <w:r w:rsidRPr="007D5DCA">
        <w:rPr>
          <w:u w:val="single"/>
        </w:rPr>
        <w:t>Etape 2 :</w:t>
      </w:r>
    </w:p>
    <w:p w:rsidR="0061664E" w:rsidRDefault="0061664E" w:rsidP="0061664E">
      <w:pPr>
        <w:keepNext/>
        <w:jc w:val="center"/>
      </w:pPr>
      <w:r>
        <w:rPr>
          <w:noProof/>
          <w:lang w:eastAsia="fr-FR"/>
        </w:rPr>
        <w:drawing>
          <wp:inline distT="0" distB="0" distL="0" distR="0">
            <wp:extent cx="4330314" cy="3329116"/>
            <wp:effectExtent l="19050" t="0" r="0" b="0"/>
            <wp:docPr id="9"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4330242" cy="3329060"/>
                    </a:xfrm>
                    <a:prstGeom prst="rect">
                      <a:avLst/>
                    </a:prstGeom>
                    <a:noFill/>
                    <a:ln w="9525">
                      <a:noFill/>
                      <a:miter lim="800000"/>
                      <a:headEnd/>
                      <a:tailEnd/>
                    </a:ln>
                  </pic:spPr>
                </pic:pic>
              </a:graphicData>
            </a:graphic>
          </wp:inline>
        </w:drawing>
      </w:r>
    </w:p>
    <w:p w:rsidR="0061664E" w:rsidRPr="0061664E" w:rsidRDefault="0061664E" w:rsidP="0061664E">
      <w:pPr>
        <w:pStyle w:val="Lgende"/>
        <w:jc w:val="center"/>
      </w:pPr>
      <w:r>
        <w:t xml:space="preserve">Figure </w:t>
      </w:r>
      <w:fldSimple w:instr=" SEQ Figure \* ARABIC ">
        <w:r w:rsidR="004D08E0">
          <w:rPr>
            <w:noProof/>
          </w:rPr>
          <w:t>17</w:t>
        </w:r>
      </w:fldSimple>
      <w:r>
        <w:t xml:space="preserve"> : Choix de la couleur</w:t>
      </w:r>
    </w:p>
    <w:p w:rsidR="0061664E" w:rsidRDefault="0061664E" w:rsidP="005401EF">
      <w:pPr>
        <w:jc w:val="both"/>
        <w:rPr>
          <w:rFonts w:ascii="Times New Roman" w:hAnsi="Times New Roman" w:cs="Times New Roman"/>
        </w:rPr>
      </w:pPr>
    </w:p>
    <w:p w:rsidR="0061664E" w:rsidRDefault="0061664E" w:rsidP="0061664E"/>
    <w:p w:rsidR="0061664E" w:rsidRPr="007D5DCA" w:rsidRDefault="0061664E" w:rsidP="0061664E">
      <w:pPr>
        <w:rPr>
          <w:u w:val="single"/>
        </w:rPr>
      </w:pPr>
      <w:r w:rsidRPr="007D5DCA">
        <w:rPr>
          <w:u w:val="single"/>
        </w:rPr>
        <w:lastRenderedPageBreak/>
        <w:t>Etape 3 :</w:t>
      </w:r>
    </w:p>
    <w:p w:rsidR="0061664E" w:rsidRDefault="0061664E" w:rsidP="0061664E">
      <w:pPr>
        <w:keepNext/>
        <w:jc w:val="center"/>
      </w:pPr>
      <w:r>
        <w:rPr>
          <w:noProof/>
          <w:lang w:eastAsia="fr-FR"/>
        </w:rPr>
        <w:drawing>
          <wp:inline distT="0" distB="0" distL="0" distR="0">
            <wp:extent cx="5287645" cy="1788795"/>
            <wp:effectExtent l="19050" t="0" r="8255" b="0"/>
            <wp:docPr id="10"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5287645" cy="1788795"/>
                    </a:xfrm>
                    <a:prstGeom prst="rect">
                      <a:avLst/>
                    </a:prstGeom>
                    <a:noFill/>
                    <a:ln w="9525">
                      <a:noFill/>
                      <a:miter lim="800000"/>
                      <a:headEnd/>
                      <a:tailEnd/>
                    </a:ln>
                  </pic:spPr>
                </pic:pic>
              </a:graphicData>
            </a:graphic>
          </wp:inline>
        </w:drawing>
      </w:r>
    </w:p>
    <w:p w:rsidR="007D5DCA" w:rsidRPr="007D5DCA" w:rsidRDefault="0061664E" w:rsidP="007D5DCA">
      <w:pPr>
        <w:pStyle w:val="Lgende"/>
        <w:jc w:val="center"/>
      </w:pPr>
      <w:r>
        <w:t xml:space="preserve">Figure </w:t>
      </w:r>
      <w:fldSimple w:instr=" SEQ Figure \* ARABIC ">
        <w:r w:rsidR="004D08E0">
          <w:rPr>
            <w:noProof/>
          </w:rPr>
          <w:t>18</w:t>
        </w:r>
      </w:fldSimple>
      <w:r>
        <w:t xml:space="preserve"> : Confirm</w:t>
      </w:r>
      <w:r w:rsidR="007D5DCA">
        <w:t>ation du choix</w:t>
      </w:r>
    </w:p>
    <w:p w:rsidR="0061664E" w:rsidRDefault="007D5DCA" w:rsidP="007D5DCA">
      <w:pPr>
        <w:jc w:val="both"/>
      </w:pPr>
      <w:r>
        <w:t>Comme on peut le voir ci-dessus, la vue textuelle a bien pris en compte le nouvel attribut color.</w:t>
      </w:r>
    </w:p>
    <w:p w:rsidR="00903739" w:rsidRDefault="00903739" w:rsidP="00903739">
      <w:pPr>
        <w:pStyle w:val="Titre2"/>
      </w:pPr>
      <w:bookmarkStart w:id="36" w:name="_Toc451978473"/>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78474"/>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7F4A03" w:rsidRDefault="007F4A03" w:rsidP="002A7990">
      <w:pPr>
        <w:jc w:val="both"/>
        <w:rPr>
          <w:rFonts w:ascii="Times New Roman" w:hAnsi="Times New Roman" w:cs="Times New Roman"/>
        </w:rPr>
      </w:pPr>
      <w:r>
        <w:rPr>
          <w:rFonts w:ascii="Times New Roman" w:hAnsi="Times New Roman" w:cs="Times New Roman"/>
        </w:rPr>
        <w:t xml:space="preserve">De plus, notre code est bien documenté. Chaque classe et fonction dispose d'une </w:t>
      </w:r>
      <w:proofErr w:type="spellStart"/>
      <w:r>
        <w:rPr>
          <w:rFonts w:ascii="Times New Roman" w:hAnsi="Times New Roman" w:cs="Times New Roman"/>
        </w:rPr>
        <w:t>docstring</w:t>
      </w:r>
      <w:proofErr w:type="spellEnd"/>
      <w:r>
        <w:rPr>
          <w:rFonts w:ascii="Times New Roman" w:hAnsi="Times New Roman" w:cs="Times New Roman"/>
        </w:rPr>
        <w:t xml:space="preserve"> qui est une documentation </w:t>
      </w:r>
      <w:r w:rsidR="007130E7">
        <w:rPr>
          <w:rFonts w:ascii="Times New Roman" w:hAnsi="Times New Roman" w:cs="Times New Roman"/>
        </w:rPr>
        <w:t>décrivant</w:t>
      </w:r>
      <w:r>
        <w:rPr>
          <w:rFonts w:ascii="Times New Roman" w:hAnsi="Times New Roman" w:cs="Times New Roman"/>
        </w:rPr>
        <w:t xml:space="preserve"> les </w:t>
      </w:r>
      <w:r w:rsidR="007130E7">
        <w:rPr>
          <w:rFonts w:ascii="Times New Roman" w:hAnsi="Times New Roman" w:cs="Times New Roman"/>
        </w:rPr>
        <w:t>arguments, les attributs et le but de la classe ou de la fonction.</w:t>
      </w:r>
    </w:p>
    <w:p w:rsidR="002A7990" w:rsidRDefault="002A7990" w:rsidP="00CF65E7">
      <w:pPr>
        <w:rPr>
          <w:rFonts w:ascii="Times New Roman" w:hAnsi="Times New Roman" w:cs="Times New Roman"/>
        </w:rPr>
      </w:pPr>
    </w:p>
    <w:p w:rsidR="00DA1AEA" w:rsidRDefault="001A6D69" w:rsidP="00E63B3D">
      <w:pPr>
        <w:jc w:val="both"/>
        <w:rPr>
          <w:rFonts w:ascii="Times New Roman" w:hAnsi="Times New Roman" w:cs="Times New Roman"/>
        </w:rPr>
      </w:pPr>
      <w:r>
        <w:rPr>
          <w:rFonts w:ascii="Times New Roman" w:hAnsi="Times New Roman" w:cs="Times New Roman"/>
        </w:rPr>
        <w:lastRenderedPageBreak/>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4D08E0" w:rsidRDefault="004D08E0" w:rsidP="00E63B3D">
      <w:pPr>
        <w:jc w:val="both"/>
        <w:rPr>
          <w:rFonts w:ascii="Times New Roman" w:hAnsi="Times New Roman" w:cs="Times New Roman"/>
        </w:rPr>
      </w:pPr>
    </w:p>
    <w:p w:rsidR="004D08E0" w:rsidRDefault="004D08E0" w:rsidP="004D08E0">
      <w:pPr>
        <w:keepNext/>
        <w:jc w:val="center"/>
      </w:pPr>
      <w:r>
        <w:rPr>
          <w:noProof/>
          <w:lang w:eastAsia="fr-FR"/>
        </w:rPr>
        <w:drawing>
          <wp:inline distT="0" distB="0" distL="0" distR="0">
            <wp:extent cx="2676442" cy="1330543"/>
            <wp:effectExtent l="19050" t="0" r="0" b="0"/>
            <wp:docPr id="55" name="Image 55"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de cette image, également commentée ci-après"/>
                    <pic:cNvPicPr>
                      <a:picLocks noChangeAspect="1" noChangeArrowheads="1"/>
                    </pic:cNvPicPr>
                  </pic:nvPicPr>
                  <pic:blipFill>
                    <a:blip r:embed="rId32" cstate="print"/>
                    <a:srcRect/>
                    <a:stretch>
                      <a:fillRect/>
                    </a:stretch>
                  </pic:blipFill>
                  <pic:spPr bwMode="auto">
                    <a:xfrm>
                      <a:off x="0" y="0"/>
                      <a:ext cx="2678863" cy="1331746"/>
                    </a:xfrm>
                    <a:prstGeom prst="rect">
                      <a:avLst/>
                    </a:prstGeom>
                    <a:noFill/>
                    <a:ln w="9525">
                      <a:noFill/>
                      <a:miter lim="800000"/>
                      <a:headEnd/>
                      <a:tailEnd/>
                    </a:ln>
                  </pic:spPr>
                </pic:pic>
              </a:graphicData>
            </a:graphic>
          </wp:inline>
        </w:drawing>
      </w:r>
    </w:p>
    <w:p w:rsidR="004D08E0" w:rsidRPr="00470A94" w:rsidRDefault="004D08E0" w:rsidP="004D08E0">
      <w:pPr>
        <w:pStyle w:val="Lgende"/>
        <w:jc w:val="center"/>
        <w:rPr>
          <w:rFonts w:ascii="Times New Roman" w:hAnsi="Times New Roman" w:cs="Times New Roman"/>
        </w:rPr>
      </w:pPr>
      <w:r>
        <w:t xml:space="preserve">Figure </w:t>
      </w:r>
      <w:fldSimple w:instr=" SEQ Figure \* ARABIC ">
        <w:r>
          <w:rPr>
            <w:noProof/>
          </w:rPr>
          <w:t>19</w:t>
        </w:r>
      </w:fldSimple>
      <w:r>
        <w:t xml:space="preserve"> : Logo GNU GPL</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Afin de simplifier au 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33"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34"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78475"/>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w:t>
      </w:r>
      <w:proofErr w:type="spellStart"/>
      <w:r w:rsidR="009C3362">
        <w:rPr>
          <w:rFonts w:ascii="Times New Roman" w:hAnsi="Times New Roman" w:cs="Times New Roman"/>
        </w:rPr>
        <w:t>installable</w:t>
      </w:r>
      <w:proofErr w:type="spellEnd"/>
      <w:r w:rsidR="009C3362">
        <w:rPr>
          <w:rFonts w:ascii="Times New Roman" w:hAnsi="Times New Roman" w:cs="Times New Roman"/>
        </w:rPr>
        <w:t xml:space="preserv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35"/>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965" w:rsidRDefault="00962965" w:rsidP="006E29E5">
      <w:pPr>
        <w:spacing w:line="240" w:lineRule="auto"/>
      </w:pPr>
      <w:r>
        <w:separator/>
      </w:r>
    </w:p>
  </w:endnote>
  <w:endnote w:type="continuationSeparator" w:id="0">
    <w:p w:rsidR="00962965" w:rsidRDefault="00962965"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72CC1" w:rsidRDefault="00272CC1">
        <w:pPr>
          <w:pStyle w:val="Pieddepage"/>
          <w:jc w:val="right"/>
        </w:pPr>
        <w:fldSimple w:instr=" PAGE   \* MERGEFORMAT ">
          <w:r w:rsidR="002D2F05">
            <w:rPr>
              <w:noProof/>
            </w:rPr>
            <w:t>28</w:t>
          </w:r>
        </w:fldSimple>
      </w:p>
    </w:sdtContent>
  </w:sdt>
  <w:p w:rsidR="00272CC1" w:rsidRDefault="00272C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965" w:rsidRDefault="00962965" w:rsidP="006E29E5">
      <w:pPr>
        <w:spacing w:line="240" w:lineRule="auto"/>
      </w:pPr>
      <w:r>
        <w:separator/>
      </w:r>
    </w:p>
  </w:footnote>
  <w:footnote w:type="continuationSeparator" w:id="0">
    <w:p w:rsidR="00962965" w:rsidRDefault="00962965"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2CC1"/>
    <w:rsid w:val="00273B4A"/>
    <w:rsid w:val="0027622F"/>
    <w:rsid w:val="00283ED9"/>
    <w:rsid w:val="002945D6"/>
    <w:rsid w:val="00297E36"/>
    <w:rsid w:val="002A5CCD"/>
    <w:rsid w:val="002A7990"/>
    <w:rsid w:val="002B26E2"/>
    <w:rsid w:val="002B6E12"/>
    <w:rsid w:val="002C390F"/>
    <w:rsid w:val="002C4FB8"/>
    <w:rsid w:val="002C5833"/>
    <w:rsid w:val="002D2F05"/>
    <w:rsid w:val="002D3C51"/>
    <w:rsid w:val="002D63FC"/>
    <w:rsid w:val="002E2165"/>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0BD3"/>
    <w:rsid w:val="004B22AB"/>
    <w:rsid w:val="004C0269"/>
    <w:rsid w:val="004C1D3E"/>
    <w:rsid w:val="004C428F"/>
    <w:rsid w:val="004D08E0"/>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72E9E"/>
    <w:rsid w:val="00581085"/>
    <w:rsid w:val="00583632"/>
    <w:rsid w:val="005844E1"/>
    <w:rsid w:val="00585E31"/>
    <w:rsid w:val="00591EDC"/>
    <w:rsid w:val="005930A6"/>
    <w:rsid w:val="0059438D"/>
    <w:rsid w:val="005946C7"/>
    <w:rsid w:val="005A2F62"/>
    <w:rsid w:val="005A4471"/>
    <w:rsid w:val="005B05B5"/>
    <w:rsid w:val="005B5456"/>
    <w:rsid w:val="005C03FC"/>
    <w:rsid w:val="005C1D2B"/>
    <w:rsid w:val="005C3214"/>
    <w:rsid w:val="005C3525"/>
    <w:rsid w:val="005C37FA"/>
    <w:rsid w:val="005C6ECF"/>
    <w:rsid w:val="005D5444"/>
    <w:rsid w:val="005E0680"/>
    <w:rsid w:val="005E1066"/>
    <w:rsid w:val="005E2B4F"/>
    <w:rsid w:val="005F1EE1"/>
    <w:rsid w:val="005F5424"/>
    <w:rsid w:val="0060324C"/>
    <w:rsid w:val="0060369E"/>
    <w:rsid w:val="00605F89"/>
    <w:rsid w:val="0060692C"/>
    <w:rsid w:val="00611D47"/>
    <w:rsid w:val="00615985"/>
    <w:rsid w:val="0061664E"/>
    <w:rsid w:val="006166D3"/>
    <w:rsid w:val="006203A5"/>
    <w:rsid w:val="00620F36"/>
    <w:rsid w:val="0062702F"/>
    <w:rsid w:val="006409DB"/>
    <w:rsid w:val="00651492"/>
    <w:rsid w:val="00654DE6"/>
    <w:rsid w:val="0065675D"/>
    <w:rsid w:val="00660174"/>
    <w:rsid w:val="00665118"/>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30E7"/>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53A3"/>
    <w:rsid w:val="007D5DCA"/>
    <w:rsid w:val="007D6979"/>
    <w:rsid w:val="007E34E5"/>
    <w:rsid w:val="007E4105"/>
    <w:rsid w:val="007F1ED1"/>
    <w:rsid w:val="007F4A03"/>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62965"/>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95D8F"/>
    <w:rsid w:val="00AA178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351F8"/>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06DF"/>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519F"/>
    <w:rsid w:val="00D76982"/>
    <w:rsid w:val="00D770DC"/>
    <w:rsid w:val="00D800C1"/>
    <w:rsid w:val="00D81EDA"/>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02F0E"/>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github.com/vnea/dotEd/wiki" TargetMode="External"/><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hyperlink" Target="http://www.graphviz.org/doc/info/attrs.html%20" TargetMode="External"/><Relationship Id="rId33" Type="http://schemas.openxmlformats.org/officeDocument/2006/relationships/hyperlink" Target="https://github.com/vnea/dotE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C0165-B03B-4ADD-9FC8-CF5A3894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28</Pages>
  <Words>6774</Words>
  <Characters>37258</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419</cp:revision>
  <cp:lastPrinted>2016-05-25T15:36:00Z</cp:lastPrinted>
  <dcterms:created xsi:type="dcterms:W3CDTF">2016-04-25T00:12:00Z</dcterms:created>
  <dcterms:modified xsi:type="dcterms:W3CDTF">2016-05-25T20:25:00Z</dcterms:modified>
</cp:coreProperties>
</file>