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1756D9">
            <w:pPr>
              <w:pStyle w:val="Titre"/>
            </w:pPr>
            <w:r>
              <w:rPr>
                <w:lang w:bidi="fr-FR"/>
              </w:rPr>
              <w:t>Fiche conseil pour robots MindStorms</w:t>
            </w:r>
          </w:p>
        </w:tc>
      </w:tr>
    </w:tbl>
    <w:p w:rsidR="0036272F" w:rsidRDefault="004E4C20">
      <w:pPr>
        <w:pStyle w:val="Titre1"/>
      </w:pPr>
      <w:r>
        <w:rPr>
          <w:lang w:bidi="fr-FR"/>
        </w:rPr>
        <w:t>Qu’est-ce que LEJOS ?</w:t>
      </w:r>
    </w:p>
    <w:p w:rsidR="009E350D" w:rsidRDefault="00090A89" w:rsidP="00AB5EDB">
      <w:pPr>
        <w:rPr>
          <w:lang w:bidi="fr-FR"/>
        </w:rPr>
      </w:pPr>
      <w:r>
        <w:rPr>
          <w:lang w:bidi="fr-FR"/>
        </w:rPr>
        <w:t xml:space="preserve">Les robots MindStorms sont à l’origine développés pour être programmés facilement grâce à une interface graphique. </w:t>
      </w:r>
      <w:r w:rsidR="000955D1">
        <w:rPr>
          <w:lang w:bidi="fr-FR"/>
        </w:rPr>
        <w:t xml:space="preserve">Après avoir flashé le firmware LEJOS sur le robot NXT (ce qui est déjà fait sur les robots de l’IRIT) et installé le logiciel adéquat, </w:t>
      </w:r>
      <w:r w:rsidR="00C03C18">
        <w:rPr>
          <w:lang w:bidi="fr-FR"/>
        </w:rPr>
        <w:t>on peut utiliser le langage Java pour programmer avec un plus haut niveau d’abstraction.</w:t>
      </w:r>
    </w:p>
    <w:p w:rsidR="0036272F" w:rsidRDefault="004E4C20">
      <w:pPr>
        <w:pStyle w:val="Titre1"/>
      </w:pPr>
      <w:r>
        <w:rPr>
          <w:lang w:bidi="fr-FR"/>
        </w:rPr>
        <w:t>Ce qu’il faut installer</w:t>
      </w:r>
    </w:p>
    <w:p w:rsidR="00AB5EDB" w:rsidRDefault="00325F0D" w:rsidP="00AB5EDB">
      <w:pPr>
        <w:rPr>
          <w:lang w:bidi="fr-FR"/>
        </w:rPr>
      </w:pPr>
      <w:r>
        <w:rPr>
          <w:lang w:bidi="fr-FR"/>
        </w:rPr>
        <w:t xml:space="preserve">Sous Windows, on peut par exemple utiliser Eclipse avec l’extension LEJOS. Pour d’autres configurations, se reporter au site de Lejos : </w:t>
      </w:r>
      <w:hyperlink r:id="rId11" w:history="1">
        <w:r w:rsidRPr="004257B5">
          <w:rPr>
            <w:lang w:bidi="fr-FR"/>
          </w:rPr>
          <w:t>www.lejos.org</w:t>
        </w:r>
      </w:hyperlink>
      <w:r>
        <w:rPr>
          <w:lang w:bidi="fr-FR"/>
        </w:rPr>
        <w:t>.</w:t>
      </w:r>
      <w:r>
        <w:rPr>
          <w:lang w:bidi="fr-FR"/>
        </w:rPr>
        <w:br/>
        <w:t>Les différentes étapes (dans l’ordre !) :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Java en version 32-bits !</w:t>
      </w:r>
      <w:r w:rsidR="005D2C5B" w:rsidRPr="004257B5">
        <w:rPr>
          <w:rStyle w:val="lev"/>
        </w:rPr>
        <w:t xml:space="preserve"> (seule version</w:t>
      </w:r>
      <w:r w:rsidR="009706D0" w:rsidRPr="004257B5">
        <w:rPr>
          <w:rStyle w:val="lev"/>
        </w:rPr>
        <w:t xml:space="preserve"> compatible Lejos)</w:t>
      </w:r>
    </w:p>
    <w:p w:rsidR="009706D0" w:rsidRPr="004257B5" w:rsidRDefault="004B3828" w:rsidP="009706D0">
      <w:pPr>
        <w:rPr>
          <w:lang w:bidi="fr-FR"/>
        </w:rPr>
      </w:pPr>
      <w:hyperlink r:id="rId12" w:history="1">
        <w:r w:rsidR="009706D0" w:rsidRPr="004257B5">
          <w:rPr>
            <w:lang w:bidi="fr-FR"/>
          </w:rPr>
          <w:t>http://www.oracle.com/technetwork/java/javase/downloads/jdk8-downloads-2133151.html</w:t>
        </w:r>
      </w:hyperlink>
      <w:r w:rsidR="00753A26" w:rsidRPr="004257B5">
        <w:rPr>
          <w:lang w:bidi="fr-FR"/>
        </w:rPr>
        <w:br/>
        <w:t>-&gt; aller dans « Java SE Development Kit » puis « Windows x86 »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Lejos</w:t>
      </w:r>
    </w:p>
    <w:p w:rsidR="00DC1BBA" w:rsidRDefault="004B3828" w:rsidP="00753A26">
      <w:pPr>
        <w:rPr>
          <w:lang w:bidi="fr-FR"/>
        </w:rPr>
      </w:pPr>
      <w:hyperlink r:id="rId13" w:history="1">
        <w:r w:rsidR="00753A26" w:rsidRPr="004257B5">
          <w:rPr>
            <w:lang w:bidi="fr-FR"/>
          </w:rPr>
          <w:t>http://www.lejos.org/nxt/nxj/tutorial/Preliminaries/GettingStarted.htm</w:t>
        </w:r>
      </w:hyperlink>
      <w:r w:rsidR="00753A26">
        <w:rPr>
          <w:lang w:bidi="fr-FR"/>
        </w:rPr>
        <w:br/>
      </w:r>
      <w:r w:rsidR="00F77DF8">
        <w:rPr>
          <w:lang w:bidi="fr-FR"/>
        </w:rPr>
        <w:t>-&gt;en suivant ce tutoriel, installer Lejos sur son ordinateur et installer les drivers USB</w:t>
      </w:r>
      <w:r w:rsidR="004C3D8F">
        <w:rPr>
          <w:lang w:bidi="fr-FR"/>
        </w:rPr>
        <w:br/>
      </w:r>
      <w:r w:rsidR="00DC1BBA">
        <w:rPr>
          <w:lang w:bidi="fr-FR"/>
        </w:rPr>
        <w:t>Si Lejos n’est pas flashé sur la brique NXT, on peut le faire comme indiqué sur le site.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Eclipse</w:t>
      </w:r>
      <w:r w:rsidR="00FE5E2D" w:rsidRPr="004257B5">
        <w:rPr>
          <w:rStyle w:val="lev"/>
        </w:rPr>
        <w:t xml:space="preserve"> (en version 32-bits !)</w:t>
      </w:r>
    </w:p>
    <w:p w:rsidR="00FE5E2D" w:rsidRPr="004257B5" w:rsidRDefault="00A13160" w:rsidP="004257B5">
      <w:pPr>
        <w:rPr>
          <w:lang w:bidi="fr-FR"/>
        </w:rPr>
      </w:pPr>
      <w:r>
        <w:t>L</w:t>
      </w:r>
      <w:r w:rsidRPr="004257B5">
        <w:t>ien pour le téléchargement</w:t>
      </w:r>
      <w:r>
        <w:t xml:space="preserve"> : </w:t>
      </w:r>
      <w:hyperlink r:id="rId14" w:history="1">
        <w:r w:rsidR="007F74DA" w:rsidRPr="004257B5">
          <w:rPr>
            <w:lang w:bidi="fr-FR"/>
          </w:rPr>
          <w:t>https://www.eclipse.org/downloads/download.php?file=/oomph/epp/neon/R2a/eclipse-inst-win32.exe</w:t>
        </w:r>
      </w:hyperlink>
      <w:r w:rsidR="007F74DA" w:rsidRPr="004257B5">
        <w:t xml:space="preserve"> 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  <w:lang w:bidi="fr-FR"/>
        </w:rPr>
      </w:pPr>
      <w:r w:rsidRPr="004257B5">
        <w:rPr>
          <w:rStyle w:val="lev"/>
        </w:rPr>
        <w:t>Installer l’extension Lejos pour Eclipse</w:t>
      </w:r>
    </w:p>
    <w:p w:rsidR="00325F0D" w:rsidRDefault="004B3828" w:rsidP="00AB5EDB">
      <w:hyperlink r:id="rId15" w:history="1">
        <w:r w:rsidR="0039200C" w:rsidRPr="0039200C">
          <w:t>http://www.lejos.org/nxt/nxj/tutorial/Preliminaries/UsingEclipse.htm</w:t>
        </w:r>
      </w:hyperlink>
      <w:r w:rsidR="0039200C" w:rsidRPr="0039200C">
        <w:t xml:space="preserve"> </w:t>
      </w:r>
      <w:r w:rsidR="0039200C" w:rsidRPr="0039200C">
        <w:br/>
        <w:t xml:space="preserve">-&gt; aller dans la catégorie </w:t>
      </w:r>
      <w:r w:rsidR="0039200C">
        <w:t>« I</w:t>
      </w:r>
      <w:r w:rsidR="0039200C" w:rsidRPr="0039200C">
        <w:t>nstalling the Eclipse plugin »</w:t>
      </w:r>
      <w:r w:rsidR="004C3D8F">
        <w:br/>
      </w:r>
      <w:r w:rsidR="00694E3A">
        <w:t>Ensuite, il faut importer le projet dans Eclipse, faire un clic droit dessus et faire Lejos NXJ&gt;</w:t>
      </w:r>
      <w:r w:rsidR="00325F0D" w:rsidRPr="0039200C">
        <w:t xml:space="preserve"> Convert to Lejos NXJ project</w:t>
      </w:r>
      <w:r w:rsidR="00694E3A">
        <w:t>. On peut alors commencer à programmer !</w:t>
      </w:r>
    </w:p>
    <w:p w:rsidR="0036272F" w:rsidRDefault="004E4C20">
      <w:pPr>
        <w:pStyle w:val="Titre1"/>
      </w:pPr>
      <w:r>
        <w:rPr>
          <w:lang w:bidi="fr-FR"/>
        </w:rPr>
        <w:t>Les déplacements</w:t>
      </w:r>
    </w:p>
    <w:p w:rsidR="00DC4A4E" w:rsidRDefault="00FD78A0" w:rsidP="00AB5EDB">
      <w:pPr>
        <w:rPr>
          <w:lang w:bidi="fr-FR"/>
        </w:rPr>
      </w:pPr>
      <w:r>
        <w:rPr>
          <w:lang w:bidi="fr-FR"/>
        </w:rPr>
        <w:t xml:space="preserve">Pour permettre à votre robot de se déplacer, rien de plus simple, il y a une librairie pour ça ! </w:t>
      </w:r>
      <w:r w:rsidR="00D52A4D">
        <w:rPr>
          <w:lang w:bidi="fr-FR"/>
        </w:rPr>
        <w:br/>
        <w:t xml:space="preserve">Il suffit d’importer lejos.robotics.navigation.DifferentialPilot </w:t>
      </w:r>
      <w:r w:rsidR="007E155F">
        <w:rPr>
          <w:lang w:bidi="fr-FR"/>
        </w:rPr>
        <w:t xml:space="preserve">et de créer dans votre classe un nouvel objet comme suit : </w:t>
      </w:r>
      <w:r w:rsidR="007E155F">
        <w:rPr>
          <w:lang w:bidi="fr-FR"/>
        </w:rPr>
        <w:br/>
      </w:r>
      <w:r w:rsidR="007E155F" w:rsidRPr="007E155F">
        <w:rPr>
          <w:lang w:bidi="fr-FR"/>
        </w:rPr>
        <w:t>static DifferentialPilot pilote = new DifferentialPilot(wheelDiameter, trackWidth, motorG, motorD);</w:t>
      </w:r>
      <w:r w:rsidR="007E155F">
        <w:rPr>
          <w:lang w:bidi="fr-FR"/>
        </w:rPr>
        <w:br/>
        <w:t>//wheelDiameter = diamètre d’une roue</w:t>
      </w:r>
      <w:r w:rsidR="0001673D">
        <w:rPr>
          <w:lang w:bidi="fr-FR"/>
        </w:rPr>
        <w:t xml:space="preserve"> en mm</w:t>
      </w:r>
      <w:r w:rsidR="007E155F">
        <w:rPr>
          <w:lang w:bidi="fr-FR"/>
        </w:rPr>
        <w:br/>
      </w:r>
      <w:r w:rsidR="007E155F">
        <w:rPr>
          <w:lang w:bidi="fr-FR"/>
        </w:rPr>
        <w:lastRenderedPageBreak/>
        <w:t>//trackWidth = écart entre les 2 roues</w:t>
      </w:r>
      <w:r w:rsidR="0001673D">
        <w:rPr>
          <w:lang w:bidi="fr-FR"/>
        </w:rPr>
        <w:t xml:space="preserve"> en mm</w:t>
      </w:r>
      <w:r w:rsidR="007E155F">
        <w:rPr>
          <w:lang w:bidi="fr-FR"/>
        </w:rPr>
        <w:br/>
        <w:t>//motorG = moteur gauche (par exemple Motor.C)</w:t>
      </w:r>
      <w:r w:rsidR="007E155F">
        <w:rPr>
          <w:lang w:bidi="fr-FR"/>
        </w:rPr>
        <w:br/>
        <w:t>//motorD = moteur droit</w:t>
      </w:r>
      <w:r w:rsidR="00486DA5">
        <w:rPr>
          <w:lang w:bidi="fr-FR"/>
        </w:rPr>
        <w:br/>
      </w:r>
      <w:r w:rsidR="005D292C">
        <w:rPr>
          <w:lang w:bidi="fr-FR"/>
        </w:rPr>
        <w:t>Cette librairie propose par exemple des déplacements simples, des rotations e</w:t>
      </w:r>
      <w:r w:rsidR="000C143D">
        <w:rPr>
          <w:lang w:bidi="fr-FR"/>
        </w:rPr>
        <w:t>t des déplacements en suivant des</w:t>
      </w:r>
      <w:r w:rsidR="005D292C">
        <w:rPr>
          <w:lang w:bidi="fr-FR"/>
        </w:rPr>
        <w:t xml:space="preserve"> arc</w:t>
      </w:r>
      <w:r w:rsidR="000C143D">
        <w:rPr>
          <w:lang w:bidi="fr-FR"/>
        </w:rPr>
        <w:t>s</w:t>
      </w:r>
      <w:r w:rsidR="005D292C">
        <w:rPr>
          <w:lang w:bidi="fr-FR"/>
        </w:rPr>
        <w:t>.</w:t>
      </w:r>
      <w:r w:rsidR="00486DA5">
        <w:rPr>
          <w:lang w:bidi="fr-FR"/>
        </w:rPr>
        <w:br/>
      </w:r>
      <w:r w:rsidR="00DC4A4E">
        <w:rPr>
          <w:lang w:bidi="fr-FR"/>
        </w:rPr>
        <w:t xml:space="preserve">Lien vers la documentation de la librairie : </w:t>
      </w:r>
      <w:r w:rsidR="00BD6ACB" w:rsidRPr="00BD6ACB">
        <w:rPr>
          <w:lang w:bidi="fr-FR"/>
        </w:rPr>
        <w:t>https://lejos.sourceforge.io/nxt/nxj/api/lejos/robotics/navigation/DifferentialPilot.html</w:t>
      </w:r>
    </w:p>
    <w:p w:rsidR="005D292C" w:rsidRDefault="005D292C" w:rsidP="005D292C">
      <w:pPr>
        <w:pStyle w:val="Titre1"/>
      </w:pPr>
      <w:r>
        <w:rPr>
          <w:lang w:bidi="fr-FR"/>
        </w:rPr>
        <w:t>Quelques librairies utiles</w:t>
      </w:r>
    </w:p>
    <w:p w:rsidR="00BD6ACB" w:rsidRDefault="005D292C" w:rsidP="005D292C">
      <w:r>
        <w:t>Quelques librairies assez utilisées sont lejos.nxt. : Button</w:t>
      </w:r>
      <w:r w:rsidR="007329FE">
        <w:t xml:space="preserve"> (gestion des boutons de la brique NXT)</w:t>
      </w:r>
      <w:r>
        <w:t>, LCD</w:t>
      </w:r>
      <w:r w:rsidR="007329FE">
        <w:t xml:space="preserve"> (gestion de l’écran LCD)</w:t>
      </w:r>
      <w:r>
        <w:t>, LightSensor</w:t>
      </w:r>
      <w:r w:rsidR="007329FE">
        <w:t xml:space="preserve"> (gestion des capteurs lumineux)</w:t>
      </w:r>
      <w:r>
        <w:t>, Motor</w:t>
      </w:r>
      <w:r w:rsidR="006E3E89">
        <w:t xml:space="preserve"> (gestion des ports utilisés pour les moteurs : </w:t>
      </w:r>
      <w:r w:rsidR="002E166E">
        <w:t>Motor</w:t>
      </w:r>
      <w:r w:rsidR="00090A1B">
        <w:t>.</w:t>
      </w:r>
      <w:r w:rsidR="006E3E89">
        <w:t xml:space="preserve">A à </w:t>
      </w:r>
      <w:r w:rsidR="00090A1B">
        <w:t>.</w:t>
      </w:r>
      <w:r w:rsidR="006E3E89">
        <w:t>C)</w:t>
      </w:r>
      <w:r>
        <w:t>, NXTRegulatedMotor</w:t>
      </w:r>
      <w:r w:rsidR="00026027">
        <w:t xml:space="preserve"> (gestion des moteurs)</w:t>
      </w:r>
      <w:r>
        <w:t>, SensorPort</w:t>
      </w:r>
      <w:r w:rsidR="006E3E89">
        <w:t xml:space="preserve"> (gestion des ports utilisés pour les capteurs : </w:t>
      </w:r>
      <w:r w:rsidR="002E166E">
        <w:t>SensorPort</w:t>
      </w:r>
      <w:r w:rsidR="00090A1B">
        <w:t>.</w:t>
      </w:r>
      <w:r w:rsidR="006E3E89">
        <w:t xml:space="preserve">S1 à </w:t>
      </w:r>
      <w:r w:rsidR="00090A1B">
        <w:t>.</w:t>
      </w:r>
      <w:r w:rsidR="006E3E89">
        <w:t>S4)</w:t>
      </w:r>
      <w:r>
        <w:t>, UltrasonicSensor</w:t>
      </w:r>
      <w:r w:rsidR="007329FE">
        <w:t xml:space="preserve"> (gestion des capteurs </w:t>
      </w:r>
      <w:r w:rsidR="003F34A6">
        <w:t>Ultrason</w:t>
      </w:r>
      <w:r w:rsidR="007329FE">
        <w:t>)</w:t>
      </w:r>
      <w:r w:rsidR="00852B59">
        <w:t>.</w:t>
      </w:r>
      <w:r>
        <w:br/>
        <w:t>On rencontre également souvent lejos.robotics.RegulatedMotor et lejos.util.Delay.</w:t>
      </w:r>
      <w:r w:rsidR="007329FE">
        <w:br/>
      </w:r>
      <w:r w:rsidR="00BD6ACB">
        <w:t xml:space="preserve">On retrouve la documentation des différentes librairies sur le site : </w:t>
      </w:r>
      <w:r w:rsidR="002049E1" w:rsidRPr="002049E1">
        <w:t>https://lejos.sourceforge.io/nxt/nxj/api/index.html</w:t>
      </w:r>
    </w:p>
    <w:p w:rsidR="0036272F" w:rsidRDefault="00E819A6">
      <w:pPr>
        <w:pStyle w:val="Titre1"/>
      </w:pPr>
      <w:r>
        <w:rPr>
          <w:lang w:bidi="fr-FR"/>
        </w:rPr>
        <w:t>Tester son code</w:t>
      </w:r>
    </w:p>
    <w:p w:rsidR="0036272F" w:rsidRDefault="00827392">
      <w:pPr>
        <w:rPr>
          <w:lang w:bidi="fr-FR"/>
        </w:rPr>
      </w:pPr>
      <w:r>
        <w:rPr>
          <w:lang w:bidi="fr-FR"/>
        </w:rPr>
        <w:t>Il est très important de tester son code régulièrement afin de vérifier la fiabilité de sa programmation en situation réelle.</w:t>
      </w:r>
      <w:r>
        <w:rPr>
          <w:lang w:bidi="fr-FR"/>
        </w:rPr>
        <w:br/>
      </w:r>
      <w:r w:rsidR="009D2A50">
        <w:rPr>
          <w:lang w:bidi="fr-FR"/>
        </w:rPr>
        <w:t>Pour tester </w:t>
      </w:r>
      <w:r w:rsidR="00004E14">
        <w:rPr>
          <w:lang w:bidi="fr-FR"/>
        </w:rPr>
        <w:t xml:space="preserve">en filaire </w:t>
      </w:r>
      <w:r w:rsidR="009D2A50">
        <w:rPr>
          <w:lang w:bidi="fr-FR"/>
        </w:rPr>
        <w:t xml:space="preserve">: </w:t>
      </w:r>
      <w:r w:rsidR="00004E14">
        <w:rPr>
          <w:lang w:bidi="fr-FR"/>
        </w:rPr>
        <w:br/>
        <w:t>1</w:t>
      </w:r>
      <w:r w:rsidR="00555730">
        <w:rPr>
          <w:lang w:bidi="fr-FR"/>
        </w:rPr>
        <w:t>) Brancher</w:t>
      </w:r>
      <w:r w:rsidR="00004E14">
        <w:rPr>
          <w:lang w:bidi="fr-FR"/>
        </w:rPr>
        <w:t xml:space="preserve"> le câble sur son ordinateur et sur le robot NXT</w:t>
      </w:r>
      <w:r w:rsidR="00004E14">
        <w:rPr>
          <w:lang w:bidi="fr-FR"/>
        </w:rPr>
        <w:br/>
        <w:t>2</w:t>
      </w:r>
      <w:r w:rsidR="00555730">
        <w:rPr>
          <w:lang w:bidi="fr-FR"/>
        </w:rPr>
        <w:t>) Sélectionner</w:t>
      </w:r>
      <w:r w:rsidR="00004E14">
        <w:rPr>
          <w:lang w:bidi="fr-FR"/>
        </w:rPr>
        <w:t xml:space="preserve"> un Main et cliquer sur Run as &gt; Lejos NXT Project</w:t>
      </w:r>
      <w:r w:rsidR="00004E14">
        <w:rPr>
          <w:lang w:bidi="fr-FR"/>
        </w:rPr>
        <w:br/>
        <w:t>3</w:t>
      </w:r>
      <w:r w:rsidR="00555730">
        <w:rPr>
          <w:lang w:bidi="fr-FR"/>
        </w:rPr>
        <w:t>) Une</w:t>
      </w:r>
      <w:r w:rsidR="00004E14">
        <w:rPr>
          <w:lang w:bidi="fr-FR"/>
        </w:rPr>
        <w:t xml:space="preserve"> fois l’upload complet, le robot exécute le code</w:t>
      </w:r>
      <w:r w:rsidR="00004E14">
        <w:rPr>
          <w:lang w:bidi="fr-FR"/>
        </w:rPr>
        <w:br/>
        <w:t>On peut alors débrancher le câble si on le souhaite.</w:t>
      </w:r>
      <w:r w:rsidR="00004E14">
        <w:rPr>
          <w:lang w:bidi="fr-FR"/>
        </w:rPr>
        <w:br/>
        <w:t>On peut également utiliser une connexion Bluetooth au lieu du câble</w:t>
      </w:r>
      <w:r w:rsidR="00A07449">
        <w:rPr>
          <w:lang w:bidi="fr-FR"/>
        </w:rPr>
        <w:t> : il suffit d’appairer son ordinateur et son robot NXT, et de Run le code comme ci-dessus. Cependant, cela</w:t>
      </w:r>
      <w:r w:rsidR="008F0B57">
        <w:rPr>
          <w:lang w:bidi="fr-FR"/>
        </w:rPr>
        <w:t xml:space="preserve"> ne fonctionne pas </w:t>
      </w:r>
      <w:r w:rsidR="00C77572">
        <w:rPr>
          <w:lang w:bidi="fr-FR"/>
        </w:rPr>
        <w:t>à</w:t>
      </w:r>
      <w:r w:rsidR="00715FA0">
        <w:rPr>
          <w:lang w:bidi="fr-FR"/>
        </w:rPr>
        <w:t xml:space="preserve"> l’IRIT.</w:t>
      </w:r>
      <w:r w:rsidR="00A07449">
        <w:rPr>
          <w:lang w:bidi="fr-FR"/>
        </w:rPr>
        <w:t xml:space="preserve"> </w:t>
      </w:r>
    </w:p>
    <w:p w:rsidR="00F07938" w:rsidRDefault="000F12DF" w:rsidP="00F07938">
      <w:pPr>
        <w:pStyle w:val="Titre1"/>
      </w:pPr>
      <w:r>
        <w:rPr>
          <w:lang w:bidi="fr-FR"/>
        </w:rPr>
        <w:t>Gagner en précision</w:t>
      </w:r>
    </w:p>
    <w:p w:rsidR="00F07938" w:rsidRDefault="00F07938">
      <w:r>
        <w:rPr>
          <w:lang w:bidi="fr-FR"/>
        </w:rPr>
        <w:t>A part si vous êtes très chanceux, vous remarquerez qu’au bout de quelques rotations, votre robot est décalé…</w:t>
      </w:r>
      <w:r w:rsidR="003B0633">
        <w:t xml:space="preserve"> </w:t>
      </w:r>
      <w:r w:rsidR="00462392">
        <w:t xml:space="preserve">C’est parce que les paramètres de DifferentialPilot sont assez difficiles à définir. Le diamètre de la roue doit être mesuré avec la roue légèrement </w:t>
      </w:r>
      <w:r w:rsidR="00E85D54">
        <w:t xml:space="preserve">appuyée (comme elle l’est avec le poids du robot) et l’écart entre les roues doit être mesuré non par en partant du centre de chaque roue mais par rapport à un point de la roue légèrement décalé vers le centre du robot. </w:t>
      </w:r>
      <w:r w:rsidR="005F1366">
        <w:br/>
        <w:t xml:space="preserve">En réalité, le meilleur moyen d’améliorer la précision des déplacements et des rotations reste de régler les paramètres empiriquement : </w:t>
      </w:r>
      <w:r w:rsidR="00F55290">
        <w:t xml:space="preserve">on modifie ces derniers graduellement et on teste si la rotation ou le déplacement effectué par le robot </w:t>
      </w:r>
      <w:r w:rsidR="00DA4DE1">
        <w:t>se rapproche de ce qui est voulu, et ce jusqu’à obtention d’un résultat satisfaisant</w:t>
      </w:r>
      <w:r w:rsidR="00F55290">
        <w:t>. Je conseille personnellement de travailler surtout sur la rotation car il y a rarement des problèmes avec la distance de déplacements.</w:t>
      </w:r>
    </w:p>
    <w:p w:rsidR="00F07938" w:rsidRDefault="00F07938" w:rsidP="00F07938">
      <w:pPr>
        <w:pStyle w:val="Titre1"/>
      </w:pPr>
      <w:r>
        <w:rPr>
          <w:lang w:bidi="fr-FR"/>
        </w:rPr>
        <w:t>Quelques conseils</w:t>
      </w:r>
    </w:p>
    <w:p w:rsidR="00F07938" w:rsidRDefault="00A909A4" w:rsidP="00F07938">
      <w:r>
        <w:rPr>
          <w:lang w:bidi="fr-FR"/>
        </w:rPr>
        <w:t>Concernant la structure du code, une simple séparation entre un Main qui sera Run sur la brique du robot NXT, et des classes qui seront utilisées dans ce main, convient.</w:t>
      </w:r>
      <w:r>
        <w:rPr>
          <w:lang w:bidi="fr-FR"/>
        </w:rPr>
        <w:br/>
      </w:r>
      <w:r w:rsidR="00005A8B">
        <w:rPr>
          <w:lang w:bidi="fr-FR"/>
        </w:rPr>
        <w:t xml:space="preserve">Ajouter un while(true) suivi d’un Button.waitForAnyPress() ;  </w:t>
      </w:r>
      <w:r w:rsidR="003540B1">
        <w:rPr>
          <w:lang w:bidi="fr-FR"/>
        </w:rPr>
        <w:t>dans le M</w:t>
      </w:r>
      <w:r w:rsidR="00005A8B">
        <w:rPr>
          <w:lang w:bidi="fr-FR"/>
        </w:rPr>
        <w:t xml:space="preserve">ain afin de pouvoir réexécuter son code facilement </w:t>
      </w:r>
      <w:r w:rsidR="00B93070">
        <w:rPr>
          <w:lang w:bidi="fr-FR"/>
        </w:rPr>
        <w:t>par simple pression sur un bouton.</w:t>
      </w:r>
      <w:r w:rsidR="008E033E">
        <w:rPr>
          <w:lang w:bidi="fr-FR"/>
        </w:rPr>
        <w:br/>
      </w:r>
      <w:r w:rsidR="00FB5865">
        <w:rPr>
          <w:lang w:bidi="fr-FR"/>
        </w:rPr>
        <w:lastRenderedPageBreak/>
        <w:t xml:space="preserve">Attention, Motor.X.stop() ; a un délai d’exécution assez élevé, ce qui fait que si on l’exécute pour le moteur d’une roue et tout de suite après pour le moteur de l’autre roue il y aura un décalage entre l’arrêt des 2 moteurs et donc une rotation involontaire du robot. </w:t>
      </w:r>
      <w:r w:rsidR="008B38BF">
        <w:rPr>
          <w:lang w:bidi="fr-FR"/>
        </w:rPr>
        <w:t>Utiliser des forward() ; et des setSpeed(0) et setSpeed(une valeur plus élevée) permet d’éviter ce problème.</w:t>
      </w:r>
      <w:r w:rsidR="00BD0A4F">
        <w:rPr>
          <w:lang w:bidi="fr-FR"/>
        </w:rPr>
        <w:br/>
        <w:t>Utiliser les robots avec peu de batterie peut affecter leur performance.</w:t>
      </w:r>
      <w:r w:rsidR="009B7429">
        <w:rPr>
          <w:lang w:bidi="fr-FR"/>
        </w:rPr>
        <w:br/>
        <w:t>Les robots sont assez sujets aux dérapages, limiter leur vitesse et leur accélération peut être utile, ainsi qu’ajouter des élastiques autour de leur roues.</w:t>
      </w:r>
      <w:bookmarkStart w:id="0" w:name="_GoBack"/>
      <w:bookmarkEnd w:id="0"/>
    </w:p>
    <w:p w:rsidR="00562E66" w:rsidRDefault="000F12DF" w:rsidP="00562E66">
      <w:pPr>
        <w:pStyle w:val="Titre1"/>
      </w:pPr>
      <w:r>
        <w:rPr>
          <w:lang w:bidi="fr-FR"/>
        </w:rPr>
        <w:t>Utiliser le code</w:t>
      </w:r>
    </w:p>
    <w:p w:rsidR="0036272F" w:rsidRDefault="000F12DF">
      <w:r>
        <w:t>MainLabyrinthe permet au robot de se déplacer dans le labyrinthe tout en se recalant sur les murs et en se remettant droit en s’aidant des lignes blanches.</w:t>
      </w:r>
      <w:r w:rsidR="00243177">
        <w:t xml:space="preserve"> Il utilise la classe ChangeSquare qui rassemble les différentes capacités du robot.</w:t>
      </w:r>
      <w:r w:rsidR="00C9347C">
        <w:br/>
      </w:r>
      <w:r w:rsidR="00CD239F">
        <w:t>MainSuiveur permet à un robot à 2 capteurs lumineux de se déplacer en suivant une ligne et de prendre la route désignée à une intersection. Il utilise ChangeSquare et ToolOne qui permet le calcul de PID.</w:t>
      </w:r>
    </w:p>
    <w:p w:rsidR="00A1148D" w:rsidRDefault="00A1148D"/>
    <w:p w:rsidR="00A1148D" w:rsidRDefault="00A1148D" w:rsidP="00A1148D">
      <w:pPr>
        <w:pStyle w:val="Titre"/>
      </w:pPr>
      <w:r>
        <w:t>À vous de coder !</w:t>
      </w:r>
    </w:p>
    <w:p w:rsidR="00CE71A6" w:rsidRDefault="00CE71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sectPr w:rsidR="00E819A6" w:rsidSect="00E819A6">
      <w:footerReference w:type="default" r:id="rId16"/>
      <w:footerReference w:type="first" r:id="rId17"/>
      <w:pgSz w:w="11906" w:h="16838" w:code="9"/>
      <w:pgMar w:top="1077" w:right="1089" w:bottom="720" w:left="1089" w:header="720" w:footer="11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828" w:rsidRDefault="004B3828">
      <w:pPr>
        <w:spacing w:after="0" w:line="240" w:lineRule="auto"/>
      </w:pPr>
      <w:r>
        <w:separator/>
      </w:r>
    </w:p>
  </w:endnote>
  <w:endnote w:type="continuationSeparator" w:id="0">
    <w:p w:rsidR="004B3828" w:rsidRDefault="004B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9B7429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5000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90"/>
      <w:gridCol w:w="1948"/>
      <w:gridCol w:w="3890"/>
    </w:tblGrid>
    <w:tr w:rsidR="00E819A6" w:rsidRPr="00292ADF" w:rsidTr="00306A6C">
      <w:trPr>
        <w:trHeight w:val="936"/>
      </w:trPr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819A6" w:rsidTr="00306A6C">
      <w:tc>
        <w:tcPr>
          <w:tcW w:w="3890" w:type="dxa"/>
        </w:tcPr>
        <w:p w:rsidR="00E819A6" w:rsidRDefault="00E819A6" w:rsidP="00E819A6">
          <w:pPr>
            <w:spacing w:before="40"/>
          </w:pPr>
          <w:r>
            <w:rPr>
              <w:lang w:bidi="fr-FR"/>
            </w:rPr>
            <w:t>Fiche conseil</w:t>
          </w:r>
          <w:r w:rsidR="00270DB4">
            <w:rPr>
              <w:lang w:bidi="fr-FR"/>
            </w:rPr>
            <w:t xml:space="preserve"> robots MindStorms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</w:tcPr>
        <w:p w:rsidR="00E819A6" w:rsidRDefault="00E819A6" w:rsidP="00E819A6"/>
      </w:tc>
      <w:tc>
        <w:tcPr>
          <w:tcW w:w="3890" w:type="dxa"/>
        </w:tcPr>
        <w:p w:rsidR="00E819A6" w:rsidRDefault="00E819A6" w:rsidP="00E819A6">
          <w:pPr>
            <w:spacing w:before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828" w:rsidRDefault="004B3828">
      <w:pPr>
        <w:spacing w:after="0" w:line="240" w:lineRule="auto"/>
      </w:pPr>
      <w:r>
        <w:separator/>
      </w:r>
    </w:p>
  </w:footnote>
  <w:footnote w:type="continuationSeparator" w:id="0">
    <w:p w:rsidR="004B3828" w:rsidRDefault="004B3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04E14"/>
    <w:rsid w:val="00005A8B"/>
    <w:rsid w:val="00011E58"/>
    <w:rsid w:val="0001205E"/>
    <w:rsid w:val="0001673D"/>
    <w:rsid w:val="00026027"/>
    <w:rsid w:val="0002649E"/>
    <w:rsid w:val="00071C78"/>
    <w:rsid w:val="00081EAC"/>
    <w:rsid w:val="00090A1B"/>
    <w:rsid w:val="00090A89"/>
    <w:rsid w:val="0009408B"/>
    <w:rsid w:val="000955D1"/>
    <w:rsid w:val="000C143D"/>
    <w:rsid w:val="000E7C33"/>
    <w:rsid w:val="000F12DF"/>
    <w:rsid w:val="001756D9"/>
    <w:rsid w:val="002049E1"/>
    <w:rsid w:val="00243177"/>
    <w:rsid w:val="00270DB4"/>
    <w:rsid w:val="00280F90"/>
    <w:rsid w:val="00292ADF"/>
    <w:rsid w:val="002E166E"/>
    <w:rsid w:val="00325F0D"/>
    <w:rsid w:val="00351045"/>
    <w:rsid w:val="003540B1"/>
    <w:rsid w:val="0036272F"/>
    <w:rsid w:val="0039200C"/>
    <w:rsid w:val="003B0633"/>
    <w:rsid w:val="003B714C"/>
    <w:rsid w:val="003E3252"/>
    <w:rsid w:val="003F34A6"/>
    <w:rsid w:val="004257B5"/>
    <w:rsid w:val="00462392"/>
    <w:rsid w:val="00486DA5"/>
    <w:rsid w:val="004B3828"/>
    <w:rsid w:val="004C19F1"/>
    <w:rsid w:val="004C3D8F"/>
    <w:rsid w:val="004D6604"/>
    <w:rsid w:val="004E4C20"/>
    <w:rsid w:val="0050373E"/>
    <w:rsid w:val="00522C64"/>
    <w:rsid w:val="00555730"/>
    <w:rsid w:val="00562E66"/>
    <w:rsid w:val="005C4680"/>
    <w:rsid w:val="005D292C"/>
    <w:rsid w:val="005D2C5B"/>
    <w:rsid w:val="005F1366"/>
    <w:rsid w:val="005F151D"/>
    <w:rsid w:val="00681C26"/>
    <w:rsid w:val="00694E3A"/>
    <w:rsid w:val="006B2360"/>
    <w:rsid w:val="006E3E89"/>
    <w:rsid w:val="00715FA0"/>
    <w:rsid w:val="007329FE"/>
    <w:rsid w:val="00733BC1"/>
    <w:rsid w:val="00753A26"/>
    <w:rsid w:val="007E155F"/>
    <w:rsid w:val="007F74DA"/>
    <w:rsid w:val="00802262"/>
    <w:rsid w:val="00811029"/>
    <w:rsid w:val="00827392"/>
    <w:rsid w:val="00852B59"/>
    <w:rsid w:val="00863F31"/>
    <w:rsid w:val="008661BF"/>
    <w:rsid w:val="008953E0"/>
    <w:rsid w:val="008B38BF"/>
    <w:rsid w:val="008C14BC"/>
    <w:rsid w:val="008E033E"/>
    <w:rsid w:val="008F0B57"/>
    <w:rsid w:val="00962B32"/>
    <w:rsid w:val="009706D0"/>
    <w:rsid w:val="00985393"/>
    <w:rsid w:val="009B7429"/>
    <w:rsid w:val="009D2A50"/>
    <w:rsid w:val="009E350D"/>
    <w:rsid w:val="00A07449"/>
    <w:rsid w:val="00A1148D"/>
    <w:rsid w:val="00A13160"/>
    <w:rsid w:val="00A909A4"/>
    <w:rsid w:val="00AB5EDB"/>
    <w:rsid w:val="00AD279F"/>
    <w:rsid w:val="00B07A7F"/>
    <w:rsid w:val="00B13168"/>
    <w:rsid w:val="00B477D2"/>
    <w:rsid w:val="00B8402A"/>
    <w:rsid w:val="00B87483"/>
    <w:rsid w:val="00B93070"/>
    <w:rsid w:val="00B9631A"/>
    <w:rsid w:val="00BD0A4F"/>
    <w:rsid w:val="00BD6ACB"/>
    <w:rsid w:val="00C03C18"/>
    <w:rsid w:val="00C3530A"/>
    <w:rsid w:val="00C77572"/>
    <w:rsid w:val="00C9347C"/>
    <w:rsid w:val="00CD09AB"/>
    <w:rsid w:val="00CD239F"/>
    <w:rsid w:val="00CE71A6"/>
    <w:rsid w:val="00D3773F"/>
    <w:rsid w:val="00D52A4D"/>
    <w:rsid w:val="00DA4DE1"/>
    <w:rsid w:val="00DC1BBA"/>
    <w:rsid w:val="00DC4A4E"/>
    <w:rsid w:val="00DC7787"/>
    <w:rsid w:val="00DF0678"/>
    <w:rsid w:val="00E819A6"/>
    <w:rsid w:val="00E84E51"/>
    <w:rsid w:val="00E85D54"/>
    <w:rsid w:val="00F07938"/>
    <w:rsid w:val="00F55290"/>
    <w:rsid w:val="00F66253"/>
    <w:rsid w:val="00F77DF8"/>
    <w:rsid w:val="00FA46E8"/>
    <w:rsid w:val="00FB5865"/>
    <w:rsid w:val="00FC39D9"/>
    <w:rsid w:val="00FD78A0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ejos.org/nxt/nxj/tutorial/Preliminaries/GettingStarted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ejos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lejos.org/nxt/nxj/tutorial/Preliminaries/UsingEclipse.ht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lipse.org/downloads/download.php?file=/oomph/epp/neon/R2a/eclipse-inst-win32.exe" TargetMode="Externa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50CB312-4428-4EDF-9911-2353BED2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989</Words>
  <Characters>5444</Characters>
  <Application>Microsoft Office Word</Application>
  <DocSecurity>0</DocSecurity>
  <Lines>45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102</cp:revision>
  <dcterms:created xsi:type="dcterms:W3CDTF">2013-07-22T18:39:00Z</dcterms:created>
  <dcterms:modified xsi:type="dcterms:W3CDTF">2017-08-03T09:47:00Z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