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A8B65" w14:textId="77777777" w:rsidR="007D5655" w:rsidRPr="007D5655" w:rsidRDefault="007D5655" w:rsidP="007D5655">
      <w:pPr>
        <w:spacing w:after="120" w:line="240" w:lineRule="auto"/>
        <w:jc w:val="both"/>
        <w:rPr>
          <w:rFonts w:ascii="Times New Roman" w:hAnsi="Times New Roman" w:cs="Times New Roman"/>
          <w:b/>
          <w:bCs/>
          <w:sz w:val="28"/>
          <w:szCs w:val="28"/>
        </w:rPr>
      </w:pPr>
      <w:r w:rsidRPr="007D5655">
        <w:rPr>
          <w:rFonts w:ascii="Times New Roman" w:hAnsi="Times New Roman" w:cs="Times New Roman"/>
          <w:b/>
          <w:bCs/>
          <w:sz w:val="28"/>
          <w:szCs w:val="28"/>
        </w:rPr>
        <w:t>Experiment Name</w:t>
      </w:r>
    </w:p>
    <w:p w14:paraId="01426C53" w14:textId="77777777" w:rsidR="007D5655" w:rsidRPr="007D5655" w:rsidRDefault="007D5655" w:rsidP="007D5655">
      <w:pPr>
        <w:spacing w:after="120" w:line="240" w:lineRule="auto"/>
        <w:jc w:val="both"/>
        <w:rPr>
          <w:rFonts w:ascii="Times New Roman" w:hAnsi="Times New Roman" w:cs="Times New Roman"/>
          <w:b/>
          <w:bCs/>
        </w:rPr>
      </w:pPr>
      <w:r w:rsidRPr="007D5655">
        <w:rPr>
          <w:rFonts w:ascii="Times New Roman" w:hAnsi="Times New Roman" w:cs="Times New Roman"/>
          <w:b/>
          <w:bCs/>
        </w:rPr>
        <w:t>Configuration and Packet Transmission Using OSPF Protocol for Inter-Network Communication</w:t>
      </w:r>
    </w:p>
    <w:p w14:paraId="04FB04B0" w14:textId="77777777" w:rsidR="007D5655" w:rsidRPr="007D5655" w:rsidRDefault="007D5655" w:rsidP="007D5655">
      <w:pPr>
        <w:spacing w:after="120" w:line="240" w:lineRule="auto"/>
        <w:jc w:val="both"/>
        <w:rPr>
          <w:rFonts w:ascii="Times New Roman" w:hAnsi="Times New Roman" w:cs="Times New Roman"/>
          <w:b/>
          <w:bCs/>
          <w:sz w:val="28"/>
          <w:szCs w:val="28"/>
        </w:rPr>
      </w:pPr>
      <w:r w:rsidRPr="007D5655">
        <w:rPr>
          <w:rFonts w:ascii="Times New Roman" w:hAnsi="Times New Roman" w:cs="Times New Roman"/>
          <w:b/>
          <w:bCs/>
          <w:sz w:val="28"/>
          <w:szCs w:val="28"/>
        </w:rPr>
        <w:t>Objectives</w:t>
      </w:r>
    </w:p>
    <w:p w14:paraId="2CEF81F2" w14:textId="77777777" w:rsidR="007D5655" w:rsidRPr="007D5655" w:rsidRDefault="007D5655" w:rsidP="007D5655">
      <w:pPr>
        <w:spacing w:after="120" w:line="240" w:lineRule="auto"/>
        <w:jc w:val="both"/>
        <w:rPr>
          <w:rFonts w:ascii="Times New Roman" w:hAnsi="Times New Roman" w:cs="Times New Roman"/>
        </w:rPr>
      </w:pPr>
      <w:r w:rsidRPr="007D5655">
        <w:rPr>
          <w:rFonts w:ascii="Times New Roman" w:hAnsi="Times New Roman" w:cs="Times New Roman"/>
        </w:rPr>
        <w:t>The purpose of this experiment is to design and implement a multi-router network using Cisco Packet Tracer and to study the behavior of the OSPF (Open Shortest Path First) routing protocol. This experiment aims to demonstrate how OSPF enables dynamic routing, automatic route discovery, and efficient communication between different networks. It also focuses on verifying OSPF neighbor relationships and ensuring successful packet delivery across multiple LANs.</w:t>
      </w:r>
    </w:p>
    <w:p w14:paraId="3CC6C58A" w14:textId="77777777" w:rsidR="007D5655" w:rsidRPr="007D5655" w:rsidRDefault="007D5655" w:rsidP="007D5655">
      <w:pPr>
        <w:spacing w:after="120" w:line="240" w:lineRule="auto"/>
        <w:jc w:val="both"/>
        <w:rPr>
          <w:rFonts w:ascii="Times New Roman" w:hAnsi="Times New Roman" w:cs="Times New Roman"/>
          <w:b/>
          <w:bCs/>
          <w:sz w:val="28"/>
          <w:szCs w:val="28"/>
        </w:rPr>
      </w:pPr>
      <w:r w:rsidRPr="007D5655">
        <w:rPr>
          <w:rFonts w:ascii="Times New Roman" w:hAnsi="Times New Roman" w:cs="Times New Roman"/>
          <w:b/>
          <w:bCs/>
          <w:sz w:val="28"/>
          <w:szCs w:val="28"/>
        </w:rPr>
        <w:t>System Configuration</w:t>
      </w:r>
    </w:p>
    <w:p w14:paraId="30950CC3" w14:textId="77777777" w:rsidR="007D5655" w:rsidRPr="007D5655" w:rsidRDefault="007D5655" w:rsidP="007D5655">
      <w:pPr>
        <w:spacing w:after="120" w:line="240" w:lineRule="auto"/>
        <w:rPr>
          <w:rFonts w:ascii="Times New Roman" w:hAnsi="Times New Roman" w:cs="Times New Roman"/>
        </w:rPr>
      </w:pPr>
      <w:r w:rsidRPr="007D5655">
        <w:rPr>
          <w:rFonts w:ascii="Times New Roman" w:hAnsi="Times New Roman" w:cs="Times New Roman"/>
          <w:b/>
          <w:bCs/>
        </w:rPr>
        <w:t>Software Used:</w:t>
      </w:r>
      <w:r w:rsidRPr="007D5655">
        <w:rPr>
          <w:rFonts w:ascii="Times New Roman" w:hAnsi="Times New Roman" w:cs="Times New Roman"/>
        </w:rPr>
        <w:br/>
        <w:t>Cisco Packet Tracer (Version 8.x or above)</w:t>
      </w:r>
    </w:p>
    <w:p w14:paraId="61174F35" w14:textId="77777777" w:rsidR="007D5655" w:rsidRPr="007D5655" w:rsidRDefault="007D5655" w:rsidP="007D5655">
      <w:pPr>
        <w:spacing w:after="120" w:line="240" w:lineRule="auto"/>
        <w:rPr>
          <w:rFonts w:ascii="Times New Roman" w:hAnsi="Times New Roman" w:cs="Times New Roman"/>
        </w:rPr>
      </w:pPr>
      <w:r w:rsidRPr="007D5655">
        <w:rPr>
          <w:rFonts w:ascii="Times New Roman" w:hAnsi="Times New Roman" w:cs="Times New Roman"/>
          <w:b/>
          <w:bCs/>
        </w:rPr>
        <w:t>Operating System:</w:t>
      </w:r>
      <w:r w:rsidRPr="007D5655">
        <w:rPr>
          <w:rFonts w:ascii="Times New Roman" w:hAnsi="Times New Roman" w:cs="Times New Roman"/>
        </w:rPr>
        <w:br/>
        <w:t>Windows 10 / Windows 11</w:t>
      </w:r>
    </w:p>
    <w:p w14:paraId="56469133" w14:textId="77777777" w:rsidR="007D5655" w:rsidRPr="007D5655" w:rsidRDefault="007D5655" w:rsidP="007D5655">
      <w:pPr>
        <w:spacing w:after="120" w:line="240" w:lineRule="auto"/>
        <w:jc w:val="both"/>
        <w:rPr>
          <w:rFonts w:ascii="Times New Roman" w:hAnsi="Times New Roman" w:cs="Times New Roman"/>
        </w:rPr>
      </w:pPr>
      <w:r w:rsidRPr="007D5655">
        <w:rPr>
          <w:rFonts w:ascii="Times New Roman" w:hAnsi="Times New Roman" w:cs="Times New Roman"/>
          <w:b/>
          <w:bCs/>
        </w:rPr>
        <w:t>Network Devices:</w:t>
      </w:r>
    </w:p>
    <w:p w14:paraId="6C3D2F69" w14:textId="77777777" w:rsidR="007D5655" w:rsidRPr="007D5655" w:rsidRDefault="007D5655" w:rsidP="007D5655">
      <w:pPr>
        <w:numPr>
          <w:ilvl w:val="0"/>
          <w:numId w:val="1"/>
        </w:numPr>
        <w:spacing w:after="120" w:line="240" w:lineRule="auto"/>
        <w:jc w:val="both"/>
        <w:rPr>
          <w:rFonts w:ascii="Times New Roman" w:hAnsi="Times New Roman" w:cs="Times New Roman"/>
        </w:rPr>
      </w:pPr>
      <w:r w:rsidRPr="007D5655">
        <w:rPr>
          <w:rFonts w:ascii="Times New Roman" w:hAnsi="Times New Roman" w:cs="Times New Roman"/>
        </w:rPr>
        <w:t>Three Cisco 1841 Routers</w:t>
      </w:r>
    </w:p>
    <w:p w14:paraId="0250BFD7" w14:textId="77777777" w:rsidR="007D5655" w:rsidRPr="007D5655" w:rsidRDefault="007D5655" w:rsidP="007D5655">
      <w:pPr>
        <w:numPr>
          <w:ilvl w:val="0"/>
          <w:numId w:val="1"/>
        </w:numPr>
        <w:spacing w:after="120" w:line="240" w:lineRule="auto"/>
        <w:jc w:val="both"/>
        <w:rPr>
          <w:rFonts w:ascii="Times New Roman" w:hAnsi="Times New Roman" w:cs="Times New Roman"/>
        </w:rPr>
      </w:pPr>
      <w:r w:rsidRPr="007D5655">
        <w:rPr>
          <w:rFonts w:ascii="Times New Roman" w:hAnsi="Times New Roman" w:cs="Times New Roman"/>
        </w:rPr>
        <w:t>Three Cisco 2960 Switches</w:t>
      </w:r>
    </w:p>
    <w:p w14:paraId="6EDC55C6" w14:textId="77777777" w:rsidR="007D5655" w:rsidRPr="007D5655" w:rsidRDefault="007D5655" w:rsidP="007D5655">
      <w:pPr>
        <w:numPr>
          <w:ilvl w:val="0"/>
          <w:numId w:val="1"/>
        </w:numPr>
        <w:spacing w:after="120" w:line="240" w:lineRule="auto"/>
        <w:jc w:val="both"/>
        <w:rPr>
          <w:rFonts w:ascii="Times New Roman" w:hAnsi="Times New Roman" w:cs="Times New Roman"/>
        </w:rPr>
      </w:pPr>
      <w:r w:rsidRPr="007D5655">
        <w:rPr>
          <w:rFonts w:ascii="Times New Roman" w:hAnsi="Times New Roman" w:cs="Times New Roman"/>
        </w:rPr>
        <w:t>Six Personal Computers (two PCs per LAN)</w:t>
      </w:r>
    </w:p>
    <w:p w14:paraId="15D36F64" w14:textId="77777777" w:rsidR="007D5655" w:rsidRPr="007D5655" w:rsidRDefault="007D5655" w:rsidP="007D5655">
      <w:pPr>
        <w:spacing w:after="120" w:line="240" w:lineRule="auto"/>
        <w:jc w:val="both"/>
        <w:rPr>
          <w:rFonts w:ascii="Times New Roman" w:hAnsi="Times New Roman" w:cs="Times New Roman"/>
        </w:rPr>
      </w:pPr>
      <w:r w:rsidRPr="007D5655">
        <w:rPr>
          <w:rFonts w:ascii="Times New Roman" w:hAnsi="Times New Roman" w:cs="Times New Roman"/>
          <w:b/>
          <w:bCs/>
        </w:rPr>
        <w:t>Cables Used:</w:t>
      </w:r>
    </w:p>
    <w:p w14:paraId="6B650D71" w14:textId="77777777" w:rsidR="007D5655" w:rsidRPr="007D5655" w:rsidRDefault="007D5655" w:rsidP="007D5655">
      <w:pPr>
        <w:numPr>
          <w:ilvl w:val="0"/>
          <w:numId w:val="2"/>
        </w:numPr>
        <w:spacing w:after="120" w:line="240" w:lineRule="auto"/>
        <w:jc w:val="both"/>
        <w:rPr>
          <w:rFonts w:ascii="Times New Roman" w:hAnsi="Times New Roman" w:cs="Times New Roman"/>
        </w:rPr>
      </w:pPr>
      <w:r w:rsidRPr="007D5655">
        <w:rPr>
          <w:rFonts w:ascii="Times New Roman" w:hAnsi="Times New Roman" w:cs="Times New Roman"/>
        </w:rPr>
        <w:t>Copper Straight-Through cable (PC to Switch)</w:t>
      </w:r>
    </w:p>
    <w:p w14:paraId="1EC19825" w14:textId="77777777" w:rsidR="007D5655" w:rsidRPr="007D5655" w:rsidRDefault="007D5655" w:rsidP="007D5655">
      <w:pPr>
        <w:numPr>
          <w:ilvl w:val="0"/>
          <w:numId w:val="2"/>
        </w:numPr>
        <w:spacing w:after="120" w:line="240" w:lineRule="auto"/>
        <w:jc w:val="both"/>
        <w:rPr>
          <w:rFonts w:ascii="Times New Roman" w:hAnsi="Times New Roman" w:cs="Times New Roman"/>
        </w:rPr>
      </w:pPr>
      <w:r w:rsidRPr="007D5655">
        <w:rPr>
          <w:rFonts w:ascii="Times New Roman" w:hAnsi="Times New Roman" w:cs="Times New Roman"/>
        </w:rPr>
        <w:t>Copper Cross-Over cable (Switch to Router and Router to Router)</w:t>
      </w:r>
    </w:p>
    <w:p w14:paraId="03F69318" w14:textId="77777777" w:rsidR="007D5655" w:rsidRPr="007D5655" w:rsidRDefault="007D5655" w:rsidP="007D5655">
      <w:pPr>
        <w:spacing w:after="120" w:line="240" w:lineRule="auto"/>
        <w:rPr>
          <w:rFonts w:ascii="Times New Roman" w:hAnsi="Times New Roman" w:cs="Times New Roman"/>
        </w:rPr>
      </w:pPr>
      <w:r w:rsidRPr="007D5655">
        <w:rPr>
          <w:rFonts w:ascii="Times New Roman" w:hAnsi="Times New Roman" w:cs="Times New Roman"/>
          <w:b/>
          <w:bCs/>
        </w:rPr>
        <w:t>Routing Method:</w:t>
      </w:r>
      <w:r w:rsidRPr="007D5655">
        <w:rPr>
          <w:rFonts w:ascii="Times New Roman" w:hAnsi="Times New Roman" w:cs="Times New Roman"/>
        </w:rPr>
        <w:br/>
        <w:t>Dynamic Routing using OSPF Protocol</w:t>
      </w:r>
    </w:p>
    <w:p w14:paraId="3ABE3800" w14:textId="0BA4E889" w:rsidR="007D5655" w:rsidRPr="007D5655" w:rsidRDefault="007D5655" w:rsidP="007D5655">
      <w:pPr>
        <w:spacing w:after="120" w:line="240" w:lineRule="auto"/>
        <w:jc w:val="both"/>
        <w:rPr>
          <w:rFonts w:ascii="Times New Roman" w:hAnsi="Times New Roman" w:cs="Times New Roman"/>
          <w:b/>
          <w:bCs/>
          <w:sz w:val="28"/>
          <w:szCs w:val="28"/>
        </w:rPr>
      </w:pPr>
      <w:r w:rsidRPr="00C8312F">
        <w:rPr>
          <w:rFonts w:ascii="Times New Roman" w:hAnsi="Times New Roman" w:cs="Times New Roman"/>
          <w:b/>
          <w:bCs/>
          <w:sz w:val="28"/>
          <w:szCs w:val="28"/>
        </w:rPr>
        <w:t>Steps and Procedures</w:t>
      </w:r>
    </w:p>
    <w:p w14:paraId="2E77246E" w14:textId="77777777" w:rsidR="007D5655" w:rsidRPr="007D5655" w:rsidRDefault="007D5655" w:rsidP="007D5655">
      <w:pPr>
        <w:spacing w:after="120" w:line="240" w:lineRule="auto"/>
        <w:jc w:val="both"/>
        <w:rPr>
          <w:rFonts w:ascii="Times New Roman" w:hAnsi="Times New Roman" w:cs="Times New Roman"/>
          <w:b/>
          <w:bCs/>
        </w:rPr>
      </w:pPr>
      <w:r w:rsidRPr="007D5655">
        <w:rPr>
          <w:rFonts w:ascii="Times New Roman" w:hAnsi="Times New Roman" w:cs="Times New Roman"/>
          <w:b/>
          <w:bCs/>
        </w:rPr>
        <w:t>Step 1: Setting Devices on Cisco Packet Tracer Workspace</w:t>
      </w:r>
    </w:p>
    <w:p w14:paraId="2BBD4DEE" w14:textId="77777777" w:rsidR="007D5655" w:rsidRPr="007D5655" w:rsidRDefault="007D5655" w:rsidP="00C8312F">
      <w:pPr>
        <w:spacing w:after="120" w:line="240" w:lineRule="auto"/>
        <w:jc w:val="both"/>
        <w:rPr>
          <w:rFonts w:ascii="Times New Roman" w:hAnsi="Times New Roman" w:cs="Times New Roman"/>
        </w:rPr>
      </w:pPr>
      <w:r w:rsidRPr="007D5655">
        <w:rPr>
          <w:rFonts w:ascii="Times New Roman" w:hAnsi="Times New Roman" w:cs="Times New Roman"/>
        </w:rPr>
        <w:t>At first, all required networking devices were placed on the Cisco Packet Tracer workspace. Three routers, three switches, and six PCs were selected from the device panel and arranged logically to represent different networks. Proper naming was assigned to each device to make identification easier during configuration.</w:t>
      </w:r>
    </w:p>
    <w:p w14:paraId="7EB73964" w14:textId="7E593B7D" w:rsidR="007D5655" w:rsidRPr="00C8312F" w:rsidRDefault="007D5655" w:rsidP="007D5655">
      <w:pPr>
        <w:spacing w:after="120" w:line="240" w:lineRule="auto"/>
        <w:jc w:val="center"/>
        <w:rPr>
          <w:rFonts w:ascii="Times New Roman" w:hAnsi="Times New Roman" w:cs="Times New Roman"/>
          <w:noProof/>
        </w:rPr>
      </w:pPr>
      <w:r w:rsidRPr="00C8312F">
        <w:rPr>
          <w:rFonts w:ascii="Times New Roman" w:hAnsi="Times New Roman" w:cs="Times New Roman"/>
          <w:noProof/>
        </w:rPr>
        <w:drawing>
          <wp:inline distT="0" distB="0" distL="0" distR="0" wp14:anchorId="47394CB5" wp14:editId="7C40A10E">
            <wp:extent cx="5135880" cy="2564130"/>
            <wp:effectExtent l="0" t="0" r="7620" b="7620"/>
            <wp:docPr id="165848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6500" t="3778" r="4095" b="5038"/>
                    <a:stretch>
                      <a:fillRect/>
                    </a:stretch>
                  </pic:blipFill>
                  <pic:spPr bwMode="auto">
                    <a:xfrm>
                      <a:off x="0" y="0"/>
                      <a:ext cx="5148695" cy="2570528"/>
                    </a:xfrm>
                    <a:prstGeom prst="rect">
                      <a:avLst/>
                    </a:prstGeom>
                    <a:noFill/>
                    <a:ln>
                      <a:noFill/>
                    </a:ln>
                    <a:extLst>
                      <a:ext uri="{53640926-AAD7-44D8-BBD7-CCE9431645EC}">
                        <a14:shadowObscured xmlns:a14="http://schemas.microsoft.com/office/drawing/2010/main"/>
                      </a:ext>
                    </a:extLst>
                  </pic:spPr>
                </pic:pic>
              </a:graphicData>
            </a:graphic>
          </wp:inline>
        </w:drawing>
      </w:r>
    </w:p>
    <w:p w14:paraId="404C1C4D" w14:textId="17468750" w:rsidR="007D5655" w:rsidRPr="00C8312F" w:rsidRDefault="002D57D5" w:rsidP="002D57D5">
      <w:pPr>
        <w:jc w:val="center"/>
        <w:rPr>
          <w:rFonts w:ascii="Times New Roman" w:hAnsi="Times New Roman" w:cs="Times New Roman"/>
          <w:b/>
          <w:bCs/>
          <w:noProof/>
        </w:rPr>
      </w:pPr>
      <w:r w:rsidRPr="00C8312F">
        <w:rPr>
          <w:rFonts w:ascii="Times New Roman" w:hAnsi="Times New Roman" w:cs="Times New Roman"/>
          <w:b/>
          <w:bCs/>
          <w:noProof/>
        </w:rPr>
        <w:t>Figure 8.1: Placing all of the devices to workspace</w:t>
      </w:r>
    </w:p>
    <w:p w14:paraId="1F4397B2" w14:textId="77777777" w:rsidR="007D5655" w:rsidRPr="007D5655" w:rsidRDefault="007D5655" w:rsidP="007D5655">
      <w:pPr>
        <w:spacing w:after="120" w:line="240" w:lineRule="auto"/>
        <w:rPr>
          <w:rFonts w:ascii="Times New Roman" w:hAnsi="Times New Roman" w:cs="Times New Roman"/>
          <w:b/>
          <w:bCs/>
          <w:noProof/>
        </w:rPr>
      </w:pPr>
      <w:r w:rsidRPr="007D5655">
        <w:rPr>
          <w:rFonts w:ascii="Times New Roman" w:hAnsi="Times New Roman" w:cs="Times New Roman"/>
          <w:b/>
          <w:bCs/>
          <w:noProof/>
        </w:rPr>
        <w:lastRenderedPageBreak/>
        <w:t>Step 2: Creating the Network Topology</w:t>
      </w:r>
    </w:p>
    <w:p w14:paraId="7F1F4840" w14:textId="77777777" w:rsidR="007D5655" w:rsidRPr="007D5655" w:rsidRDefault="007D5655" w:rsidP="007D5655">
      <w:pPr>
        <w:spacing w:after="120" w:line="240" w:lineRule="auto"/>
        <w:rPr>
          <w:rFonts w:ascii="Times New Roman" w:hAnsi="Times New Roman" w:cs="Times New Roman"/>
          <w:noProof/>
        </w:rPr>
      </w:pPr>
      <w:r w:rsidRPr="007D5655">
        <w:rPr>
          <w:rFonts w:ascii="Times New Roman" w:hAnsi="Times New Roman" w:cs="Times New Roman"/>
          <w:noProof/>
        </w:rPr>
        <w:t>After placing the devices, the routers were interconnected in a linear topology where Router0 was connected to Router2, and Router2 was connected to Router1. Each edge router was connected to a switch, and each switch was connected to two PCs, forming two separate LANs. Network A was connected to Router0, while Network B was connected to Router1.</w:t>
      </w:r>
    </w:p>
    <w:p w14:paraId="2DBE7347" w14:textId="32E81A25" w:rsidR="007D5655" w:rsidRPr="00C8312F" w:rsidRDefault="002D57D5" w:rsidP="002D57D5">
      <w:pPr>
        <w:spacing w:after="120" w:line="240" w:lineRule="auto"/>
        <w:jc w:val="center"/>
        <w:rPr>
          <w:rFonts w:ascii="Times New Roman" w:hAnsi="Times New Roman" w:cs="Times New Roman"/>
          <w:noProof/>
        </w:rPr>
      </w:pPr>
      <w:r w:rsidRPr="00C8312F">
        <w:rPr>
          <w:rFonts w:ascii="Times New Roman" w:hAnsi="Times New Roman" w:cs="Times New Roman"/>
          <w:noProof/>
        </w:rPr>
        <w:drawing>
          <wp:inline distT="0" distB="0" distL="0" distR="0" wp14:anchorId="56E51483" wp14:editId="451D68AC">
            <wp:extent cx="4777740" cy="2994369"/>
            <wp:effectExtent l="0" t="0" r="3810" b="0"/>
            <wp:docPr id="945113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t="2409" b="5306"/>
                    <a:stretch>
                      <a:fillRect/>
                    </a:stretch>
                  </pic:blipFill>
                  <pic:spPr bwMode="auto">
                    <a:xfrm>
                      <a:off x="0" y="0"/>
                      <a:ext cx="4811243" cy="3015366"/>
                    </a:xfrm>
                    <a:prstGeom prst="rect">
                      <a:avLst/>
                    </a:prstGeom>
                    <a:noFill/>
                    <a:ln>
                      <a:noFill/>
                    </a:ln>
                    <a:extLst>
                      <a:ext uri="{53640926-AAD7-44D8-BBD7-CCE9431645EC}">
                        <a14:shadowObscured xmlns:a14="http://schemas.microsoft.com/office/drawing/2010/main"/>
                      </a:ext>
                    </a:extLst>
                  </pic:spPr>
                </pic:pic>
              </a:graphicData>
            </a:graphic>
          </wp:inline>
        </w:drawing>
      </w:r>
    </w:p>
    <w:p w14:paraId="2FBFDDBC" w14:textId="77777777" w:rsidR="002D57D5" w:rsidRPr="00C8312F" w:rsidRDefault="002D57D5" w:rsidP="002D57D5">
      <w:pPr>
        <w:jc w:val="center"/>
        <w:rPr>
          <w:rFonts w:ascii="Times New Roman" w:hAnsi="Times New Roman" w:cs="Times New Roman"/>
          <w:b/>
          <w:bCs/>
          <w:noProof/>
        </w:rPr>
      </w:pPr>
      <w:r w:rsidRPr="00C8312F">
        <w:rPr>
          <w:rFonts w:ascii="Times New Roman" w:hAnsi="Times New Roman" w:cs="Times New Roman"/>
          <w:b/>
          <w:bCs/>
          <w:noProof/>
        </w:rPr>
        <w:t>Figure 8.2: Connecting wires to create topology</w:t>
      </w:r>
    </w:p>
    <w:p w14:paraId="28D64165" w14:textId="0F134BD7" w:rsidR="002D57D5" w:rsidRPr="002D57D5" w:rsidRDefault="002D57D5" w:rsidP="002D57D5">
      <w:pPr>
        <w:rPr>
          <w:rFonts w:ascii="Times New Roman" w:hAnsi="Times New Roman" w:cs="Times New Roman"/>
          <w:b/>
          <w:bCs/>
          <w:noProof/>
        </w:rPr>
      </w:pPr>
      <w:r w:rsidRPr="002D57D5">
        <w:rPr>
          <w:rFonts w:ascii="Times New Roman" w:hAnsi="Times New Roman" w:cs="Times New Roman"/>
          <w:b/>
          <w:bCs/>
          <w:noProof/>
        </w:rPr>
        <w:t>Step 3: Assigning IP Addresses to PCs</w:t>
      </w:r>
    </w:p>
    <w:p w14:paraId="08D98067" w14:textId="545B1DF4" w:rsidR="002D57D5" w:rsidRDefault="002D57D5" w:rsidP="00C8312F">
      <w:pPr>
        <w:jc w:val="both"/>
        <w:rPr>
          <w:rFonts w:ascii="Times New Roman" w:hAnsi="Times New Roman" w:cs="Times New Roman"/>
          <w:noProof/>
        </w:rPr>
      </w:pPr>
      <w:r w:rsidRPr="002D57D5">
        <w:rPr>
          <w:rFonts w:ascii="Times New Roman" w:hAnsi="Times New Roman" w:cs="Times New Roman"/>
          <w:noProof/>
        </w:rPr>
        <w:t xml:space="preserve">IP addresses were manually assigned to all end devices according to their respective networks. </w:t>
      </w:r>
    </w:p>
    <w:p w14:paraId="2DC68734" w14:textId="77777777" w:rsidR="00436082" w:rsidRDefault="00C8312F" w:rsidP="00436082">
      <w:pPr>
        <w:spacing w:line="240" w:lineRule="auto"/>
        <w:jc w:val="both"/>
        <w:rPr>
          <w:rFonts w:ascii="Times New Roman" w:hAnsi="Times New Roman" w:cs="Times New Roman"/>
          <w:noProof/>
        </w:rPr>
      </w:pPr>
      <w:bookmarkStart w:id="0" w:name="_Hlk217146535"/>
      <w:r>
        <w:rPr>
          <w:rFonts w:ascii="Times New Roman" w:hAnsi="Times New Roman" w:cs="Times New Roman"/>
          <w:noProof/>
        </w:rPr>
        <w:t xml:space="preserve">PC    </w:t>
      </w:r>
      <w:r w:rsidR="00436082">
        <w:rPr>
          <w:rFonts w:ascii="Times New Roman" w:hAnsi="Times New Roman" w:cs="Times New Roman"/>
          <w:noProof/>
        </w:rPr>
        <w:tab/>
      </w:r>
      <w:r>
        <w:rPr>
          <w:rFonts w:ascii="Times New Roman" w:hAnsi="Times New Roman" w:cs="Times New Roman"/>
          <w:noProof/>
        </w:rPr>
        <w:t>IP Address</w:t>
      </w:r>
      <w:r w:rsidR="00436082">
        <w:rPr>
          <w:rFonts w:ascii="Times New Roman" w:hAnsi="Times New Roman" w:cs="Times New Roman"/>
          <w:noProof/>
        </w:rPr>
        <w:t>––––––––––</w:t>
      </w:r>
      <w:r>
        <w:rPr>
          <w:rFonts w:ascii="Times New Roman" w:hAnsi="Times New Roman" w:cs="Times New Roman"/>
          <w:noProof/>
        </w:rPr>
        <w:t>Subnet Mask</w:t>
      </w:r>
      <w:r w:rsidR="00436082">
        <w:rPr>
          <w:rFonts w:ascii="Times New Roman" w:hAnsi="Times New Roman" w:cs="Times New Roman"/>
          <w:noProof/>
        </w:rPr>
        <w:t>–––––––</w:t>
      </w:r>
      <w:r>
        <w:rPr>
          <w:rFonts w:ascii="Times New Roman" w:hAnsi="Times New Roman" w:cs="Times New Roman"/>
          <w:noProof/>
        </w:rPr>
        <w:t>Gateway</w:t>
      </w:r>
    </w:p>
    <w:p w14:paraId="3C050DB7" w14:textId="0A10FEB0" w:rsidR="00C8312F" w:rsidRDefault="00C8312F" w:rsidP="00436082">
      <w:pPr>
        <w:spacing w:line="240" w:lineRule="auto"/>
        <w:jc w:val="both"/>
        <w:rPr>
          <w:rFonts w:ascii="Times New Roman" w:hAnsi="Times New Roman" w:cs="Times New Roman"/>
          <w:noProof/>
        </w:rPr>
      </w:pPr>
      <w:r>
        <w:rPr>
          <w:rFonts w:ascii="Times New Roman" w:hAnsi="Times New Roman" w:cs="Times New Roman"/>
          <w:noProof/>
        </w:rPr>
        <w:t xml:space="preserve">PC0 </w:t>
      </w:r>
      <w:r w:rsidR="00436082">
        <w:rPr>
          <w:rFonts w:ascii="Times New Roman" w:hAnsi="Times New Roman" w:cs="Times New Roman"/>
          <w:noProof/>
        </w:rPr>
        <w:tab/>
      </w:r>
      <w:r>
        <w:rPr>
          <w:rFonts w:ascii="Times New Roman" w:hAnsi="Times New Roman" w:cs="Times New Roman"/>
          <w:noProof/>
        </w:rPr>
        <w:t xml:space="preserve">192.168.1.2 </w:t>
      </w:r>
      <w:r w:rsidR="00436082">
        <w:rPr>
          <w:rFonts w:ascii="Times New Roman" w:hAnsi="Times New Roman" w:cs="Times New Roman"/>
          <w:noProof/>
        </w:rPr>
        <w:t xml:space="preserve">      </w:t>
      </w:r>
      <w:r>
        <w:rPr>
          <w:rFonts w:ascii="Times New Roman" w:hAnsi="Times New Roman" w:cs="Times New Roman"/>
          <w:noProof/>
        </w:rPr>
        <w:t>–</w:t>
      </w:r>
      <w:r w:rsidR="00436082">
        <w:rPr>
          <w:rFonts w:ascii="Times New Roman" w:hAnsi="Times New Roman" w:cs="Times New Roman"/>
          <w:noProof/>
        </w:rPr>
        <w:tab/>
        <w:t xml:space="preserve"> </w:t>
      </w:r>
      <w:r>
        <w:rPr>
          <w:rFonts w:ascii="Times New Roman" w:hAnsi="Times New Roman" w:cs="Times New Roman"/>
          <w:noProof/>
        </w:rPr>
        <w:t xml:space="preserve"> 255.255.255.0 </w:t>
      </w:r>
      <w:r w:rsidR="00436082">
        <w:rPr>
          <w:rFonts w:ascii="Times New Roman" w:hAnsi="Times New Roman" w:cs="Times New Roman"/>
          <w:noProof/>
        </w:rPr>
        <w:t xml:space="preserve">    </w:t>
      </w:r>
      <w:r>
        <w:rPr>
          <w:rFonts w:ascii="Times New Roman" w:hAnsi="Times New Roman" w:cs="Times New Roman"/>
          <w:noProof/>
        </w:rPr>
        <w:t>–</w:t>
      </w:r>
      <w:r w:rsidR="00436082">
        <w:rPr>
          <w:rFonts w:ascii="Times New Roman" w:hAnsi="Times New Roman" w:cs="Times New Roman"/>
          <w:noProof/>
        </w:rPr>
        <w:t xml:space="preserve">  </w:t>
      </w:r>
      <w:r>
        <w:rPr>
          <w:rFonts w:ascii="Times New Roman" w:hAnsi="Times New Roman" w:cs="Times New Roman"/>
          <w:noProof/>
        </w:rPr>
        <w:t xml:space="preserve"> </w:t>
      </w:r>
      <w:r w:rsidR="00436082">
        <w:rPr>
          <w:rFonts w:ascii="Times New Roman" w:hAnsi="Times New Roman" w:cs="Times New Roman"/>
          <w:noProof/>
        </w:rPr>
        <w:t xml:space="preserve">  </w:t>
      </w:r>
      <w:r>
        <w:rPr>
          <w:rFonts w:ascii="Times New Roman" w:hAnsi="Times New Roman" w:cs="Times New Roman"/>
          <w:noProof/>
        </w:rPr>
        <w:t>192.168.1.1</w:t>
      </w:r>
    </w:p>
    <w:p w14:paraId="706A86D7" w14:textId="12D193BA" w:rsidR="00436082" w:rsidRPr="00C8312F" w:rsidRDefault="00436082" w:rsidP="00436082">
      <w:pPr>
        <w:spacing w:line="240" w:lineRule="auto"/>
        <w:jc w:val="both"/>
        <w:rPr>
          <w:rFonts w:ascii="Times New Roman" w:hAnsi="Times New Roman" w:cs="Times New Roman"/>
          <w:noProof/>
        </w:rPr>
      </w:pPr>
      <w:r>
        <w:rPr>
          <w:rFonts w:ascii="Times New Roman" w:hAnsi="Times New Roman" w:cs="Times New Roman"/>
          <w:noProof/>
        </w:rPr>
        <w:t>PC</w:t>
      </w:r>
      <w:r w:rsidR="0041652B">
        <w:rPr>
          <w:rFonts w:ascii="Times New Roman" w:hAnsi="Times New Roman" w:cs="Times New Roman"/>
          <w:noProof/>
        </w:rPr>
        <w:t>1</w:t>
      </w:r>
      <w:r>
        <w:rPr>
          <w:rFonts w:ascii="Times New Roman" w:hAnsi="Times New Roman" w:cs="Times New Roman"/>
          <w:noProof/>
        </w:rPr>
        <w:t xml:space="preserve"> </w:t>
      </w:r>
      <w:r>
        <w:rPr>
          <w:rFonts w:ascii="Times New Roman" w:hAnsi="Times New Roman" w:cs="Times New Roman"/>
          <w:noProof/>
        </w:rPr>
        <w:tab/>
        <w:t>192.168.2.2       –</w:t>
      </w:r>
      <w:r>
        <w:rPr>
          <w:rFonts w:ascii="Times New Roman" w:hAnsi="Times New Roman" w:cs="Times New Roman"/>
          <w:noProof/>
        </w:rPr>
        <w:tab/>
        <w:t xml:space="preserve">  255.255.255.0     –     192.168.2.1</w:t>
      </w:r>
    </w:p>
    <w:bookmarkEnd w:id="0"/>
    <w:p w14:paraId="3E978AC5" w14:textId="1BFE60EF" w:rsidR="002D57D5" w:rsidRPr="002D57D5" w:rsidRDefault="002D57D5" w:rsidP="002D57D5">
      <w:pPr>
        <w:jc w:val="center"/>
        <w:rPr>
          <w:rFonts w:ascii="Times New Roman" w:hAnsi="Times New Roman" w:cs="Times New Roman"/>
          <w:noProof/>
        </w:rPr>
      </w:pPr>
      <w:r w:rsidRPr="00C8312F">
        <w:rPr>
          <w:rFonts w:ascii="Times New Roman" w:hAnsi="Times New Roman" w:cs="Times New Roman"/>
          <w:noProof/>
        </w:rPr>
        <w:drawing>
          <wp:inline distT="0" distB="0" distL="0" distR="0" wp14:anchorId="3E71AD53" wp14:editId="2D5CD9AB">
            <wp:extent cx="4998720" cy="2938319"/>
            <wp:effectExtent l="0" t="0" r="0" b="0"/>
            <wp:docPr id="1561924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14951" cy="2947860"/>
                    </a:xfrm>
                    <a:prstGeom prst="rect">
                      <a:avLst/>
                    </a:prstGeom>
                    <a:noFill/>
                    <a:ln>
                      <a:noFill/>
                    </a:ln>
                  </pic:spPr>
                </pic:pic>
              </a:graphicData>
            </a:graphic>
          </wp:inline>
        </w:drawing>
      </w:r>
    </w:p>
    <w:p w14:paraId="3FBD121A" w14:textId="01BDB981" w:rsidR="00C8312F" w:rsidRPr="00C8312F" w:rsidRDefault="007D5655" w:rsidP="002D57D5">
      <w:pPr>
        <w:jc w:val="center"/>
        <w:rPr>
          <w:rFonts w:ascii="Times New Roman" w:hAnsi="Times New Roman" w:cs="Times New Roman"/>
          <w:b/>
          <w:bCs/>
        </w:rPr>
      </w:pPr>
      <w:r w:rsidRPr="00C8312F">
        <w:rPr>
          <w:rFonts w:ascii="Times New Roman" w:hAnsi="Times New Roman" w:cs="Times New Roman"/>
          <w:b/>
          <w:bCs/>
        </w:rPr>
        <w:t>Figure 8.</w:t>
      </w:r>
      <w:r w:rsidR="002D57D5" w:rsidRPr="00C8312F">
        <w:rPr>
          <w:rFonts w:ascii="Times New Roman" w:hAnsi="Times New Roman" w:cs="Times New Roman"/>
          <w:b/>
          <w:bCs/>
        </w:rPr>
        <w:t>3</w:t>
      </w:r>
      <w:r w:rsidRPr="00C8312F">
        <w:rPr>
          <w:rFonts w:ascii="Times New Roman" w:hAnsi="Times New Roman" w:cs="Times New Roman"/>
          <w:b/>
          <w:bCs/>
        </w:rPr>
        <w:t>:</w:t>
      </w:r>
      <w:r w:rsidR="00C8312F" w:rsidRPr="00C8312F">
        <w:rPr>
          <w:rFonts w:ascii="Times New Roman" w:hAnsi="Times New Roman" w:cs="Times New Roman"/>
          <w:b/>
          <w:bCs/>
        </w:rPr>
        <w:t xml:space="preserve"> Configuring IP Addresses to all PCs</w:t>
      </w:r>
    </w:p>
    <w:p w14:paraId="647E2A30" w14:textId="77777777" w:rsidR="00C8312F" w:rsidRDefault="00C8312F" w:rsidP="00C8312F">
      <w:pPr>
        <w:rPr>
          <w:rFonts w:ascii="Times New Roman" w:hAnsi="Times New Roman" w:cs="Times New Roman"/>
          <w:b/>
          <w:bCs/>
        </w:rPr>
      </w:pPr>
    </w:p>
    <w:p w14:paraId="5850769B" w14:textId="2F6C301A" w:rsidR="00C8312F" w:rsidRPr="00C8312F" w:rsidRDefault="00C8312F" w:rsidP="00C8312F">
      <w:pPr>
        <w:rPr>
          <w:rFonts w:ascii="Times New Roman" w:hAnsi="Times New Roman" w:cs="Times New Roman"/>
          <w:b/>
          <w:bCs/>
        </w:rPr>
      </w:pPr>
      <w:r w:rsidRPr="00C8312F">
        <w:rPr>
          <w:rFonts w:ascii="Times New Roman" w:hAnsi="Times New Roman" w:cs="Times New Roman"/>
          <w:b/>
          <w:bCs/>
        </w:rPr>
        <w:t>Step 4: Configuring OSPF on Routers</w:t>
      </w:r>
    </w:p>
    <w:p w14:paraId="21E30CC0" w14:textId="77777777" w:rsidR="00C8312F" w:rsidRDefault="00C8312F" w:rsidP="00C8312F">
      <w:pPr>
        <w:jc w:val="both"/>
        <w:rPr>
          <w:rFonts w:ascii="Times New Roman" w:hAnsi="Times New Roman" w:cs="Times New Roman"/>
        </w:rPr>
      </w:pPr>
      <w:r w:rsidRPr="00C8312F">
        <w:rPr>
          <w:rFonts w:ascii="Times New Roman" w:hAnsi="Times New Roman" w:cs="Times New Roman"/>
        </w:rPr>
        <w:t>The OSPF routing protocol was configured on all three routers. Each router was assigned to the same OSPF process ID, and all connected networks were advertised using appropriate network commands. This allowed routers to exchange routing information dynamically and build their routing tables automatically.</w:t>
      </w:r>
    </w:p>
    <w:p w14:paraId="4F9371A0" w14:textId="19ACB6F3" w:rsidR="00C8312F" w:rsidRDefault="00C8312F" w:rsidP="00C8312F">
      <w:pPr>
        <w:rPr>
          <w:rFonts w:ascii="Times New Roman" w:hAnsi="Times New Roman" w:cs="Times New Roman"/>
        </w:rPr>
      </w:pPr>
      <w:r>
        <w:rPr>
          <w:rFonts w:ascii="Times New Roman" w:hAnsi="Times New Roman" w:cs="Times New Roman"/>
        </w:rPr>
        <w:t>For Router0</w:t>
      </w:r>
    </w:p>
    <w:p w14:paraId="40EB8F89" w14:textId="0C30D333" w:rsidR="00C8312F" w:rsidRDefault="00C8312F" w:rsidP="00C8312F">
      <w:pPr>
        <w:jc w:val="center"/>
        <w:rPr>
          <w:noProof/>
        </w:rPr>
      </w:pPr>
      <w:r>
        <w:rPr>
          <w:noProof/>
        </w:rPr>
        <w:drawing>
          <wp:inline distT="0" distB="0" distL="0" distR="0" wp14:anchorId="1F25306E" wp14:editId="06DC90A9">
            <wp:extent cx="6854262" cy="2331720"/>
            <wp:effectExtent l="0" t="0" r="3810" b="0"/>
            <wp:docPr id="11822535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43330" cy="2362020"/>
                    </a:xfrm>
                    <a:prstGeom prst="rect">
                      <a:avLst/>
                    </a:prstGeom>
                    <a:noFill/>
                    <a:ln>
                      <a:noFill/>
                    </a:ln>
                  </pic:spPr>
                </pic:pic>
              </a:graphicData>
            </a:graphic>
          </wp:inline>
        </w:drawing>
      </w:r>
    </w:p>
    <w:p w14:paraId="03C2A3BA" w14:textId="1735302C" w:rsidR="00C8312F" w:rsidRDefault="00C8312F" w:rsidP="00C8312F">
      <w:pPr>
        <w:tabs>
          <w:tab w:val="left" w:pos="3456"/>
        </w:tabs>
        <w:rPr>
          <w:b/>
          <w:bCs/>
        </w:rPr>
      </w:pPr>
      <w:r w:rsidRPr="00C8312F">
        <w:rPr>
          <w:b/>
          <w:bCs/>
        </w:rPr>
        <w:tab/>
        <w:t>Figure 8.4: Configur</w:t>
      </w:r>
      <w:r>
        <w:rPr>
          <w:b/>
          <w:bCs/>
        </w:rPr>
        <w:t>ing</w:t>
      </w:r>
      <w:r w:rsidRPr="00C8312F">
        <w:rPr>
          <w:b/>
          <w:bCs/>
        </w:rPr>
        <w:t xml:space="preserve"> OSPF </w:t>
      </w:r>
      <w:r>
        <w:rPr>
          <w:b/>
          <w:bCs/>
        </w:rPr>
        <w:t>For</w:t>
      </w:r>
      <w:r w:rsidRPr="00C8312F">
        <w:rPr>
          <w:b/>
          <w:bCs/>
        </w:rPr>
        <w:t xml:space="preserve"> Router0</w:t>
      </w:r>
    </w:p>
    <w:p w14:paraId="762EBCB4" w14:textId="7A0A2D2A" w:rsidR="00B06C23" w:rsidRDefault="00C8312F" w:rsidP="00C8312F">
      <w:pPr>
        <w:tabs>
          <w:tab w:val="left" w:pos="3456"/>
        </w:tabs>
      </w:pPr>
      <w:r>
        <w:t>For Router1</w:t>
      </w:r>
    </w:p>
    <w:p w14:paraId="22AE7072" w14:textId="08D889E5" w:rsidR="00C8312F" w:rsidRDefault="00C8312F" w:rsidP="00C8312F">
      <w:pPr>
        <w:tabs>
          <w:tab w:val="left" w:pos="3456"/>
        </w:tabs>
        <w:rPr>
          <w:noProof/>
        </w:rPr>
      </w:pPr>
      <w:r>
        <w:rPr>
          <w:noProof/>
        </w:rPr>
        <w:drawing>
          <wp:inline distT="0" distB="0" distL="0" distR="0" wp14:anchorId="4E9E9761" wp14:editId="12DB79B3">
            <wp:extent cx="6866255" cy="1371594"/>
            <wp:effectExtent l="0" t="0" r="0" b="635"/>
            <wp:docPr id="1755137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
                      <a:extLst>
                        <a:ext uri="{28A0092B-C50C-407E-A947-70E740481C1C}">
                          <a14:useLocalDpi xmlns:a14="http://schemas.microsoft.com/office/drawing/2010/main" val="0"/>
                        </a:ext>
                      </a:extLst>
                    </a:blip>
                    <a:srcRect t="13462" r="9889"/>
                    <a:stretch>
                      <a:fillRect/>
                    </a:stretch>
                  </pic:blipFill>
                  <pic:spPr bwMode="auto">
                    <a:xfrm>
                      <a:off x="0" y="0"/>
                      <a:ext cx="6871087" cy="1372559"/>
                    </a:xfrm>
                    <a:prstGeom prst="rect">
                      <a:avLst/>
                    </a:prstGeom>
                    <a:noFill/>
                    <a:ln>
                      <a:noFill/>
                    </a:ln>
                    <a:extLst>
                      <a:ext uri="{53640926-AAD7-44D8-BBD7-CCE9431645EC}">
                        <a14:shadowObscured xmlns:a14="http://schemas.microsoft.com/office/drawing/2010/main"/>
                      </a:ext>
                    </a:extLst>
                  </pic:spPr>
                </pic:pic>
              </a:graphicData>
            </a:graphic>
          </wp:inline>
        </w:drawing>
      </w:r>
    </w:p>
    <w:p w14:paraId="426C8936" w14:textId="1532B6B0" w:rsidR="00C8312F" w:rsidRDefault="00C8312F" w:rsidP="00C8312F">
      <w:pPr>
        <w:jc w:val="center"/>
        <w:rPr>
          <w:b/>
          <w:bCs/>
        </w:rPr>
      </w:pPr>
      <w:r w:rsidRPr="00C8312F">
        <w:rPr>
          <w:b/>
          <w:bCs/>
        </w:rPr>
        <w:t>Figure 8.</w:t>
      </w:r>
      <w:r>
        <w:rPr>
          <w:b/>
          <w:bCs/>
        </w:rPr>
        <w:t>5</w:t>
      </w:r>
      <w:r w:rsidRPr="00C8312F">
        <w:rPr>
          <w:b/>
          <w:bCs/>
        </w:rPr>
        <w:t>: Configur</w:t>
      </w:r>
      <w:r>
        <w:rPr>
          <w:b/>
          <w:bCs/>
        </w:rPr>
        <w:t>ing</w:t>
      </w:r>
      <w:r w:rsidRPr="00C8312F">
        <w:rPr>
          <w:b/>
          <w:bCs/>
        </w:rPr>
        <w:t xml:space="preserve"> OSPF </w:t>
      </w:r>
      <w:r>
        <w:rPr>
          <w:b/>
          <w:bCs/>
        </w:rPr>
        <w:t>For</w:t>
      </w:r>
      <w:r w:rsidRPr="00C8312F">
        <w:rPr>
          <w:b/>
          <w:bCs/>
        </w:rPr>
        <w:t xml:space="preserve"> Router</w:t>
      </w:r>
      <w:r>
        <w:rPr>
          <w:b/>
          <w:bCs/>
        </w:rPr>
        <w:t>1</w:t>
      </w:r>
    </w:p>
    <w:p w14:paraId="0F4460B0" w14:textId="4D3E0C37" w:rsidR="00B06C23" w:rsidRDefault="00C8312F" w:rsidP="00C8312F">
      <w:r>
        <w:t>For Router2</w:t>
      </w:r>
    </w:p>
    <w:p w14:paraId="71CEA253" w14:textId="247A9F77" w:rsidR="00C8312F" w:rsidRDefault="00C8312F" w:rsidP="00C8312F">
      <w:pPr>
        <w:rPr>
          <w:noProof/>
        </w:rPr>
      </w:pPr>
      <w:r>
        <w:rPr>
          <w:noProof/>
        </w:rPr>
        <w:drawing>
          <wp:inline distT="0" distB="0" distL="0" distR="0" wp14:anchorId="1213414D" wp14:editId="6BEA02D6">
            <wp:extent cx="6926580" cy="1593000"/>
            <wp:effectExtent l="0" t="0" r="7620" b="7620"/>
            <wp:docPr id="14165237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1">
                      <a:extLst>
                        <a:ext uri="{28A0092B-C50C-407E-A947-70E740481C1C}">
                          <a14:useLocalDpi xmlns:a14="http://schemas.microsoft.com/office/drawing/2010/main" val="0"/>
                        </a:ext>
                      </a:extLst>
                    </a:blip>
                    <a:srcRect r="9333"/>
                    <a:stretch>
                      <a:fillRect/>
                    </a:stretch>
                  </pic:blipFill>
                  <pic:spPr bwMode="auto">
                    <a:xfrm>
                      <a:off x="0" y="0"/>
                      <a:ext cx="6951915" cy="1598827"/>
                    </a:xfrm>
                    <a:prstGeom prst="rect">
                      <a:avLst/>
                    </a:prstGeom>
                    <a:noFill/>
                    <a:ln>
                      <a:noFill/>
                    </a:ln>
                    <a:extLst>
                      <a:ext uri="{53640926-AAD7-44D8-BBD7-CCE9431645EC}">
                        <a14:shadowObscured xmlns:a14="http://schemas.microsoft.com/office/drawing/2010/main"/>
                      </a:ext>
                    </a:extLst>
                  </pic:spPr>
                </pic:pic>
              </a:graphicData>
            </a:graphic>
          </wp:inline>
        </w:drawing>
      </w:r>
    </w:p>
    <w:p w14:paraId="4173C990" w14:textId="7D71BD8C" w:rsidR="00C8312F" w:rsidRDefault="00C8312F" w:rsidP="00C8312F">
      <w:pPr>
        <w:tabs>
          <w:tab w:val="left" w:pos="4920"/>
        </w:tabs>
        <w:jc w:val="center"/>
        <w:rPr>
          <w:b/>
          <w:bCs/>
        </w:rPr>
      </w:pPr>
      <w:r w:rsidRPr="00C8312F">
        <w:rPr>
          <w:b/>
          <w:bCs/>
        </w:rPr>
        <w:t>Figure 8.</w:t>
      </w:r>
      <w:r>
        <w:rPr>
          <w:b/>
          <w:bCs/>
        </w:rPr>
        <w:t>6</w:t>
      </w:r>
      <w:r w:rsidRPr="00C8312F">
        <w:rPr>
          <w:b/>
          <w:bCs/>
        </w:rPr>
        <w:t>: Configur</w:t>
      </w:r>
      <w:r w:rsidR="00D40D74">
        <w:rPr>
          <w:b/>
          <w:bCs/>
        </w:rPr>
        <w:t>ing</w:t>
      </w:r>
      <w:r w:rsidRPr="00C8312F">
        <w:rPr>
          <w:b/>
          <w:bCs/>
        </w:rPr>
        <w:t xml:space="preserve"> OSPF For Router</w:t>
      </w:r>
      <w:r>
        <w:rPr>
          <w:b/>
          <w:bCs/>
        </w:rPr>
        <w:t>2</w:t>
      </w:r>
    </w:p>
    <w:p w14:paraId="68BC9856" w14:textId="77777777" w:rsidR="00436082" w:rsidRDefault="00436082" w:rsidP="00436082">
      <w:pPr>
        <w:tabs>
          <w:tab w:val="left" w:pos="4920"/>
        </w:tabs>
      </w:pPr>
    </w:p>
    <w:p w14:paraId="78AD6229" w14:textId="77777777" w:rsidR="00436082" w:rsidRPr="00436082" w:rsidRDefault="00436082" w:rsidP="00436082">
      <w:pPr>
        <w:tabs>
          <w:tab w:val="left" w:pos="4920"/>
        </w:tabs>
        <w:rPr>
          <w:b/>
          <w:bCs/>
        </w:rPr>
      </w:pPr>
      <w:r w:rsidRPr="00436082">
        <w:rPr>
          <w:b/>
          <w:bCs/>
        </w:rPr>
        <w:lastRenderedPageBreak/>
        <w:t>Step 5: Verifying OSPF Neighbor Relationships</w:t>
      </w:r>
    </w:p>
    <w:p w14:paraId="2E9BC35E" w14:textId="77777777" w:rsidR="00436082" w:rsidRDefault="00436082" w:rsidP="00B06C23">
      <w:pPr>
        <w:tabs>
          <w:tab w:val="left" w:pos="4920"/>
        </w:tabs>
        <w:jc w:val="both"/>
      </w:pPr>
      <w:r w:rsidRPr="00436082">
        <w:t xml:space="preserve">After configuration, verification commands were executed on each router to confirm successful OSPF operation. The show </w:t>
      </w:r>
      <w:proofErr w:type="spellStart"/>
      <w:r w:rsidRPr="00436082">
        <w:t>ip</w:t>
      </w:r>
      <w:proofErr w:type="spellEnd"/>
      <w:r w:rsidRPr="00436082">
        <w:t xml:space="preserve"> </w:t>
      </w:r>
      <w:proofErr w:type="spellStart"/>
      <w:r w:rsidRPr="00436082">
        <w:t>ospf</w:t>
      </w:r>
      <w:proofErr w:type="spellEnd"/>
      <w:r w:rsidRPr="00436082">
        <w:t xml:space="preserve"> neighbor command was used to check whether routers had formed neighbor adjacencies, and the show </w:t>
      </w:r>
      <w:proofErr w:type="spellStart"/>
      <w:r w:rsidRPr="00436082">
        <w:t>ip</w:t>
      </w:r>
      <w:proofErr w:type="spellEnd"/>
      <w:r w:rsidRPr="00436082">
        <w:t xml:space="preserve"> route </w:t>
      </w:r>
      <w:proofErr w:type="spellStart"/>
      <w:r w:rsidRPr="00436082">
        <w:t>ospf</w:t>
      </w:r>
      <w:proofErr w:type="spellEnd"/>
      <w:r w:rsidRPr="00436082">
        <w:t xml:space="preserve"> command was used to confirm that OSPF-learned routes were present in the routing table.</w:t>
      </w:r>
    </w:p>
    <w:p w14:paraId="7FC08788" w14:textId="77777777" w:rsidR="00B06C23" w:rsidRPr="00B06C23" w:rsidRDefault="00B06C23" w:rsidP="00B06C23">
      <w:pPr>
        <w:tabs>
          <w:tab w:val="left" w:pos="4920"/>
        </w:tabs>
        <w:rPr>
          <w:b/>
          <w:bCs/>
        </w:rPr>
      </w:pPr>
      <w:r w:rsidRPr="00B06C23">
        <w:rPr>
          <w:b/>
          <w:bCs/>
        </w:rPr>
        <w:t>Step 6: Simulation and Connectivity Testing</w:t>
      </w:r>
    </w:p>
    <w:p w14:paraId="181C7BBF" w14:textId="77777777" w:rsidR="00B06C23" w:rsidRPr="00B06C23" w:rsidRDefault="00B06C23" w:rsidP="00B06C23">
      <w:pPr>
        <w:tabs>
          <w:tab w:val="left" w:pos="4920"/>
        </w:tabs>
        <w:jc w:val="both"/>
      </w:pPr>
      <w:r w:rsidRPr="00B06C23">
        <w:t>Finally, network simulation was performed using the ping command. ICMP packets were sent from one PC in Network A to another PC in Network B. Successful replies confirmed that OSPF routing was functioning correctly and that packets could traverse multiple routers dynamically.</w:t>
      </w:r>
    </w:p>
    <w:p w14:paraId="073D195B" w14:textId="729C87AD" w:rsidR="00B06C23" w:rsidRPr="00436082" w:rsidRDefault="00B06C23" w:rsidP="00436082">
      <w:pPr>
        <w:tabs>
          <w:tab w:val="left" w:pos="4920"/>
        </w:tabs>
        <w:rPr>
          <w:noProof/>
        </w:rPr>
      </w:pPr>
      <w:r>
        <w:rPr>
          <w:noProof/>
        </w:rPr>
        <w:drawing>
          <wp:inline distT="0" distB="0" distL="0" distR="0" wp14:anchorId="32DE96CE" wp14:editId="1EEFDA75">
            <wp:extent cx="6858000" cy="3141980"/>
            <wp:effectExtent l="0" t="0" r="0" b="1270"/>
            <wp:docPr id="14275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8883" name=""/>
                    <pic:cNvPicPr/>
                  </pic:nvPicPr>
                  <pic:blipFill rotWithShape="1">
                    <a:blip r:embed="rId12"/>
                    <a:srcRect t="9642"/>
                    <a:stretch>
                      <a:fillRect/>
                    </a:stretch>
                  </pic:blipFill>
                  <pic:spPr bwMode="auto">
                    <a:xfrm>
                      <a:off x="0" y="0"/>
                      <a:ext cx="6858000" cy="3141980"/>
                    </a:xfrm>
                    <a:prstGeom prst="rect">
                      <a:avLst/>
                    </a:prstGeom>
                    <a:ln>
                      <a:noFill/>
                    </a:ln>
                    <a:extLst>
                      <a:ext uri="{53640926-AAD7-44D8-BBD7-CCE9431645EC}">
                        <a14:shadowObscured xmlns:a14="http://schemas.microsoft.com/office/drawing/2010/main"/>
                      </a:ext>
                    </a:extLst>
                  </pic:spPr>
                </pic:pic>
              </a:graphicData>
            </a:graphic>
          </wp:inline>
        </w:drawing>
      </w:r>
    </w:p>
    <w:p w14:paraId="2A26E5BC" w14:textId="1924F51D" w:rsidR="00436082" w:rsidRDefault="00B06C23" w:rsidP="00B06C23">
      <w:pPr>
        <w:tabs>
          <w:tab w:val="left" w:pos="4920"/>
        </w:tabs>
        <w:jc w:val="center"/>
        <w:rPr>
          <w:b/>
          <w:bCs/>
        </w:rPr>
      </w:pPr>
      <w:r>
        <w:rPr>
          <w:b/>
          <w:bCs/>
        </w:rPr>
        <w:t xml:space="preserve">Figure 8.7: </w:t>
      </w:r>
      <w:proofErr w:type="spellStart"/>
      <w:r>
        <w:rPr>
          <w:b/>
          <w:bCs/>
        </w:rPr>
        <w:t>Vefirying</w:t>
      </w:r>
      <w:proofErr w:type="spellEnd"/>
      <w:r>
        <w:rPr>
          <w:b/>
          <w:bCs/>
        </w:rPr>
        <w:t xml:space="preserve"> </w:t>
      </w:r>
      <w:proofErr w:type="gramStart"/>
      <w:r>
        <w:rPr>
          <w:b/>
          <w:bCs/>
        </w:rPr>
        <w:t>The</w:t>
      </w:r>
      <w:proofErr w:type="gramEnd"/>
      <w:r>
        <w:rPr>
          <w:b/>
          <w:bCs/>
        </w:rPr>
        <w:t xml:space="preserve"> Connectivity Using Simulation</w:t>
      </w:r>
    </w:p>
    <w:p w14:paraId="2A591558" w14:textId="77777777" w:rsidR="00B06C23" w:rsidRPr="00B06C23" w:rsidRDefault="00B06C23" w:rsidP="00B06C23">
      <w:pPr>
        <w:tabs>
          <w:tab w:val="left" w:pos="4920"/>
        </w:tabs>
        <w:rPr>
          <w:b/>
          <w:bCs/>
          <w:sz w:val="28"/>
          <w:szCs w:val="28"/>
        </w:rPr>
      </w:pPr>
      <w:r w:rsidRPr="00B06C23">
        <w:rPr>
          <w:b/>
          <w:bCs/>
          <w:sz w:val="28"/>
          <w:szCs w:val="28"/>
        </w:rPr>
        <w:t>Result and Discussion</w:t>
      </w:r>
    </w:p>
    <w:p w14:paraId="36948D10" w14:textId="77777777" w:rsidR="00B06C23" w:rsidRPr="00B06C23" w:rsidRDefault="00B06C23" w:rsidP="00B06C23">
      <w:pPr>
        <w:tabs>
          <w:tab w:val="left" w:pos="4920"/>
        </w:tabs>
        <w:jc w:val="both"/>
      </w:pPr>
      <w:r w:rsidRPr="00B06C23">
        <w:t>The experiment successfully demonstrated the implementation of OSPF dynamic routing across multiple routers. All routers formed neighbor relationships automatically and exchanged routing information without manual route configuration. The routing tables were updated dynamically, and end-to-end communication between different networks was achieved. The results confirmed that OSPF efficiently selects optimal paths and adapts automatically to network topology changes.</w:t>
      </w:r>
    </w:p>
    <w:p w14:paraId="4370A515" w14:textId="77777777" w:rsidR="00B06C23" w:rsidRPr="00734681" w:rsidRDefault="00B06C23" w:rsidP="00B06C23">
      <w:pPr>
        <w:tabs>
          <w:tab w:val="left" w:pos="4920"/>
        </w:tabs>
        <w:jc w:val="both"/>
        <w:rPr>
          <w:b/>
          <w:bCs/>
          <w:sz w:val="28"/>
          <w:szCs w:val="28"/>
        </w:rPr>
      </w:pPr>
      <w:r w:rsidRPr="00734681">
        <w:rPr>
          <w:b/>
          <w:bCs/>
          <w:sz w:val="28"/>
          <w:szCs w:val="28"/>
        </w:rPr>
        <w:t>Conclusion</w:t>
      </w:r>
    </w:p>
    <w:p w14:paraId="5379F929" w14:textId="77777777" w:rsidR="00B06C23" w:rsidRPr="00B06C23" w:rsidRDefault="00B06C23" w:rsidP="00B06C23">
      <w:pPr>
        <w:tabs>
          <w:tab w:val="left" w:pos="4920"/>
        </w:tabs>
        <w:jc w:val="both"/>
      </w:pPr>
      <w:r w:rsidRPr="00B06C23">
        <w:t>In this experiment, the OSPF routing protocol was implemented to establish communication between different networks using multiple routers. The routers successfully discovered each other, exchanged routing information, and enabled reliable packet transmission between distant LANs. The experiment highlights the advantages of OSPF over static routing, including scalability, faster convergence, and reduced administrative effort, making it suitable for medium to large-scale networks.</w:t>
      </w:r>
    </w:p>
    <w:p w14:paraId="1C186862" w14:textId="77777777" w:rsidR="00B06C23" w:rsidRPr="00B06C23" w:rsidRDefault="00B06C23" w:rsidP="00B06C23">
      <w:pPr>
        <w:tabs>
          <w:tab w:val="left" w:pos="4920"/>
        </w:tabs>
        <w:jc w:val="both"/>
      </w:pPr>
    </w:p>
    <w:sectPr w:rsidR="00B06C23" w:rsidRPr="00B06C23" w:rsidSect="007D565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6310D" w14:textId="77777777" w:rsidR="001E5E91" w:rsidRDefault="001E5E91" w:rsidP="007D5655">
      <w:pPr>
        <w:spacing w:after="0" w:line="240" w:lineRule="auto"/>
      </w:pPr>
      <w:r>
        <w:separator/>
      </w:r>
    </w:p>
  </w:endnote>
  <w:endnote w:type="continuationSeparator" w:id="0">
    <w:p w14:paraId="700FE65D" w14:textId="77777777" w:rsidR="001E5E91" w:rsidRDefault="001E5E91" w:rsidP="007D56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7896F" w14:textId="77777777" w:rsidR="001E5E91" w:rsidRDefault="001E5E91" w:rsidP="007D5655">
      <w:pPr>
        <w:spacing w:after="0" w:line="240" w:lineRule="auto"/>
      </w:pPr>
      <w:r>
        <w:separator/>
      </w:r>
    </w:p>
  </w:footnote>
  <w:footnote w:type="continuationSeparator" w:id="0">
    <w:p w14:paraId="2A5125C2" w14:textId="77777777" w:rsidR="001E5E91" w:rsidRDefault="001E5E91" w:rsidP="007D56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C567E"/>
    <w:multiLevelType w:val="multilevel"/>
    <w:tmpl w:val="F0A6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8B2379"/>
    <w:multiLevelType w:val="multilevel"/>
    <w:tmpl w:val="338C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706619">
    <w:abstractNumId w:val="0"/>
  </w:num>
  <w:num w:numId="2" w16cid:durableId="560285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655"/>
    <w:rsid w:val="0006428F"/>
    <w:rsid w:val="001E5E91"/>
    <w:rsid w:val="002D57D5"/>
    <w:rsid w:val="0041652B"/>
    <w:rsid w:val="00436082"/>
    <w:rsid w:val="00446788"/>
    <w:rsid w:val="00734681"/>
    <w:rsid w:val="007A383C"/>
    <w:rsid w:val="007D5655"/>
    <w:rsid w:val="00A458B7"/>
    <w:rsid w:val="00B06C23"/>
    <w:rsid w:val="00C8312F"/>
    <w:rsid w:val="00D40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384C2"/>
  <w15:chartTrackingRefBased/>
  <w15:docId w15:val="{D3108F13-EC79-4D6B-A061-11FAA5273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6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56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56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56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56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56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6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6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6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6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56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56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56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56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56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6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6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655"/>
    <w:rPr>
      <w:rFonts w:eastAsiaTheme="majorEastAsia" w:cstheme="majorBidi"/>
      <w:color w:val="272727" w:themeColor="text1" w:themeTint="D8"/>
    </w:rPr>
  </w:style>
  <w:style w:type="paragraph" w:styleId="Title">
    <w:name w:val="Title"/>
    <w:basedOn w:val="Normal"/>
    <w:next w:val="Normal"/>
    <w:link w:val="TitleChar"/>
    <w:uiPriority w:val="10"/>
    <w:qFormat/>
    <w:rsid w:val="007D56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6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6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6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655"/>
    <w:pPr>
      <w:spacing w:before="160"/>
      <w:jc w:val="center"/>
    </w:pPr>
    <w:rPr>
      <w:i/>
      <w:iCs/>
      <w:color w:val="404040" w:themeColor="text1" w:themeTint="BF"/>
    </w:rPr>
  </w:style>
  <w:style w:type="character" w:customStyle="1" w:styleId="QuoteChar">
    <w:name w:val="Quote Char"/>
    <w:basedOn w:val="DefaultParagraphFont"/>
    <w:link w:val="Quote"/>
    <w:uiPriority w:val="29"/>
    <w:rsid w:val="007D5655"/>
    <w:rPr>
      <w:i/>
      <w:iCs/>
      <w:color w:val="404040" w:themeColor="text1" w:themeTint="BF"/>
    </w:rPr>
  </w:style>
  <w:style w:type="paragraph" w:styleId="ListParagraph">
    <w:name w:val="List Paragraph"/>
    <w:basedOn w:val="Normal"/>
    <w:uiPriority w:val="34"/>
    <w:qFormat/>
    <w:rsid w:val="007D5655"/>
    <w:pPr>
      <w:ind w:left="720"/>
      <w:contextualSpacing/>
    </w:pPr>
  </w:style>
  <w:style w:type="character" w:styleId="IntenseEmphasis">
    <w:name w:val="Intense Emphasis"/>
    <w:basedOn w:val="DefaultParagraphFont"/>
    <w:uiPriority w:val="21"/>
    <w:qFormat/>
    <w:rsid w:val="007D5655"/>
    <w:rPr>
      <w:i/>
      <w:iCs/>
      <w:color w:val="2F5496" w:themeColor="accent1" w:themeShade="BF"/>
    </w:rPr>
  </w:style>
  <w:style w:type="paragraph" w:styleId="IntenseQuote">
    <w:name w:val="Intense Quote"/>
    <w:basedOn w:val="Normal"/>
    <w:next w:val="Normal"/>
    <w:link w:val="IntenseQuoteChar"/>
    <w:uiPriority w:val="30"/>
    <w:qFormat/>
    <w:rsid w:val="007D56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5655"/>
    <w:rPr>
      <w:i/>
      <w:iCs/>
      <w:color w:val="2F5496" w:themeColor="accent1" w:themeShade="BF"/>
    </w:rPr>
  </w:style>
  <w:style w:type="character" w:styleId="IntenseReference">
    <w:name w:val="Intense Reference"/>
    <w:basedOn w:val="DefaultParagraphFont"/>
    <w:uiPriority w:val="32"/>
    <w:qFormat/>
    <w:rsid w:val="007D5655"/>
    <w:rPr>
      <w:b/>
      <w:bCs/>
      <w:smallCaps/>
      <w:color w:val="2F5496" w:themeColor="accent1" w:themeShade="BF"/>
      <w:spacing w:val="5"/>
    </w:rPr>
  </w:style>
  <w:style w:type="paragraph" w:styleId="Header">
    <w:name w:val="header"/>
    <w:basedOn w:val="Normal"/>
    <w:link w:val="HeaderChar"/>
    <w:uiPriority w:val="99"/>
    <w:unhideWhenUsed/>
    <w:rsid w:val="007D56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655"/>
  </w:style>
  <w:style w:type="paragraph" w:styleId="Footer">
    <w:name w:val="footer"/>
    <w:basedOn w:val="Normal"/>
    <w:link w:val="FooterChar"/>
    <w:uiPriority w:val="99"/>
    <w:unhideWhenUsed/>
    <w:rsid w:val="007D56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6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Pages>
  <Words>669</Words>
  <Characters>3818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 Ahmed</dc:creator>
  <cp:keywords/>
  <dc:description/>
  <cp:lastModifiedBy>Marwan Ahmed</cp:lastModifiedBy>
  <cp:revision>4</cp:revision>
  <cp:lastPrinted>2025-12-22T08:24:00Z</cp:lastPrinted>
  <dcterms:created xsi:type="dcterms:W3CDTF">2025-12-20T09:59:00Z</dcterms:created>
  <dcterms:modified xsi:type="dcterms:W3CDTF">2025-12-22T08:25:00Z</dcterms:modified>
</cp:coreProperties>
</file>