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8FE" w:rsidRDefault="00D058FE" w:rsidP="00D058FE">
      <w:pPr>
        <w:pStyle w:val="NormalWeb"/>
      </w:pPr>
      <w:r>
        <w:rPr>
          <w:rStyle w:val="Textoennegrita"/>
        </w:rPr>
        <w:t>AVISO LEGAL</w:t>
      </w:r>
    </w:p>
    <w:p w:rsidR="00D058FE" w:rsidRDefault="00D058FE" w:rsidP="00D058FE">
      <w:pPr>
        <w:pStyle w:val="NormalWeb"/>
      </w:pPr>
      <w:r>
        <w:rPr>
          <w:rStyle w:val="Textoennegrita"/>
        </w:rPr>
        <w:t>1. Datos del titular del sitio web</w:t>
      </w:r>
      <w:r>
        <w:br/>
      </w:r>
      <w:proofErr w:type="spellStart"/>
      <w:r>
        <w:t>Ferreconstrucciones</w:t>
      </w:r>
      <w:proofErr w:type="spellEnd"/>
      <w:r>
        <w:t xml:space="preserve"> La Excelencia</w:t>
      </w:r>
      <w:r>
        <w:br/>
        <w:t>Dirección: Sector El Gaitero, Dirección 148 Circunvalación 3, Parroquia Luis Hurtado Higuera, Municipio Maracaibo, Estado Zulia, Venezuela.</w:t>
      </w:r>
      <w:r>
        <w:br/>
        <w:t>Correo electrónico: [ferreconstruccioneslaexcelenci@gmail.com</w:t>
      </w:r>
      <w:bookmarkStart w:id="0" w:name="_GoBack"/>
      <w:bookmarkEnd w:id="0"/>
      <w:r>
        <w:t xml:space="preserve">] </w:t>
      </w:r>
      <w:r>
        <w:br/>
        <w:t xml:space="preserve">Teléfono: [+58 424-6399831] </w:t>
      </w:r>
    </w:p>
    <w:p w:rsidR="00D058FE" w:rsidRDefault="00D058FE" w:rsidP="00D058FE">
      <w:pPr>
        <w:pStyle w:val="NormalWeb"/>
      </w:pPr>
      <w:r>
        <w:rPr>
          <w:rStyle w:val="Textoennegrita"/>
        </w:rPr>
        <w:t>2. Propiedad intelectual</w:t>
      </w:r>
      <w:r>
        <w:br/>
        <w:t xml:space="preserve">Todos los contenidos, incluyendo textos, imágenes, logotipos, y diseños presentes en esta página web son propiedad de </w:t>
      </w:r>
      <w:proofErr w:type="spellStart"/>
      <w:r>
        <w:t>Ferreconstrucciones</w:t>
      </w:r>
      <w:proofErr w:type="spellEnd"/>
      <w:r>
        <w:t xml:space="preserve"> La Excelencia o de terceros que han autorizado su uso. Queda prohibida su reproducción, distribución, modificación o uso sin autorización previa y por escrito.</w:t>
      </w:r>
    </w:p>
    <w:p w:rsidR="00D058FE" w:rsidRDefault="00D058FE" w:rsidP="00D058FE">
      <w:pPr>
        <w:pStyle w:val="NormalWeb"/>
      </w:pPr>
      <w:r>
        <w:rPr>
          <w:rStyle w:val="Textoennegrita"/>
        </w:rPr>
        <w:t>3. Uso del sitio web</w:t>
      </w:r>
      <w:r>
        <w:br/>
        <w:t xml:space="preserve">El acceso a esta página web implica la aceptación de los términos y condiciones aquí </w:t>
      </w:r>
      <w:proofErr w:type="gramStart"/>
      <w:r>
        <w:t>establecidos</w:t>
      </w:r>
      <w:proofErr w:type="gramEnd"/>
      <w:r>
        <w:t>. La empresa no se responsabiliza por los daños o perjuicios derivados del uso indebido de la información contenida en el sitio.</w:t>
      </w:r>
    </w:p>
    <w:p w:rsidR="00D058FE" w:rsidRDefault="00D058FE" w:rsidP="00D058FE">
      <w:pPr>
        <w:pStyle w:val="NormalWeb"/>
      </w:pPr>
      <w:r>
        <w:rPr>
          <w:rStyle w:val="Textoennegrita"/>
        </w:rPr>
        <w:t>4. Responsabilidad</w:t>
      </w:r>
      <w:r>
        <w:br/>
      </w:r>
      <w:proofErr w:type="spellStart"/>
      <w:r>
        <w:t>Ferreconstrucciones</w:t>
      </w:r>
      <w:proofErr w:type="spellEnd"/>
      <w:r>
        <w:t xml:space="preserve"> La Excelencia no se hace responsable por errores u omisiones en los contenidos, ni por los daños derivados del uso de la información aquí contenida. La empresa se reserva el derecho de modificar, actualizar o eliminar cualquier contenido de la página sin previo aviso.</w:t>
      </w:r>
    </w:p>
    <w:p w:rsidR="00D058FE" w:rsidRDefault="00D058FE" w:rsidP="00D058FE">
      <w:pPr>
        <w:pStyle w:val="NormalWeb"/>
      </w:pPr>
      <w:r>
        <w:rPr>
          <w:rStyle w:val="Textoennegrita"/>
        </w:rPr>
        <w:t>5. Protección de datos</w:t>
      </w:r>
      <w:r>
        <w:br/>
        <w:t>Cualquier dato personal que se reciba a través de esta página será tratado de acuerdo con la legislación vigente en materia de protección de datos personales. Para más información, consulte nuestra Política de Privacidad.</w:t>
      </w:r>
    </w:p>
    <w:p w:rsidR="00D058FE" w:rsidRDefault="00D058FE" w:rsidP="00D058FE">
      <w:pPr>
        <w:pStyle w:val="NormalWeb"/>
      </w:pPr>
      <w:r>
        <w:rPr>
          <w:rStyle w:val="Textoennegrita"/>
        </w:rPr>
        <w:t>6. Enlaces a terceros</w:t>
      </w:r>
      <w:r>
        <w:br/>
        <w:t xml:space="preserve">Este sitio puede contener enlaces a páginas externas. </w:t>
      </w:r>
      <w:proofErr w:type="spellStart"/>
      <w:r>
        <w:t>Ferreconstrucciones</w:t>
      </w:r>
      <w:proofErr w:type="spellEnd"/>
      <w:r>
        <w:t xml:space="preserve"> La Excelencia no se responsabiliza por el contenido, políticas o prácticas de privacidad de dichos sitios.</w:t>
      </w:r>
    </w:p>
    <w:p w:rsidR="00D058FE" w:rsidRDefault="00D058FE" w:rsidP="00D058FE">
      <w:pPr>
        <w:pStyle w:val="NormalWeb"/>
      </w:pPr>
      <w:r>
        <w:rPr>
          <w:rStyle w:val="Textoennegrita"/>
        </w:rPr>
        <w:t>7. Ley aplicable y jurisdicción</w:t>
      </w:r>
      <w:r>
        <w:br/>
        <w:t>Este aviso legal se rige por las leyes de Venezuela. Para cualquier controversia derivada del uso de esta página, las partes se someten a la jurisdicción de los tribunales competentes en Maracaibo, Estado Zulia.</w:t>
      </w:r>
    </w:p>
    <w:p w:rsidR="00E12935" w:rsidRDefault="00E12935"/>
    <w:sectPr w:rsidR="00E129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B16"/>
    <w:rsid w:val="00624B16"/>
    <w:rsid w:val="00D058FE"/>
    <w:rsid w:val="00E1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D058F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5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Textoennegrita">
    <w:name w:val="Strong"/>
    <w:basedOn w:val="Fuentedeprrafopredeter"/>
    <w:uiPriority w:val="22"/>
    <w:qFormat/>
    <w:rsid w:val="00D05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87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2025-05-18T23:20:00Z</dcterms:created>
  <dcterms:modified xsi:type="dcterms:W3CDTF">2025-05-18T23:21:00Z</dcterms:modified>
</cp:coreProperties>
</file>