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5C3D6" w14:textId="5C473442" w:rsidR="00B04B74" w:rsidRDefault="00F55EB7" w:rsidP="008C44C0">
      <w:pPr>
        <w:spacing w:after="0"/>
        <w:rPr>
          <w:b/>
        </w:rPr>
      </w:pPr>
      <w:r w:rsidRPr="00F55EB7">
        <w:rPr>
          <w:b/>
        </w:rPr>
        <w:t xml:space="preserve">Tutorial </w:t>
      </w:r>
      <w:r w:rsidR="00F534D5">
        <w:rPr>
          <w:b/>
        </w:rPr>
        <w:t>2</w:t>
      </w:r>
    </w:p>
    <w:p w14:paraId="41A6D8C3" w14:textId="3B4E7DC2" w:rsidR="00F55EB7" w:rsidRDefault="00CE19FC" w:rsidP="008C44C0">
      <w:pPr>
        <w:spacing w:after="0"/>
      </w:pPr>
      <w:r>
        <w:t>At the end of this tutorial you should be comfortable with the following:-</w:t>
      </w:r>
    </w:p>
    <w:p w14:paraId="7A60BA8F" w14:textId="3808BB85" w:rsidR="00533648" w:rsidRDefault="00D44A87" w:rsidP="008C44C0">
      <w:pPr>
        <w:pStyle w:val="ListParagraph"/>
        <w:numPr>
          <w:ilvl w:val="0"/>
          <w:numId w:val="1"/>
        </w:numPr>
      </w:pPr>
      <w:r>
        <w:t xml:space="preserve">Building </w:t>
      </w:r>
      <w:r w:rsidR="005C1CF2">
        <w:t xml:space="preserve">a drawing app with </w:t>
      </w:r>
      <w:r>
        <w:t xml:space="preserve">Gradle </w:t>
      </w:r>
      <w:r w:rsidR="005C1CF2">
        <w:t xml:space="preserve">and </w:t>
      </w:r>
      <w:r w:rsidR="00533648">
        <w:t>IntelliJ</w:t>
      </w:r>
    </w:p>
    <w:p w14:paraId="01C5966D" w14:textId="19346CE1" w:rsidR="008C44C0" w:rsidRDefault="008C44C0" w:rsidP="008C44C0">
      <w:pPr>
        <w:pStyle w:val="ListParagraph"/>
        <w:numPr>
          <w:ilvl w:val="0"/>
          <w:numId w:val="1"/>
        </w:numPr>
      </w:pPr>
      <w:r>
        <w:t xml:space="preserve">Refactoring strategies for </w:t>
      </w:r>
      <w:r w:rsidR="00CC1B14">
        <w:t>more expressive code.</w:t>
      </w:r>
    </w:p>
    <w:p w14:paraId="0B41A9FD" w14:textId="189E58EC" w:rsidR="007A19A2" w:rsidRDefault="00F53168" w:rsidP="008C44C0">
      <w:pPr>
        <w:pStyle w:val="ListParagraph"/>
        <w:numPr>
          <w:ilvl w:val="0"/>
          <w:numId w:val="1"/>
        </w:numPr>
      </w:pPr>
      <w:r>
        <w:t>More advanced Git - r</w:t>
      </w:r>
      <w:r w:rsidR="007A19A2">
        <w:t>esolv</w:t>
      </w:r>
      <w:r>
        <w:t>ing</w:t>
      </w:r>
      <w:r w:rsidR="007A19A2">
        <w:t xml:space="preserve"> Git source conflicts</w:t>
      </w:r>
    </w:p>
    <w:p w14:paraId="21410E6F" w14:textId="246160C5" w:rsidR="002B12E5" w:rsidRDefault="002B12E5" w:rsidP="002B12E5">
      <w:pPr>
        <w:spacing w:after="0"/>
        <w:rPr>
          <w:b/>
        </w:rPr>
      </w:pPr>
      <w:r>
        <w:rPr>
          <w:b/>
        </w:rPr>
        <w:t>This learning in Exs1-</w:t>
      </w:r>
      <w:r w:rsidR="004D3819">
        <w:rPr>
          <w:b/>
        </w:rPr>
        <w:t>4</w:t>
      </w:r>
      <w:r>
        <w:rPr>
          <w:b/>
        </w:rPr>
        <w:t xml:space="preserve"> of this tutorial is part of the </w:t>
      </w:r>
      <w:r w:rsidRPr="00B066BB">
        <w:rPr>
          <w:b/>
          <w:color w:val="FFD966" w:themeColor="accent4" w:themeTint="99"/>
        </w:rPr>
        <w:t xml:space="preserve">Implementation </w:t>
      </w:r>
      <w:r>
        <w:rPr>
          <w:b/>
        </w:rPr>
        <w:t xml:space="preserve">section of </w:t>
      </w:r>
      <w:r w:rsidR="00FB5ACF">
        <w:rPr>
          <w:b/>
        </w:rPr>
        <w:t>Software Engineering for Bioengineers</w:t>
      </w:r>
      <w:r>
        <w:rPr>
          <w:b/>
        </w:rPr>
        <w:t>. We are going to write a drawing app. Drawing in Java windows is direct, immediate and fun, and so will give us motivation to get coding and learn</w:t>
      </w:r>
      <w:r w:rsidR="00CD0EFB">
        <w:rPr>
          <w:b/>
        </w:rPr>
        <w:t xml:space="preserve"> more</w:t>
      </w:r>
      <w:r>
        <w:rPr>
          <w:b/>
        </w:rPr>
        <w:t xml:space="preserve"> Java. </w:t>
      </w:r>
    </w:p>
    <w:p w14:paraId="10F3A48C" w14:textId="77777777" w:rsidR="002B12E5" w:rsidRDefault="002B12E5" w:rsidP="002B12E5">
      <w:pPr>
        <w:spacing w:after="0"/>
        <w:rPr>
          <w:b/>
        </w:rPr>
      </w:pPr>
    </w:p>
    <w:p w14:paraId="300A95CA" w14:textId="69D4BC1A" w:rsidR="0021123E" w:rsidRPr="00F534D5" w:rsidRDefault="00CD3EE2">
      <w:pPr>
        <w:rPr>
          <w:b/>
        </w:rPr>
      </w:pPr>
      <w:r w:rsidRPr="00BD728F">
        <w:rPr>
          <w:b/>
        </w:rPr>
        <w:t>Ex</w:t>
      </w:r>
      <w:r>
        <w:rPr>
          <w:b/>
        </w:rPr>
        <w:t>1 Creating a Circle Drawing project with IntelliJ using the Gradle Build Engine</w:t>
      </w:r>
    </w:p>
    <w:p w14:paraId="45932BE2" w14:textId="4C333F01" w:rsidR="00E22ADB" w:rsidRDefault="00E22ADB" w:rsidP="006F55E9">
      <w:pPr>
        <w:spacing w:after="0"/>
      </w:pPr>
      <w:r>
        <w:t>This exercise will use the Java AWT library. This library will allow us to create a window and draw into it.</w:t>
      </w:r>
    </w:p>
    <w:p w14:paraId="6504E599" w14:textId="1A70AD8B" w:rsidR="00356DE9" w:rsidRDefault="00356DE9" w:rsidP="006F55E9">
      <w:pPr>
        <w:spacing w:after="0"/>
        <w:rPr>
          <w:rFonts w:ascii="Consolas" w:eastAsia="Times New Roman" w:hAnsi="Consolas" w:cs="Courier New"/>
          <w:color w:val="000000"/>
          <w:sz w:val="20"/>
          <w:szCs w:val="20"/>
          <w:lang w:eastAsia="en-GB"/>
        </w:rPr>
      </w:pPr>
      <w:r>
        <w:t xml:space="preserve">An AWT window is created by instantiating an object of class </w:t>
      </w:r>
      <w:r w:rsidRPr="00356DE9">
        <w:rPr>
          <w:rFonts w:ascii="Consolas" w:eastAsia="Times New Roman" w:hAnsi="Consolas" w:cs="Courier New"/>
          <w:color w:val="000000"/>
          <w:sz w:val="20"/>
          <w:szCs w:val="20"/>
          <w:lang w:eastAsia="en-GB"/>
        </w:rPr>
        <w:t>Frame</w:t>
      </w:r>
      <w:r>
        <w:rPr>
          <w:rFonts w:ascii="Consolas" w:eastAsia="Times New Roman" w:hAnsi="Consolas" w:cs="Courier New"/>
          <w:color w:val="000000"/>
          <w:sz w:val="20"/>
          <w:szCs w:val="20"/>
          <w:lang w:eastAsia="en-GB"/>
        </w:rPr>
        <w:t>.</w:t>
      </w:r>
    </w:p>
    <w:p w14:paraId="6FBE62EB" w14:textId="38BD70E9" w:rsidR="008F3CBB" w:rsidRDefault="008F3CBB" w:rsidP="008F3CBB">
      <w:pPr>
        <w:pStyle w:val="ListParagraph"/>
        <w:spacing w:after="0"/>
        <w:ind w:left="0"/>
        <w:rPr>
          <w:rFonts w:ascii="Consolas" w:eastAsia="Times New Roman" w:hAnsi="Consolas" w:cs="Courier New"/>
          <w:color w:val="000000"/>
          <w:sz w:val="20"/>
          <w:szCs w:val="20"/>
          <w:lang w:eastAsia="en-GB"/>
        </w:rPr>
      </w:pPr>
      <w:hyperlink r:id="rId6" w:history="1">
        <w:r w:rsidRPr="008F3CBB">
          <w:rPr>
            <w:rStyle w:val="Hyperlink"/>
          </w:rPr>
          <w:t>https://docs.oracle.com/javase/7/docs/api/java/awt/Frame.html</w:t>
        </w:r>
      </w:hyperlink>
    </w:p>
    <w:p w14:paraId="13BE6873" w14:textId="77777777" w:rsidR="008F3CBB" w:rsidRDefault="008F3CBB" w:rsidP="006F55E9">
      <w:pPr>
        <w:spacing w:after="0"/>
        <w:rPr>
          <w:rFonts w:ascii="Consolas" w:eastAsia="Times New Roman" w:hAnsi="Consolas" w:cs="Courier New"/>
          <w:color w:val="000000"/>
          <w:sz w:val="20"/>
          <w:szCs w:val="20"/>
          <w:lang w:eastAsia="en-GB"/>
        </w:rPr>
      </w:pPr>
    </w:p>
    <w:p w14:paraId="4D21A1EA" w14:textId="406AFFC8" w:rsidR="00356DE9" w:rsidRDefault="00356DE9" w:rsidP="006F55E9">
      <w:pPr>
        <w:spacing w:after="0"/>
      </w:pPr>
      <w:r w:rsidRPr="00356DE9">
        <w:t xml:space="preserve">A </w:t>
      </w:r>
      <w:r>
        <w:rPr>
          <w:rFonts w:ascii="Consolas" w:eastAsia="Times New Roman" w:hAnsi="Consolas" w:cs="Courier New"/>
          <w:color w:val="000000"/>
          <w:sz w:val="20"/>
          <w:szCs w:val="20"/>
          <w:lang w:eastAsia="en-GB"/>
        </w:rPr>
        <w:t xml:space="preserve">Frame </w:t>
      </w:r>
      <w:r w:rsidRPr="00356DE9">
        <w:t>can then have an object of class</w:t>
      </w:r>
      <w:r>
        <w:rPr>
          <w:rFonts w:ascii="Consolas" w:eastAsia="Times New Roman" w:hAnsi="Consolas" w:cs="Courier New"/>
          <w:color w:val="000000"/>
          <w:sz w:val="20"/>
          <w:szCs w:val="20"/>
          <w:lang w:eastAsia="en-GB"/>
        </w:rPr>
        <w:t xml:space="preserve"> Canvas ad</w:t>
      </w:r>
      <w:r w:rsidRPr="00356DE9">
        <w:t>ded to it.</w:t>
      </w:r>
      <w:r>
        <w:t xml:space="preserve"> This is the </w:t>
      </w:r>
      <w:r w:rsidR="007A3DB2">
        <w:t xml:space="preserve">main </w:t>
      </w:r>
      <w:r>
        <w:t>drawable area of the frame.</w:t>
      </w:r>
    </w:p>
    <w:p w14:paraId="23F15EF0" w14:textId="4C507487" w:rsidR="006F55E9" w:rsidRDefault="006F55E9" w:rsidP="006F55E9">
      <w:pPr>
        <w:spacing w:after="0"/>
      </w:pPr>
      <w:r>
        <w:t>Now we can start to build the drawing program.</w:t>
      </w:r>
    </w:p>
    <w:p w14:paraId="44BC6563" w14:textId="2BF5CCBB" w:rsidR="00CD0EFB" w:rsidRDefault="00F534D5" w:rsidP="00356DE9">
      <w:pPr>
        <w:pStyle w:val="ListParagraph"/>
        <w:numPr>
          <w:ilvl w:val="0"/>
          <w:numId w:val="3"/>
        </w:numPr>
        <w:spacing w:after="0"/>
      </w:pPr>
      <w:r>
        <w:t xml:space="preserve">Create a new Gradle Java project </w:t>
      </w:r>
      <w:r w:rsidR="008850E8">
        <w:t xml:space="preserve">and update build.gradle to include the ‘application’ settings as we did in tutorial 1. Again, add </w:t>
      </w:r>
      <w:r w:rsidR="006D4126">
        <w:t>a Main class and a main method entry point</w:t>
      </w:r>
      <w:r w:rsidR="002B12E5">
        <w:t>,</w:t>
      </w:r>
      <w:r w:rsidR="008850E8">
        <w:t xml:space="preserve"> </w:t>
      </w:r>
      <w:r w:rsidR="00862003">
        <w:t>and share the project to a private github repository.</w:t>
      </w:r>
    </w:p>
    <w:p w14:paraId="55B593CF" w14:textId="77777777" w:rsidR="00CD0EFB" w:rsidRDefault="00CD0EFB" w:rsidP="00CD0EFB">
      <w:pPr>
        <w:spacing w:after="0"/>
        <w:ind w:left="720"/>
      </w:pPr>
    </w:p>
    <w:p w14:paraId="03B08D92" w14:textId="272E36F8" w:rsidR="00132ABD" w:rsidRDefault="00CD0EFB" w:rsidP="00356DE9">
      <w:pPr>
        <w:pStyle w:val="ListParagraph"/>
        <w:spacing w:after="0"/>
        <w:ind w:left="0"/>
      </w:pPr>
      <w:r>
        <w:t>We will now create a class called Drawing. It will inherit from the AWT class Canvas.</w:t>
      </w:r>
      <w:r w:rsidR="006044E2">
        <w:t xml:space="preserve"> </w:t>
      </w:r>
    </w:p>
    <w:p w14:paraId="72063610" w14:textId="7354ED62" w:rsidR="00CD0EFB" w:rsidRDefault="00CD0EFB" w:rsidP="00356DE9">
      <w:pPr>
        <w:pStyle w:val="ListParagraph"/>
        <w:spacing w:after="0"/>
        <w:ind w:left="0"/>
      </w:pPr>
      <w:hyperlink r:id="rId7" w:history="1">
        <w:r w:rsidRPr="00691F21">
          <w:rPr>
            <w:rStyle w:val="Hyperlink"/>
          </w:rPr>
          <w:t>https://docs.oracle.com/javase/7/docs/api/java/awt/Canvas.html</w:t>
        </w:r>
      </w:hyperlink>
    </w:p>
    <w:p w14:paraId="02AE59EE" w14:textId="77777777" w:rsidR="00CD0EFB" w:rsidRDefault="00CD0EFB" w:rsidP="00356DE9">
      <w:pPr>
        <w:spacing w:after="0"/>
      </w:pPr>
    </w:p>
    <w:p w14:paraId="3CA892E3" w14:textId="438221AE" w:rsidR="006D4126" w:rsidRDefault="006D4126" w:rsidP="006F55E9">
      <w:pPr>
        <w:pStyle w:val="ListParagraph"/>
        <w:numPr>
          <w:ilvl w:val="0"/>
          <w:numId w:val="3"/>
        </w:numPr>
        <w:spacing w:after="0"/>
      </w:pPr>
      <w:r>
        <w:t>Create a class called Drawing that extends Canvas and overrides its paint method</w:t>
      </w:r>
      <w:r w:rsidR="003F6F52">
        <w:t xml:space="preserve">. Here is an </w:t>
      </w:r>
      <w:r>
        <w:t>example:-</w:t>
      </w:r>
    </w:p>
    <w:p w14:paraId="201D0AC5" w14:textId="573DF0EB" w:rsidR="006D4126" w:rsidRPr="006D4126" w:rsidRDefault="006D4126" w:rsidP="006D4126">
      <w:pPr>
        <w:pStyle w:val="HTMLPreformatted"/>
        <w:shd w:val="clear" w:color="auto" w:fill="FFFFFF"/>
        <w:ind w:left="720"/>
        <w:rPr>
          <w:b/>
          <w:bCs/>
          <w:color w:val="080808"/>
        </w:rPr>
      </w:pPr>
      <w:r w:rsidRPr="006D4126">
        <w:rPr>
          <w:b/>
          <w:bCs/>
          <w:color w:val="0033B3"/>
        </w:rPr>
        <w:t xml:space="preserve">public void </w:t>
      </w:r>
      <w:r w:rsidRPr="006D4126">
        <w:rPr>
          <w:b/>
          <w:bCs/>
          <w:color w:val="00627A"/>
        </w:rPr>
        <w:t>paint</w:t>
      </w:r>
      <w:r w:rsidRPr="006D4126">
        <w:rPr>
          <w:b/>
          <w:bCs/>
          <w:color w:val="080808"/>
        </w:rPr>
        <w:t>(</w:t>
      </w:r>
      <w:r w:rsidRPr="006D4126">
        <w:rPr>
          <w:b/>
          <w:bCs/>
          <w:color w:val="000000"/>
        </w:rPr>
        <w:t xml:space="preserve">Graphics </w:t>
      </w:r>
      <w:r w:rsidRPr="006D4126">
        <w:rPr>
          <w:b/>
          <w:bCs/>
          <w:color w:val="080808"/>
        </w:rPr>
        <w:t>g) {</w:t>
      </w:r>
      <w:r w:rsidRPr="006D4126">
        <w:rPr>
          <w:b/>
          <w:bCs/>
          <w:color w:val="080808"/>
        </w:rPr>
        <w:br/>
        <w:t xml:space="preserve">    g.setColor(</w:t>
      </w:r>
      <w:r w:rsidRPr="006D4126">
        <w:rPr>
          <w:b/>
          <w:bCs/>
          <w:color w:val="000000"/>
        </w:rPr>
        <w:t>Color</w:t>
      </w:r>
      <w:r w:rsidRPr="006D4126">
        <w:rPr>
          <w:b/>
          <w:bCs/>
          <w:color w:val="080808"/>
        </w:rPr>
        <w:t>.</w:t>
      </w:r>
      <w:r w:rsidRPr="006D4126">
        <w:rPr>
          <w:b/>
          <w:bCs/>
          <w:i/>
          <w:iCs/>
          <w:color w:val="871094"/>
        </w:rPr>
        <w:t>black</w:t>
      </w:r>
      <w:r w:rsidRPr="006D4126">
        <w:rPr>
          <w:b/>
          <w:bCs/>
          <w:color w:val="080808"/>
        </w:rPr>
        <w:t>);</w:t>
      </w:r>
      <w:r w:rsidRPr="006D4126">
        <w:rPr>
          <w:b/>
          <w:bCs/>
          <w:color w:val="080808"/>
        </w:rPr>
        <w:br/>
        <w:t xml:space="preserve">    g.drawLine(</w:t>
      </w:r>
      <w:r>
        <w:rPr>
          <w:b/>
          <w:bCs/>
          <w:color w:val="1750EB"/>
        </w:rPr>
        <w:t>0</w:t>
      </w:r>
      <w:r w:rsidRPr="006D4126">
        <w:rPr>
          <w:b/>
          <w:bCs/>
          <w:color w:val="080808"/>
        </w:rPr>
        <w:t xml:space="preserve">, </w:t>
      </w:r>
      <w:r w:rsidRPr="006D4126">
        <w:rPr>
          <w:b/>
          <w:bCs/>
          <w:color w:val="1750EB"/>
        </w:rPr>
        <w:t>0</w:t>
      </w:r>
      <w:r w:rsidRPr="006D4126">
        <w:rPr>
          <w:b/>
          <w:bCs/>
          <w:color w:val="080808"/>
        </w:rPr>
        <w:t xml:space="preserve">, </w:t>
      </w:r>
      <w:r w:rsidRPr="006D4126">
        <w:rPr>
          <w:b/>
          <w:bCs/>
          <w:color w:val="1750EB"/>
        </w:rPr>
        <w:t>100</w:t>
      </w:r>
      <w:r w:rsidRPr="006D4126">
        <w:rPr>
          <w:b/>
          <w:bCs/>
          <w:color w:val="080808"/>
        </w:rPr>
        <w:t xml:space="preserve">, </w:t>
      </w:r>
      <w:r w:rsidRPr="006D4126">
        <w:rPr>
          <w:b/>
          <w:bCs/>
          <w:color w:val="1750EB"/>
        </w:rPr>
        <w:t>100</w:t>
      </w:r>
      <w:r w:rsidRPr="006D4126">
        <w:rPr>
          <w:b/>
          <w:bCs/>
          <w:color w:val="080808"/>
        </w:rPr>
        <w:t>);</w:t>
      </w:r>
    </w:p>
    <w:p w14:paraId="69B36C52" w14:textId="0B2936D8" w:rsidR="006D4126" w:rsidRPr="006D4126" w:rsidRDefault="006D4126" w:rsidP="006D4126">
      <w:pPr>
        <w:pStyle w:val="ListParagraph"/>
        <w:spacing w:after="0"/>
        <w:rPr>
          <w:b/>
          <w:bCs/>
        </w:rPr>
      </w:pPr>
      <w:r w:rsidRPr="006D4126">
        <w:rPr>
          <w:b/>
          <w:bCs/>
        </w:rPr>
        <w:t>}</w:t>
      </w:r>
    </w:p>
    <w:p w14:paraId="6A132412" w14:textId="3A302105" w:rsidR="006D4126" w:rsidRDefault="006D4126" w:rsidP="006F55E9">
      <w:pPr>
        <w:pStyle w:val="ListParagraph"/>
        <w:numPr>
          <w:ilvl w:val="0"/>
          <w:numId w:val="3"/>
        </w:numPr>
        <w:spacing w:after="0"/>
      </w:pPr>
      <w:r>
        <w:t xml:space="preserve">In the main method, instantiate an object of class Frame and an object of class Drawing. </w:t>
      </w:r>
    </w:p>
    <w:p w14:paraId="4C9FC96F" w14:textId="53D94F42" w:rsidR="006D4126" w:rsidRDefault="006D4126" w:rsidP="006F55E9">
      <w:pPr>
        <w:pStyle w:val="ListParagraph"/>
        <w:numPr>
          <w:ilvl w:val="0"/>
          <w:numId w:val="3"/>
        </w:numPr>
        <w:spacing w:after="0"/>
      </w:pPr>
      <w:r>
        <w:t>Add the Drawing object to the Frame object with Frame’s ‘add’ method.</w:t>
      </w:r>
    </w:p>
    <w:p w14:paraId="31E725ED" w14:textId="72A57B60" w:rsidR="006D4126" w:rsidRDefault="006D4126" w:rsidP="006F55E9">
      <w:pPr>
        <w:pStyle w:val="ListParagraph"/>
        <w:numPr>
          <w:ilvl w:val="0"/>
          <w:numId w:val="3"/>
        </w:numPr>
        <w:spacing w:after="0"/>
      </w:pPr>
      <w:r>
        <w:t>Call the following methods of the Drawing object:</w:t>
      </w:r>
    </w:p>
    <w:p w14:paraId="76ED77FA" w14:textId="1B13B5B2" w:rsidR="006D4126" w:rsidRDefault="006D4126" w:rsidP="006D4126">
      <w:pPr>
        <w:pStyle w:val="ListParagraph"/>
        <w:numPr>
          <w:ilvl w:val="1"/>
          <w:numId w:val="3"/>
        </w:numPr>
        <w:spacing w:after="0"/>
      </w:pPr>
      <w:r>
        <w:t>setSize with the desired width and height of the window</w:t>
      </w:r>
    </w:p>
    <w:p w14:paraId="2D3E16C8" w14:textId="55DA6E31" w:rsidR="006D4126" w:rsidRDefault="006D4126" w:rsidP="006D4126">
      <w:pPr>
        <w:pStyle w:val="ListParagraph"/>
        <w:numPr>
          <w:ilvl w:val="1"/>
          <w:numId w:val="3"/>
        </w:numPr>
        <w:spacing w:after="0"/>
      </w:pPr>
      <w:r>
        <w:t xml:space="preserve">setBackground to the desired Canvas colour – eg </w:t>
      </w:r>
      <w:r w:rsidRPr="006D4126">
        <w:rPr>
          <w:rFonts w:ascii="Courier New" w:eastAsia="Times New Roman" w:hAnsi="Courier New" w:cs="Courier New"/>
          <w:b/>
          <w:bCs/>
          <w:color w:val="080808"/>
          <w:sz w:val="20"/>
          <w:szCs w:val="20"/>
          <w:lang w:eastAsia="en-GB"/>
        </w:rPr>
        <w:t>Color.WHITE</w:t>
      </w:r>
    </w:p>
    <w:p w14:paraId="0C62A614" w14:textId="57FD24F2" w:rsidR="006D4126" w:rsidRDefault="006D4126" w:rsidP="006F55E9">
      <w:pPr>
        <w:pStyle w:val="ListParagraph"/>
        <w:numPr>
          <w:ilvl w:val="0"/>
          <w:numId w:val="3"/>
        </w:numPr>
        <w:spacing w:after="0"/>
      </w:pPr>
      <w:r>
        <w:t>Call the following methods of the Frame object:</w:t>
      </w:r>
    </w:p>
    <w:p w14:paraId="1EA40842" w14:textId="343C849A" w:rsidR="006D4126" w:rsidRDefault="006D4126" w:rsidP="006D4126">
      <w:pPr>
        <w:pStyle w:val="ListParagraph"/>
        <w:numPr>
          <w:ilvl w:val="1"/>
          <w:numId w:val="3"/>
        </w:numPr>
        <w:spacing w:after="0"/>
      </w:pPr>
      <w:r>
        <w:t>setLayout with null</w:t>
      </w:r>
      <w:r w:rsidR="003F6F52">
        <w:t xml:space="preserve"> (we do not need a layout manager when there is only one component)</w:t>
      </w:r>
    </w:p>
    <w:p w14:paraId="620A0780" w14:textId="62511170" w:rsidR="006D4126" w:rsidRDefault="006D4126" w:rsidP="006D4126">
      <w:pPr>
        <w:pStyle w:val="ListParagraph"/>
        <w:numPr>
          <w:ilvl w:val="1"/>
          <w:numId w:val="3"/>
        </w:numPr>
        <w:spacing w:after="0"/>
      </w:pPr>
      <w:r>
        <w:t xml:space="preserve">setSize with the </w:t>
      </w:r>
      <w:r w:rsidR="003F6F52">
        <w:t>same</w:t>
      </w:r>
      <w:r>
        <w:t xml:space="preserve"> width and height</w:t>
      </w:r>
      <w:r w:rsidR="003F6F52">
        <w:t xml:space="preserve"> as Drawing</w:t>
      </w:r>
    </w:p>
    <w:p w14:paraId="16648362" w14:textId="1BE84350" w:rsidR="006D4126" w:rsidRDefault="006D4126" w:rsidP="006D4126">
      <w:pPr>
        <w:pStyle w:val="ListParagraph"/>
        <w:numPr>
          <w:ilvl w:val="1"/>
          <w:numId w:val="3"/>
        </w:numPr>
        <w:spacing w:after="0"/>
      </w:pPr>
      <w:r>
        <w:t>setVisible with true</w:t>
      </w:r>
    </w:p>
    <w:p w14:paraId="52B0840A" w14:textId="77777777" w:rsidR="006D4126" w:rsidRDefault="006D4126" w:rsidP="006D4126">
      <w:pPr>
        <w:pStyle w:val="ListParagraph"/>
        <w:numPr>
          <w:ilvl w:val="1"/>
          <w:numId w:val="3"/>
        </w:numPr>
        <w:spacing w:after="0"/>
      </w:pPr>
      <w:r w:rsidRPr="00172857">
        <w:rPr>
          <w:rFonts w:ascii="Consolas" w:hAnsi="Consolas"/>
          <w:color w:val="000000"/>
        </w:rPr>
        <w:t>addWindowListener</w:t>
      </w:r>
      <w:r>
        <w:rPr>
          <w:rFonts w:ascii="Consolas" w:hAnsi="Consolas"/>
          <w:color w:val="000000"/>
        </w:rPr>
        <w:t xml:space="preserve"> </w:t>
      </w:r>
      <w:r>
        <w:t>as follows:-</w:t>
      </w:r>
    </w:p>
    <w:p w14:paraId="3AEAB457" w14:textId="68E809A0" w:rsidR="006D4126" w:rsidRPr="00172857" w:rsidRDefault="006D4126" w:rsidP="006D4126">
      <w:pPr>
        <w:pStyle w:val="HTMLPreformatted"/>
        <w:ind w:left="720" w:hanging="720"/>
        <w:rPr>
          <w:rFonts w:ascii="Consolas" w:hAnsi="Consolas"/>
          <w:color w:val="000000"/>
        </w:rPr>
      </w:pPr>
      <w:r>
        <w:rPr>
          <w:rFonts w:ascii="Consolas" w:hAnsi="Consolas"/>
          <w:color w:val="000000"/>
        </w:rPr>
        <w:t xml:space="preserve"> </w:t>
      </w:r>
      <w:r>
        <w:rPr>
          <w:rFonts w:ascii="Consolas" w:hAnsi="Consolas"/>
          <w:color w:val="000000"/>
        </w:rPr>
        <w:tab/>
      </w:r>
      <w:r>
        <w:rPr>
          <w:rFonts w:ascii="Consolas" w:hAnsi="Consolas"/>
          <w:color w:val="000000"/>
        </w:rPr>
        <w:tab/>
        <w:t xml:space="preserve">    </w:t>
      </w:r>
      <w:r w:rsidRPr="00172857">
        <w:rPr>
          <w:rFonts w:ascii="Consolas" w:hAnsi="Consolas"/>
          <w:color w:val="000000"/>
        </w:rPr>
        <w:t>addWindowListener(new WindowAdapter() {</w:t>
      </w:r>
      <w:r w:rsidRPr="00172857">
        <w:rPr>
          <w:rFonts w:ascii="Consolas" w:hAnsi="Consolas"/>
          <w:i/>
          <w:iCs/>
          <w:color w:val="808080"/>
        </w:rPr>
        <w:t xml:space="preserve">// </w:t>
      </w:r>
      <w:r>
        <w:rPr>
          <w:rFonts w:ascii="Consolas" w:hAnsi="Consolas"/>
          <w:i/>
          <w:iCs/>
          <w:color w:val="808080"/>
        </w:rPr>
        <w:t>Ends</w:t>
      </w:r>
      <w:r w:rsidRPr="00172857">
        <w:rPr>
          <w:rFonts w:ascii="Consolas" w:hAnsi="Consolas"/>
          <w:i/>
          <w:iCs/>
          <w:color w:val="808080"/>
        </w:rPr>
        <w:t xml:space="preserve"> program if close window</w:t>
      </w:r>
      <w:r>
        <w:rPr>
          <w:rFonts w:ascii="Consolas" w:hAnsi="Consolas"/>
          <w:i/>
          <w:iCs/>
          <w:color w:val="808080"/>
        </w:rPr>
        <w:t xml:space="preserve"> is</w:t>
      </w:r>
      <w:r w:rsidRPr="00172857">
        <w:rPr>
          <w:rFonts w:ascii="Consolas" w:hAnsi="Consolas"/>
          <w:i/>
          <w:iCs/>
          <w:color w:val="808080"/>
        </w:rPr>
        <w:t xml:space="preserve"> clicked</w:t>
      </w:r>
    </w:p>
    <w:p w14:paraId="59152EB8" w14:textId="77777777" w:rsidR="006D4126" w:rsidRPr="00172857" w:rsidRDefault="006D4126" w:rsidP="006D4126">
      <w:pPr>
        <w:pStyle w:val="HTMLPreformatted"/>
        <w:rPr>
          <w:rFonts w:ascii="Consolas" w:hAnsi="Consolas"/>
          <w:color w:val="000000"/>
        </w:rPr>
      </w:pPr>
      <w:r w:rsidRPr="00172857">
        <w:rPr>
          <w:rFonts w:ascii="Consolas" w:hAnsi="Consolas"/>
          <w:color w:val="000000"/>
        </w:rPr>
        <w:t xml:space="preserve">    </w:t>
      </w:r>
      <w:r>
        <w:rPr>
          <w:rFonts w:ascii="Consolas" w:hAnsi="Consolas"/>
          <w:color w:val="000000"/>
        </w:rPr>
        <w:tab/>
        <w:t xml:space="preserve">        </w:t>
      </w:r>
      <w:r w:rsidRPr="00172857">
        <w:rPr>
          <w:rFonts w:ascii="Consolas" w:hAnsi="Consolas"/>
          <w:b/>
          <w:bCs/>
          <w:color w:val="000080"/>
        </w:rPr>
        <w:t>public void</w:t>
      </w:r>
      <w:r w:rsidRPr="00172857">
        <w:rPr>
          <w:rFonts w:ascii="Consolas" w:hAnsi="Consolas"/>
          <w:color w:val="000000"/>
        </w:rPr>
        <w:t xml:space="preserve"> windowClosing(WindowEvent e) {</w:t>
      </w:r>
    </w:p>
    <w:p w14:paraId="1CAE1CC4" w14:textId="77777777" w:rsidR="006D4126" w:rsidRPr="00172857" w:rsidRDefault="006D4126" w:rsidP="006D4126">
      <w:pPr>
        <w:pStyle w:val="HTMLPreformatted"/>
        <w:rPr>
          <w:rFonts w:ascii="Consolas" w:hAnsi="Consolas"/>
          <w:color w:val="000000"/>
        </w:rPr>
      </w:pPr>
      <w:r w:rsidRPr="00172857">
        <w:rPr>
          <w:rFonts w:ascii="Consolas" w:hAnsi="Consolas"/>
          <w:color w:val="000000"/>
        </w:rPr>
        <w:t xml:space="preserve">        </w:t>
      </w:r>
      <w:r>
        <w:rPr>
          <w:rFonts w:ascii="Consolas" w:hAnsi="Consolas"/>
          <w:color w:val="000000"/>
        </w:rPr>
        <w:tab/>
        <w:t xml:space="preserve">            </w:t>
      </w:r>
      <w:r w:rsidRPr="00172857">
        <w:rPr>
          <w:rFonts w:ascii="Consolas" w:hAnsi="Consolas"/>
          <w:color w:val="000000"/>
        </w:rPr>
        <w:t>f.dispose();</w:t>
      </w:r>
    </w:p>
    <w:p w14:paraId="5E924F76" w14:textId="77777777" w:rsidR="006D4126" w:rsidRPr="00172857" w:rsidRDefault="006D4126" w:rsidP="006D4126">
      <w:pPr>
        <w:pStyle w:val="HTMLPreformatted"/>
        <w:rPr>
          <w:rFonts w:ascii="Consolas" w:hAnsi="Consolas"/>
          <w:color w:val="000000"/>
        </w:rPr>
      </w:pPr>
      <w:r w:rsidRPr="00172857">
        <w:rPr>
          <w:rFonts w:ascii="Consolas" w:hAnsi="Consolas"/>
          <w:color w:val="000000"/>
        </w:rPr>
        <w:t xml:space="preserve">    </w:t>
      </w:r>
      <w:r>
        <w:rPr>
          <w:rFonts w:ascii="Consolas" w:hAnsi="Consolas"/>
          <w:color w:val="000000"/>
        </w:rPr>
        <w:tab/>
        <w:t xml:space="preserve">        </w:t>
      </w:r>
      <w:r w:rsidRPr="00172857">
        <w:rPr>
          <w:rFonts w:ascii="Consolas" w:hAnsi="Consolas"/>
          <w:color w:val="000000"/>
        </w:rPr>
        <w:t>}</w:t>
      </w:r>
    </w:p>
    <w:p w14:paraId="2DFF4DEA" w14:textId="77777777" w:rsidR="006D4126" w:rsidRPr="00172857" w:rsidRDefault="006D4126" w:rsidP="006D4126">
      <w:pPr>
        <w:pStyle w:val="HTMLPreformatted"/>
        <w:rPr>
          <w:rFonts w:ascii="Consolas" w:hAnsi="Consolas"/>
          <w:color w:val="000000"/>
        </w:rPr>
      </w:pPr>
      <w:r>
        <w:rPr>
          <w:rFonts w:ascii="Consolas" w:hAnsi="Consolas"/>
          <w:color w:val="000000"/>
        </w:rPr>
        <w:t xml:space="preserve">             </w:t>
      </w:r>
      <w:r w:rsidRPr="00172857">
        <w:rPr>
          <w:rFonts w:ascii="Consolas" w:hAnsi="Consolas"/>
          <w:color w:val="000000"/>
        </w:rPr>
        <w:t>});</w:t>
      </w:r>
    </w:p>
    <w:p w14:paraId="00733139" w14:textId="365CE100" w:rsidR="006D4126" w:rsidRDefault="006D4126" w:rsidP="006D4126">
      <w:pPr>
        <w:pStyle w:val="ListParagraph"/>
        <w:spacing w:after="0"/>
        <w:ind w:left="1440"/>
      </w:pPr>
    </w:p>
    <w:p w14:paraId="24E1CB66" w14:textId="77777777" w:rsidR="002E0955" w:rsidRDefault="002E0955" w:rsidP="002E0955">
      <w:pPr>
        <w:pStyle w:val="HTMLPreformatted"/>
        <w:numPr>
          <w:ilvl w:val="0"/>
          <w:numId w:val="3"/>
        </w:numPr>
        <w:shd w:val="clear" w:color="auto" w:fill="FFFFFF"/>
        <w:rPr>
          <w:rFonts w:ascii="Consolas" w:hAnsi="Consolas"/>
          <w:color w:val="000000"/>
        </w:rPr>
      </w:pPr>
      <w:r>
        <w:rPr>
          <w:rFonts w:asciiTheme="minorHAnsi" w:eastAsiaTheme="minorHAnsi" w:hAnsiTheme="minorHAnsi" w:cstheme="minorBidi"/>
          <w:sz w:val="22"/>
          <w:szCs w:val="22"/>
          <w:lang w:eastAsia="en-US"/>
        </w:rPr>
        <w:t>Build and run the program – you should see the Frame appear, and it should close when you click the Window’s close button.</w:t>
      </w:r>
      <w:r>
        <w:rPr>
          <w:rFonts w:ascii="Consolas" w:hAnsi="Consolas"/>
          <w:color w:val="000000"/>
        </w:rPr>
        <w:t xml:space="preserve"> </w:t>
      </w:r>
    </w:p>
    <w:p w14:paraId="01B92643" w14:textId="77777777" w:rsidR="00356DE9" w:rsidRDefault="00356DE9" w:rsidP="009A48D7">
      <w:pPr>
        <w:spacing w:after="0"/>
      </w:pPr>
    </w:p>
    <w:p w14:paraId="55B5D619" w14:textId="369D2C5F" w:rsidR="0085214E" w:rsidRDefault="0085214E" w:rsidP="009A48D7">
      <w:pPr>
        <w:spacing w:after="0"/>
      </w:pPr>
      <w:r>
        <w:t xml:space="preserve">NOTE: if you want to know how this windows program works, and </w:t>
      </w:r>
      <w:r w:rsidR="00BE7895">
        <w:t xml:space="preserve">especially </w:t>
      </w:r>
      <w:r>
        <w:t>how the ‘paint’ method is called, it is described in Appendix A.</w:t>
      </w:r>
    </w:p>
    <w:p w14:paraId="51DB0E86" w14:textId="77777777" w:rsidR="003F6F52" w:rsidRDefault="003F6F52">
      <w:r>
        <w:br w:type="page"/>
      </w:r>
    </w:p>
    <w:p w14:paraId="3A2E52D1" w14:textId="51DD3FAA" w:rsidR="002E0955" w:rsidRDefault="002E0955" w:rsidP="009A48D7">
      <w:pPr>
        <w:spacing w:after="0"/>
      </w:pPr>
      <w:r w:rsidRPr="002E0955">
        <w:lastRenderedPageBreak/>
        <w:t xml:space="preserve">Now we can add some circles </w:t>
      </w:r>
      <w:r w:rsidR="003F6F52">
        <w:t xml:space="preserve">to the Drawing. </w:t>
      </w:r>
    </w:p>
    <w:p w14:paraId="7354FD20" w14:textId="240D8798" w:rsidR="00356DE9" w:rsidRDefault="00356DE9" w:rsidP="00120411">
      <w:pPr>
        <w:pStyle w:val="ListParagraph"/>
        <w:numPr>
          <w:ilvl w:val="0"/>
          <w:numId w:val="19"/>
        </w:numPr>
        <w:spacing w:after="0"/>
      </w:pPr>
      <w:r>
        <w:t xml:space="preserve">Create </w:t>
      </w:r>
      <w:r w:rsidR="003F6F52">
        <w:t>a</w:t>
      </w:r>
      <w:r>
        <w:t xml:space="preserve"> class </w:t>
      </w:r>
      <w:r w:rsidR="003F6F52">
        <w:t xml:space="preserve">called </w:t>
      </w:r>
      <w:r>
        <w:t xml:space="preserve">Circle. </w:t>
      </w:r>
    </w:p>
    <w:p w14:paraId="6529141F" w14:textId="36179F52" w:rsidR="003F6F52" w:rsidRDefault="003F6F52" w:rsidP="00120411">
      <w:pPr>
        <w:pStyle w:val="ListParagraph"/>
        <w:numPr>
          <w:ilvl w:val="0"/>
          <w:numId w:val="19"/>
        </w:numPr>
        <w:spacing w:after="0"/>
      </w:pPr>
      <w:r>
        <w:t xml:space="preserve">It should have three private fields </w:t>
      </w:r>
    </w:p>
    <w:p w14:paraId="74D46B88" w14:textId="6E2B4C7E" w:rsidR="003F6F52" w:rsidRDefault="003F6F52" w:rsidP="003F6F52">
      <w:pPr>
        <w:pStyle w:val="ListParagraph"/>
        <w:numPr>
          <w:ilvl w:val="1"/>
          <w:numId w:val="19"/>
        </w:numPr>
        <w:spacing w:after="0"/>
      </w:pPr>
      <w:r>
        <w:t xml:space="preserve">one of type </w:t>
      </w:r>
      <w:r w:rsidRPr="00470DE4">
        <w:rPr>
          <w:rFonts w:ascii="Cascadia Code" w:hAnsi="Cascadia Code" w:cs="Cascadia Code"/>
        </w:rPr>
        <w:t>int</w:t>
      </w:r>
      <w:r>
        <w:t xml:space="preserve"> to hold the </w:t>
      </w:r>
      <w:r w:rsidR="00470DE4">
        <w:t xml:space="preserve">circle’s </w:t>
      </w:r>
      <w:r>
        <w:t>radius</w:t>
      </w:r>
    </w:p>
    <w:p w14:paraId="7A26BB23" w14:textId="398F8FD1" w:rsidR="003F6F52" w:rsidRDefault="003F6F52" w:rsidP="003F6F52">
      <w:pPr>
        <w:pStyle w:val="ListParagraph"/>
        <w:numPr>
          <w:ilvl w:val="1"/>
          <w:numId w:val="19"/>
        </w:numPr>
        <w:spacing w:after="0"/>
      </w:pPr>
      <w:r>
        <w:t xml:space="preserve">one of AWT class Point to hold the </w:t>
      </w:r>
      <w:r w:rsidR="00B7559F">
        <w:t xml:space="preserve">circle’s position </w:t>
      </w:r>
      <w:r>
        <w:t xml:space="preserve">co-ordinates </w:t>
      </w:r>
    </w:p>
    <w:p w14:paraId="4F4A21F6" w14:textId="68470A5F" w:rsidR="003F6F52" w:rsidRDefault="003F6F52" w:rsidP="003F6F52">
      <w:pPr>
        <w:pStyle w:val="ListParagraph"/>
        <w:numPr>
          <w:ilvl w:val="1"/>
          <w:numId w:val="19"/>
        </w:numPr>
        <w:spacing w:after="0"/>
      </w:pPr>
      <w:r>
        <w:t>one of AWT class Color to hold the</w:t>
      </w:r>
      <w:r w:rsidR="00470DE4">
        <w:t xml:space="preserve"> circle’s</w:t>
      </w:r>
      <w:r>
        <w:t xml:space="preserve"> colour</w:t>
      </w:r>
    </w:p>
    <w:p w14:paraId="5CAC7EFD" w14:textId="05FF0952" w:rsidR="003F6F52" w:rsidRDefault="003F6F52" w:rsidP="003F6F52">
      <w:pPr>
        <w:pStyle w:val="ListParagraph"/>
        <w:numPr>
          <w:ilvl w:val="0"/>
          <w:numId w:val="19"/>
        </w:numPr>
        <w:spacing w:after="0"/>
      </w:pPr>
      <w:r>
        <w:t xml:space="preserve">Create a constructor that </w:t>
      </w:r>
      <w:r w:rsidR="00A52368">
        <w:t xml:space="preserve">has three arguments of the same types and classes above, and which </w:t>
      </w:r>
      <w:r>
        <w:t xml:space="preserve">initializes all three fields </w:t>
      </w:r>
      <w:r w:rsidR="00A52368">
        <w:t>with their values</w:t>
      </w:r>
      <w:r>
        <w:t>.</w:t>
      </w:r>
    </w:p>
    <w:p w14:paraId="115A5863" w14:textId="423FD146" w:rsidR="003F6F52" w:rsidRDefault="003F6F52" w:rsidP="003F6F52">
      <w:pPr>
        <w:pStyle w:val="ListParagraph"/>
        <w:numPr>
          <w:ilvl w:val="0"/>
          <w:numId w:val="19"/>
        </w:numPr>
        <w:spacing w:after="0"/>
      </w:pPr>
      <w:r>
        <w:t xml:space="preserve">Create a </w:t>
      </w:r>
      <w:r w:rsidR="00120BD8">
        <w:t xml:space="preserve">public </w:t>
      </w:r>
      <w:r>
        <w:t xml:space="preserve">method </w:t>
      </w:r>
      <w:r w:rsidR="00AE6AAE">
        <w:t xml:space="preserve">in Circle </w:t>
      </w:r>
      <w:r>
        <w:t xml:space="preserve">called – eg ‘draw’ – that takes a Graphics object as an argument and draws </w:t>
      </w:r>
      <w:r w:rsidR="00862003">
        <w:t>a</w:t>
      </w:r>
      <w:r>
        <w:t xml:space="preserve"> circle </w:t>
      </w:r>
      <w:r w:rsidR="00120BD8">
        <w:t>using</w:t>
      </w:r>
      <w:r>
        <w:t xml:space="preserve"> th</w:t>
      </w:r>
      <w:r w:rsidR="00120BD8">
        <w:t>at</w:t>
      </w:r>
      <w:r>
        <w:t xml:space="preserve"> Graphics object</w:t>
      </w:r>
      <w:r w:rsidR="00120BD8">
        <w:t>’</w:t>
      </w:r>
      <w:r>
        <w:t>s ‘</w:t>
      </w:r>
      <w:r w:rsidRPr="00B615C1">
        <w:rPr>
          <w:rFonts w:ascii="Consolas" w:eastAsia="Times New Roman" w:hAnsi="Consolas" w:cs="Courier New"/>
          <w:color w:val="000000"/>
          <w:sz w:val="20"/>
          <w:szCs w:val="20"/>
          <w:lang w:eastAsia="en-GB"/>
        </w:rPr>
        <w:t>fillOval</w:t>
      </w:r>
      <w:r>
        <w:rPr>
          <w:rFonts w:ascii="Consolas" w:eastAsia="Times New Roman" w:hAnsi="Consolas" w:cs="Courier New"/>
          <w:color w:val="000000"/>
          <w:sz w:val="20"/>
          <w:szCs w:val="20"/>
          <w:lang w:eastAsia="en-GB"/>
        </w:rPr>
        <w:t xml:space="preserve">’ </w:t>
      </w:r>
      <w:r w:rsidRPr="003F6F52">
        <w:t>method</w:t>
      </w:r>
      <w:r w:rsidR="00B7559F">
        <w:t>:</w:t>
      </w:r>
      <w:r w:rsidR="00862003">
        <w:t xml:space="preserve"> </w:t>
      </w:r>
      <w:r w:rsidR="00B7559F">
        <w:t xml:space="preserve">use </w:t>
      </w:r>
      <w:r w:rsidR="00120BD8">
        <w:t xml:space="preserve">values taken from </w:t>
      </w:r>
      <w:r w:rsidR="00862003">
        <w:t>the position and colour fields</w:t>
      </w:r>
      <w:r w:rsidRPr="003F6F52">
        <w:t>. It should set the drawing colour first with the Graphics object’s</w:t>
      </w:r>
      <w:r>
        <w:rPr>
          <w:rFonts w:ascii="Consolas" w:eastAsia="Times New Roman" w:hAnsi="Consolas" w:cs="Courier New"/>
          <w:color w:val="000000"/>
          <w:sz w:val="20"/>
          <w:szCs w:val="20"/>
          <w:lang w:eastAsia="en-GB"/>
        </w:rPr>
        <w:t xml:space="preserve"> setColor </w:t>
      </w:r>
      <w:r w:rsidRPr="003F6F52">
        <w:t>method</w:t>
      </w:r>
      <w:r w:rsidR="00862003">
        <w:t xml:space="preserve"> using the colour field</w:t>
      </w:r>
      <w:r w:rsidRPr="00862003">
        <w:t>.</w:t>
      </w:r>
      <w:r w:rsidR="00862003" w:rsidRPr="00862003">
        <w:t xml:space="preserve"> </w:t>
      </w:r>
    </w:p>
    <w:p w14:paraId="4777F5F0" w14:textId="45E41593" w:rsidR="004F2417" w:rsidRDefault="004F2417" w:rsidP="003F6F52">
      <w:pPr>
        <w:pStyle w:val="ListParagraph"/>
        <w:numPr>
          <w:ilvl w:val="0"/>
          <w:numId w:val="19"/>
        </w:numPr>
        <w:spacing w:after="0"/>
      </w:pPr>
      <w:r>
        <w:t xml:space="preserve">Add a private field </w:t>
      </w:r>
      <w:r w:rsidR="00821E68">
        <w:t xml:space="preserve">of class Circle </w:t>
      </w:r>
      <w:r>
        <w:t xml:space="preserve">to the Drawing </w:t>
      </w:r>
      <w:r w:rsidR="00821E68">
        <w:t>class</w:t>
      </w:r>
      <w:r>
        <w:t>.</w:t>
      </w:r>
    </w:p>
    <w:p w14:paraId="36CC72D6" w14:textId="3D4FDEAD" w:rsidR="004F2417" w:rsidRDefault="004F2417" w:rsidP="003F6F52">
      <w:pPr>
        <w:pStyle w:val="ListParagraph"/>
        <w:numPr>
          <w:ilvl w:val="0"/>
          <w:numId w:val="19"/>
        </w:numPr>
        <w:spacing w:after="0"/>
      </w:pPr>
      <w:r>
        <w:t xml:space="preserve">Create a constructor in the Drawing class that instantiates that Circle field, passing into </w:t>
      </w:r>
      <w:r w:rsidR="00B7559F">
        <w:t>its</w:t>
      </w:r>
      <w:r>
        <w:t xml:space="preserve"> constructor </w:t>
      </w:r>
      <w:r w:rsidR="00F04BC6">
        <w:t xml:space="preserve">instantiated </w:t>
      </w:r>
      <w:r>
        <w:t>objects of class Point and Color, as well as a value for the radius.</w:t>
      </w:r>
    </w:p>
    <w:p w14:paraId="73ACFFC5" w14:textId="59877C8D" w:rsidR="004F2417" w:rsidRDefault="004F2417" w:rsidP="003F6F52">
      <w:pPr>
        <w:pStyle w:val="ListParagraph"/>
        <w:numPr>
          <w:ilvl w:val="0"/>
          <w:numId w:val="19"/>
        </w:numPr>
        <w:spacing w:after="0"/>
      </w:pPr>
      <w:r>
        <w:t>In Drawing’s paint method, call the Circle’s draw method, passing on the Graphics object that is passed into the paint method.</w:t>
      </w:r>
    </w:p>
    <w:p w14:paraId="26A63235" w14:textId="77777777" w:rsidR="003F6F52" w:rsidRDefault="003F6F52" w:rsidP="003F6F52">
      <w:pPr>
        <w:pStyle w:val="ListParagraph"/>
        <w:spacing w:after="0"/>
        <w:ind w:left="0"/>
      </w:pPr>
    </w:p>
    <w:p w14:paraId="4A705956" w14:textId="77777777" w:rsidR="00356DE9" w:rsidRDefault="00356DE9" w:rsidP="00356DE9">
      <w:pPr>
        <w:pStyle w:val="ListParagraph"/>
        <w:spacing w:after="0"/>
      </w:pPr>
      <w:r>
        <w:t>Note:the code above uses three AWT classes: Point, Color and Graphics</w:t>
      </w:r>
    </w:p>
    <w:p w14:paraId="53200EA2" w14:textId="77777777" w:rsidR="00356DE9" w:rsidRDefault="00356DE9" w:rsidP="00356DE9">
      <w:pPr>
        <w:pStyle w:val="ListParagraph"/>
        <w:spacing w:after="0"/>
      </w:pPr>
      <w:r w:rsidRPr="00CD0EFB">
        <w:rPr>
          <w:rFonts w:ascii="Consolas" w:eastAsia="Times New Roman" w:hAnsi="Consolas" w:cs="Courier New"/>
          <w:color w:val="000000"/>
          <w:sz w:val="20"/>
          <w:szCs w:val="20"/>
          <w:lang w:eastAsia="en-GB"/>
        </w:rPr>
        <w:t>Point</w:t>
      </w:r>
      <w:r>
        <w:t xml:space="preserve"> is used to specify a 2D location in int co-ordinates </w:t>
      </w:r>
    </w:p>
    <w:p w14:paraId="0FDE4741" w14:textId="77777777" w:rsidR="00356DE9" w:rsidRDefault="00356DE9" w:rsidP="00356DE9">
      <w:pPr>
        <w:pStyle w:val="ListParagraph"/>
        <w:spacing w:after="0"/>
      </w:pPr>
      <w:hyperlink r:id="rId8" w:history="1">
        <w:r w:rsidRPr="00691F21">
          <w:rPr>
            <w:rStyle w:val="Hyperlink"/>
          </w:rPr>
          <w:t>https://docs.oracle.com/javase/7/docs/api/java/awt/Point.html</w:t>
        </w:r>
      </w:hyperlink>
    </w:p>
    <w:p w14:paraId="5D603964" w14:textId="77777777" w:rsidR="00356DE9" w:rsidRDefault="00356DE9" w:rsidP="00356DE9">
      <w:pPr>
        <w:pStyle w:val="ListParagraph"/>
        <w:spacing w:after="0"/>
      </w:pPr>
    </w:p>
    <w:p w14:paraId="4F8694AF" w14:textId="78C4BC96" w:rsidR="00356DE9" w:rsidRDefault="00356DE9" w:rsidP="00356DE9">
      <w:pPr>
        <w:pStyle w:val="ListParagraph"/>
        <w:spacing w:after="0"/>
      </w:pPr>
      <w:r w:rsidRPr="00CD0EFB">
        <w:rPr>
          <w:rFonts w:ascii="Consolas" w:eastAsia="Times New Roman" w:hAnsi="Consolas" w:cs="Courier New"/>
          <w:color w:val="000000"/>
          <w:sz w:val="20"/>
          <w:szCs w:val="20"/>
          <w:lang w:eastAsia="en-GB"/>
        </w:rPr>
        <w:t>Color</w:t>
      </w:r>
      <w:r>
        <w:t xml:space="preserve"> is used to specify a colour. There are several different constructor</w:t>
      </w:r>
      <w:r w:rsidR="00862003">
        <w:t xml:space="preserve"> overloads</w:t>
      </w:r>
      <w:r>
        <w:t xml:space="preserve"> for a Color object:</w:t>
      </w:r>
    </w:p>
    <w:p w14:paraId="7902D1DE" w14:textId="77777777" w:rsidR="00356DE9" w:rsidRDefault="00356DE9" w:rsidP="00356DE9">
      <w:pPr>
        <w:pStyle w:val="ListParagraph"/>
        <w:spacing w:after="0"/>
      </w:pPr>
      <w:hyperlink r:id="rId9" w:history="1">
        <w:r w:rsidRPr="00691F21">
          <w:rPr>
            <w:rStyle w:val="Hyperlink"/>
          </w:rPr>
          <w:t>https://docs.oracle.com/javase/7/docs/api/java/awt/Color.html</w:t>
        </w:r>
      </w:hyperlink>
    </w:p>
    <w:p w14:paraId="7C3A18BF" w14:textId="77777777" w:rsidR="00356DE9" w:rsidRDefault="00356DE9" w:rsidP="00356DE9">
      <w:pPr>
        <w:pStyle w:val="ListParagraph"/>
        <w:spacing w:after="0"/>
      </w:pPr>
      <w:r>
        <w:t xml:space="preserve">eg instantiating an object col of class Color as follows: </w:t>
      </w:r>
    </w:p>
    <w:p w14:paraId="5BD45531" w14:textId="77777777" w:rsidR="00356DE9" w:rsidRDefault="00356DE9" w:rsidP="00356DE9">
      <w:pPr>
        <w:pStyle w:val="ListParagraph"/>
        <w:spacing w:after="0"/>
        <w:ind w:firstLine="720"/>
      </w:pPr>
      <w:r w:rsidRPr="00132ABD">
        <w:rPr>
          <w:rFonts w:ascii="Courier New" w:hAnsi="Courier New" w:cs="Courier New"/>
          <w:color w:val="353833"/>
          <w:sz w:val="18"/>
          <w:szCs w:val="18"/>
          <w:shd w:val="clear" w:color="auto" w:fill="FFFFFF"/>
        </w:rPr>
        <w:t>Color col=new Color(45,87,34);</w:t>
      </w:r>
      <w:r>
        <w:t xml:space="preserve"> </w:t>
      </w:r>
    </w:p>
    <w:p w14:paraId="7BD511BD" w14:textId="77777777" w:rsidR="00356DE9" w:rsidRDefault="00356DE9" w:rsidP="00356DE9">
      <w:pPr>
        <w:spacing w:after="0"/>
        <w:ind w:firstLine="720"/>
        <w:rPr>
          <w:rFonts w:ascii="Courier New" w:hAnsi="Courier New" w:cs="Courier New"/>
          <w:color w:val="353833"/>
          <w:sz w:val="18"/>
          <w:szCs w:val="18"/>
          <w:shd w:val="clear" w:color="auto" w:fill="FFFFFF"/>
        </w:rPr>
      </w:pPr>
      <w:r>
        <w:t xml:space="preserve">specifies the constructor that takes three ints: </w:t>
      </w:r>
      <w:hyperlink r:id="rId10" w:anchor="Color(int,%20int,%20int)" w:history="1">
        <w:r>
          <w:rPr>
            <w:rStyle w:val="Hyperlink"/>
            <w:rFonts w:ascii="Courier New" w:hAnsi="Courier New" w:cs="Courier New"/>
            <w:b/>
            <w:bCs/>
            <w:color w:val="4C6B87"/>
            <w:shd w:val="clear" w:color="auto" w:fill="FFFFFF"/>
          </w:rPr>
          <w:t>Color</w:t>
        </w:r>
      </w:hyperlink>
      <w:r>
        <w:rPr>
          <w:rFonts w:ascii="Courier New" w:hAnsi="Courier New" w:cs="Courier New"/>
          <w:color w:val="353833"/>
          <w:sz w:val="18"/>
          <w:szCs w:val="18"/>
          <w:shd w:val="clear" w:color="auto" w:fill="FFFFFF"/>
        </w:rPr>
        <w:t xml:space="preserve">(int r, int g, int b) </w:t>
      </w:r>
    </w:p>
    <w:p w14:paraId="381670CD" w14:textId="77777777" w:rsidR="00356DE9" w:rsidRDefault="00356DE9" w:rsidP="00356DE9">
      <w:pPr>
        <w:spacing w:after="0"/>
        <w:ind w:firstLine="720"/>
      </w:pPr>
      <w:r w:rsidRPr="00CD0EFB">
        <w:t xml:space="preserve">whereas </w:t>
      </w:r>
      <w:r>
        <w:t>instantiating an object col of class Color as follows:</w:t>
      </w:r>
    </w:p>
    <w:p w14:paraId="4FF24D1A" w14:textId="77777777" w:rsidR="00356DE9" w:rsidRDefault="00356DE9" w:rsidP="00356DE9">
      <w:pPr>
        <w:pStyle w:val="ListParagraph"/>
        <w:spacing w:after="0"/>
        <w:ind w:firstLine="720"/>
      </w:pPr>
      <w:r w:rsidRPr="00132ABD">
        <w:rPr>
          <w:rFonts w:ascii="Courier New" w:hAnsi="Courier New" w:cs="Courier New"/>
          <w:color w:val="353833"/>
          <w:sz w:val="18"/>
          <w:szCs w:val="18"/>
          <w:shd w:val="clear" w:color="auto" w:fill="FFFFFF"/>
        </w:rPr>
        <w:t>Color col=new Color(</w:t>
      </w:r>
      <w:r>
        <w:rPr>
          <w:rFonts w:ascii="Courier New" w:hAnsi="Courier New" w:cs="Courier New"/>
          <w:color w:val="353833"/>
          <w:sz w:val="18"/>
          <w:szCs w:val="18"/>
          <w:shd w:val="clear" w:color="auto" w:fill="FFFFFF"/>
        </w:rPr>
        <w:t>0.4</w:t>
      </w:r>
      <w:r w:rsidRPr="00132ABD">
        <w:rPr>
          <w:rFonts w:ascii="Courier New" w:hAnsi="Courier New" w:cs="Courier New"/>
          <w:color w:val="353833"/>
          <w:sz w:val="18"/>
          <w:szCs w:val="18"/>
          <w:shd w:val="clear" w:color="auto" w:fill="FFFFFF"/>
        </w:rPr>
        <w:t>,</w:t>
      </w:r>
      <w:r>
        <w:rPr>
          <w:rFonts w:ascii="Courier New" w:hAnsi="Courier New" w:cs="Courier New"/>
          <w:color w:val="353833"/>
          <w:sz w:val="18"/>
          <w:szCs w:val="18"/>
          <w:shd w:val="clear" w:color="auto" w:fill="FFFFFF"/>
        </w:rPr>
        <w:t>0.3</w:t>
      </w:r>
      <w:r w:rsidRPr="00132ABD">
        <w:rPr>
          <w:rFonts w:ascii="Courier New" w:hAnsi="Courier New" w:cs="Courier New"/>
          <w:color w:val="353833"/>
          <w:sz w:val="18"/>
          <w:szCs w:val="18"/>
          <w:shd w:val="clear" w:color="auto" w:fill="FFFFFF"/>
        </w:rPr>
        <w:t>,</w:t>
      </w:r>
      <w:r>
        <w:rPr>
          <w:rFonts w:ascii="Courier New" w:hAnsi="Courier New" w:cs="Courier New"/>
          <w:color w:val="353833"/>
          <w:sz w:val="18"/>
          <w:szCs w:val="18"/>
          <w:shd w:val="clear" w:color="auto" w:fill="FFFFFF"/>
        </w:rPr>
        <w:t>0.7</w:t>
      </w:r>
      <w:r w:rsidRPr="00132ABD">
        <w:rPr>
          <w:rFonts w:ascii="Courier New" w:hAnsi="Courier New" w:cs="Courier New"/>
          <w:color w:val="353833"/>
          <w:sz w:val="18"/>
          <w:szCs w:val="18"/>
          <w:shd w:val="clear" w:color="auto" w:fill="FFFFFF"/>
        </w:rPr>
        <w:t>);</w:t>
      </w:r>
      <w:r>
        <w:t xml:space="preserve"> </w:t>
      </w:r>
    </w:p>
    <w:p w14:paraId="1D84B61D" w14:textId="77777777" w:rsidR="00356DE9" w:rsidRDefault="00356DE9" w:rsidP="00356DE9">
      <w:pPr>
        <w:spacing w:after="0"/>
        <w:ind w:firstLine="720"/>
        <w:rPr>
          <w:rFonts w:ascii="Courier New" w:hAnsi="Courier New" w:cs="Courier New"/>
          <w:color w:val="353833"/>
          <w:sz w:val="18"/>
          <w:szCs w:val="18"/>
          <w:shd w:val="clear" w:color="auto" w:fill="FFFFFF"/>
        </w:rPr>
      </w:pPr>
      <w:r>
        <w:t xml:space="preserve">specifies the constructor that takes three floats: </w:t>
      </w:r>
      <w:hyperlink r:id="rId11" w:anchor="Color(float,%20float,%20float)" w:history="1">
        <w:r>
          <w:rPr>
            <w:rStyle w:val="Hyperlink"/>
            <w:rFonts w:ascii="Courier New" w:hAnsi="Courier New" w:cs="Courier New"/>
            <w:b/>
            <w:bCs/>
            <w:color w:val="BB7A2A"/>
            <w:shd w:val="clear" w:color="auto" w:fill="FFFFFF"/>
          </w:rPr>
          <w:t>Color</w:t>
        </w:r>
      </w:hyperlink>
      <w:r>
        <w:rPr>
          <w:rFonts w:ascii="Courier New" w:hAnsi="Courier New" w:cs="Courier New"/>
          <w:color w:val="353833"/>
          <w:sz w:val="18"/>
          <w:szCs w:val="18"/>
          <w:shd w:val="clear" w:color="auto" w:fill="FFFFFF"/>
        </w:rPr>
        <w:t>(float r, float g, float b)</w:t>
      </w:r>
    </w:p>
    <w:p w14:paraId="074B3DF2" w14:textId="77777777" w:rsidR="00356DE9" w:rsidRDefault="00356DE9" w:rsidP="00356DE9">
      <w:pPr>
        <w:spacing w:after="0"/>
      </w:pPr>
      <w:r>
        <w:tab/>
      </w:r>
    </w:p>
    <w:p w14:paraId="23AC3C7E" w14:textId="0BACECDA" w:rsidR="00B6020E" w:rsidRDefault="00B6020E" w:rsidP="00356DE9">
      <w:pPr>
        <w:pStyle w:val="ListParagraph"/>
        <w:numPr>
          <w:ilvl w:val="0"/>
          <w:numId w:val="19"/>
        </w:numPr>
        <w:spacing w:after="0"/>
      </w:pPr>
      <w:r>
        <w:t xml:space="preserve">Commit, tag </w:t>
      </w:r>
      <w:r w:rsidR="00E84EF8">
        <w:t xml:space="preserve">it </w:t>
      </w:r>
      <w:r>
        <w:t xml:space="preserve">as v1.0 </w:t>
      </w:r>
      <w:r w:rsidR="00E84EF8">
        <w:t xml:space="preserve">(Git-&gt;Tag) </w:t>
      </w:r>
      <w:r>
        <w:t>and push the current changes to Github</w:t>
      </w:r>
      <w:r w:rsidR="00D47002">
        <w:t xml:space="preserve"> (Git-&gt;Push</w:t>
      </w:r>
      <w:r w:rsidR="0089235B">
        <w:t xml:space="preserve"> (make sure ‘Push tags’ is checked)</w:t>
      </w:r>
      <w:r w:rsidR="00CA14CB">
        <w:t>. You should see on Github that there is now a ‘release’ of the project available.</w:t>
      </w:r>
    </w:p>
    <w:p w14:paraId="2199611A" w14:textId="77777777" w:rsidR="00D300E6" w:rsidRDefault="00D300E6" w:rsidP="009A48D7">
      <w:pPr>
        <w:spacing w:after="0"/>
        <w:ind w:left="360"/>
      </w:pPr>
    </w:p>
    <w:p w14:paraId="00049B7E" w14:textId="77777777" w:rsidR="005845CB" w:rsidRDefault="005845CB" w:rsidP="009A48D7">
      <w:pPr>
        <w:spacing w:after="0"/>
        <w:rPr>
          <w:b/>
        </w:rPr>
      </w:pPr>
    </w:p>
    <w:p w14:paraId="33EE261B" w14:textId="77777777" w:rsidR="005845CB" w:rsidRDefault="005845CB" w:rsidP="009A48D7">
      <w:pPr>
        <w:spacing w:after="0"/>
        <w:rPr>
          <w:b/>
        </w:rPr>
      </w:pPr>
    </w:p>
    <w:p w14:paraId="142EE62F" w14:textId="4BCDDEEE" w:rsidR="009A48D7" w:rsidRDefault="009A48D7" w:rsidP="009A48D7">
      <w:pPr>
        <w:spacing w:after="0"/>
        <w:rPr>
          <w:b/>
        </w:rPr>
      </w:pPr>
      <w:r w:rsidRPr="009A48D7">
        <w:rPr>
          <w:b/>
        </w:rPr>
        <w:t>Ex</w:t>
      </w:r>
      <w:r w:rsidR="00D00359">
        <w:rPr>
          <w:b/>
        </w:rPr>
        <w:t>3</w:t>
      </w:r>
      <w:r w:rsidRPr="009A48D7">
        <w:rPr>
          <w:b/>
        </w:rPr>
        <w:t xml:space="preserve"> Drawing Rectangles and Refactoring to get a </w:t>
      </w:r>
      <w:r>
        <w:rPr>
          <w:b/>
        </w:rPr>
        <w:t xml:space="preserve">Shape </w:t>
      </w:r>
      <w:r w:rsidRPr="009A48D7">
        <w:rPr>
          <w:b/>
        </w:rPr>
        <w:t>Superclass</w:t>
      </w:r>
    </w:p>
    <w:p w14:paraId="66415457" w14:textId="77777777" w:rsidR="009A48D7" w:rsidRPr="00133AE8" w:rsidRDefault="009A48D7" w:rsidP="009A48D7">
      <w:pPr>
        <w:pStyle w:val="ListParagraph"/>
        <w:numPr>
          <w:ilvl w:val="0"/>
          <w:numId w:val="5"/>
        </w:numPr>
        <w:spacing w:after="0"/>
      </w:pPr>
      <w:r>
        <w:t xml:space="preserve">Write a class called Rect that does the same as circle, but draws a rectangle of width w and height h. (note the Graphics method to fill a rectangle is </w:t>
      </w:r>
      <w:r w:rsidRPr="009A48D7">
        <w:rPr>
          <w:rFonts w:ascii="Consolas" w:hAnsi="Consolas"/>
          <w:color w:val="000000"/>
          <w:sz w:val="20"/>
          <w:szCs w:val="20"/>
        </w:rPr>
        <w:t>fillRect(</w:t>
      </w:r>
      <w:r w:rsidRPr="009A48D7">
        <w:rPr>
          <w:rFonts w:ascii="Consolas" w:hAnsi="Consolas"/>
          <w:b/>
          <w:bCs/>
          <w:color w:val="660E7A"/>
          <w:sz w:val="20"/>
          <w:szCs w:val="20"/>
        </w:rPr>
        <w:t>x</w:t>
      </w:r>
      <w:r w:rsidRPr="009A48D7">
        <w:rPr>
          <w:rFonts w:ascii="Consolas" w:hAnsi="Consolas"/>
          <w:color w:val="000000"/>
          <w:sz w:val="20"/>
          <w:szCs w:val="20"/>
        </w:rPr>
        <w:t>,</w:t>
      </w:r>
      <w:r w:rsidRPr="009A48D7">
        <w:rPr>
          <w:rFonts w:ascii="Consolas" w:hAnsi="Consolas"/>
          <w:b/>
          <w:bCs/>
          <w:color w:val="660E7A"/>
          <w:sz w:val="20"/>
          <w:szCs w:val="20"/>
        </w:rPr>
        <w:t xml:space="preserve"> y</w:t>
      </w:r>
      <w:r w:rsidRPr="009A48D7">
        <w:rPr>
          <w:rFonts w:ascii="Consolas" w:hAnsi="Consolas"/>
          <w:color w:val="000000"/>
          <w:sz w:val="20"/>
          <w:szCs w:val="20"/>
        </w:rPr>
        <w:t>,</w:t>
      </w:r>
      <w:r w:rsidRPr="009A48D7">
        <w:rPr>
          <w:rFonts w:ascii="Consolas" w:hAnsi="Consolas"/>
          <w:b/>
          <w:bCs/>
          <w:color w:val="660E7A"/>
          <w:sz w:val="20"/>
          <w:szCs w:val="20"/>
        </w:rPr>
        <w:t>width</w:t>
      </w:r>
      <w:r w:rsidRPr="009A48D7">
        <w:rPr>
          <w:rFonts w:ascii="Consolas" w:hAnsi="Consolas"/>
          <w:color w:val="000000"/>
          <w:sz w:val="20"/>
          <w:szCs w:val="20"/>
        </w:rPr>
        <w:t>,</w:t>
      </w:r>
      <w:r w:rsidRPr="009A48D7">
        <w:rPr>
          <w:rFonts w:ascii="Consolas" w:hAnsi="Consolas"/>
          <w:b/>
          <w:bCs/>
          <w:color w:val="660E7A"/>
          <w:sz w:val="20"/>
          <w:szCs w:val="20"/>
        </w:rPr>
        <w:t>height</w:t>
      </w:r>
      <w:r w:rsidRPr="009A48D7">
        <w:rPr>
          <w:rFonts w:ascii="Consolas" w:hAnsi="Consolas"/>
          <w:color w:val="000000"/>
          <w:sz w:val="20"/>
          <w:szCs w:val="20"/>
        </w:rPr>
        <w:t>);</w:t>
      </w:r>
      <w:r>
        <w:rPr>
          <w:rFonts w:ascii="Consolas" w:hAnsi="Consolas"/>
          <w:color w:val="000000"/>
          <w:sz w:val="20"/>
          <w:szCs w:val="20"/>
        </w:rPr>
        <w:t>)</w:t>
      </w:r>
    </w:p>
    <w:p w14:paraId="734D8171" w14:textId="77777777" w:rsidR="00133AE8" w:rsidRDefault="00133AE8" w:rsidP="009A48D7">
      <w:pPr>
        <w:pStyle w:val="ListParagraph"/>
        <w:numPr>
          <w:ilvl w:val="0"/>
          <w:numId w:val="5"/>
        </w:numPr>
        <w:spacing w:after="0"/>
      </w:pPr>
      <w:r w:rsidRPr="00133AE8">
        <w:t>Add a Rect to Drawing so that both the Circle and Rect are drawn</w:t>
      </w:r>
      <w:r w:rsidR="00112D40">
        <w:t>. Create a new tag, and commit.</w:t>
      </w:r>
    </w:p>
    <w:p w14:paraId="7F6BC535" w14:textId="6B1233F3" w:rsidR="00112D40" w:rsidRDefault="00112D40" w:rsidP="009A48D7">
      <w:pPr>
        <w:pStyle w:val="ListParagraph"/>
        <w:numPr>
          <w:ilvl w:val="0"/>
          <w:numId w:val="5"/>
        </w:numPr>
        <w:spacing w:after="0"/>
      </w:pPr>
      <w:r>
        <w:t xml:space="preserve">There is common code to Circle and Rect that could go in a more abstract superclass called Shape. We could </w:t>
      </w:r>
      <w:r w:rsidR="00407ECC">
        <w:t xml:space="preserve">extract this superclass </w:t>
      </w:r>
      <w:r>
        <w:t>by hand, but IntelliJ has a refactor command to help.</w:t>
      </w:r>
      <w:r w:rsidR="00A552AA">
        <w:t xml:space="preserve"> Have the Circle class open in IntelliJ:</w:t>
      </w:r>
      <w:r w:rsidR="00911CC0">
        <w:t xml:space="preserve"> Click Refactor-&gt;Extract-&gt;Superclass, select the fields and methods common to Circle and Rect (ie draw (c</w:t>
      </w:r>
      <w:r w:rsidR="00407ECC">
        <w:t>he</w:t>
      </w:r>
      <w:r w:rsidR="00911CC0">
        <w:t xml:space="preserve">ck </w:t>
      </w:r>
      <w:r w:rsidR="00407ECC">
        <w:t xml:space="preserve">the </w:t>
      </w:r>
      <w:r w:rsidR="00911CC0">
        <w:t>abstract</w:t>
      </w:r>
      <w:r w:rsidR="00407ECC">
        <w:t xml:space="preserve"> box</w:t>
      </w:r>
      <w:r w:rsidR="00911CC0">
        <w:t>), col</w:t>
      </w:r>
      <w:r w:rsidR="00977747">
        <w:t>our</w:t>
      </w:r>
      <w:r w:rsidR="00911CC0">
        <w:t xml:space="preserve"> and pos</w:t>
      </w:r>
      <w:r w:rsidR="00977747">
        <w:t>ition</w:t>
      </w:r>
      <w:r w:rsidR="00911CC0">
        <w:t xml:space="preserve">) and </w:t>
      </w:r>
      <w:r w:rsidR="00E57633">
        <w:t>name</w:t>
      </w:r>
      <w:r w:rsidR="00911CC0">
        <w:t xml:space="preserve"> the </w:t>
      </w:r>
      <w:r w:rsidR="001A5C35">
        <w:t>s</w:t>
      </w:r>
      <w:r w:rsidR="00911CC0">
        <w:t xml:space="preserve">uperclass </w:t>
      </w:r>
      <w:r w:rsidR="00E57633">
        <w:t>‘</w:t>
      </w:r>
      <w:r w:rsidR="00911CC0">
        <w:t>Shape</w:t>
      </w:r>
      <w:r w:rsidR="00E57633">
        <w:t>’.</w:t>
      </w:r>
    </w:p>
    <w:p w14:paraId="64797784" w14:textId="6BC18892" w:rsidR="00911CC0" w:rsidRDefault="001A5C35" w:rsidP="009A48D7">
      <w:pPr>
        <w:pStyle w:val="ListParagraph"/>
        <w:numPr>
          <w:ilvl w:val="0"/>
          <w:numId w:val="5"/>
        </w:numPr>
        <w:spacing w:after="0"/>
      </w:pPr>
      <w:r>
        <w:t xml:space="preserve">Change Rect so that it also </w:t>
      </w:r>
      <w:r w:rsidR="00EB0D83">
        <w:t>extends</w:t>
      </w:r>
      <w:r w:rsidR="00F97B88">
        <w:t xml:space="preserve"> </w:t>
      </w:r>
      <w:r>
        <w:t>Shape</w:t>
      </w:r>
      <w:r w:rsidR="00EB22A4">
        <w:t xml:space="preserve"> (this has to be done manually)</w:t>
      </w:r>
      <w:r>
        <w:t xml:space="preserve">, and delete the fields that have now moved to Shape. You will need to </w:t>
      </w:r>
      <w:r w:rsidR="00285B76">
        <w:t>call Shape’s constructor</w:t>
      </w:r>
      <w:r>
        <w:t xml:space="preserve"> </w:t>
      </w:r>
      <w:r w:rsidR="00285B76">
        <w:t>using ‘</w:t>
      </w:r>
      <w:r w:rsidRPr="001A5C35">
        <w:rPr>
          <w:rFonts w:ascii="Consolas" w:eastAsia="Times New Roman" w:hAnsi="Consolas" w:cs="Courier New"/>
          <w:color w:val="000000"/>
          <w:sz w:val="20"/>
          <w:szCs w:val="20"/>
          <w:lang w:eastAsia="en-GB"/>
        </w:rPr>
        <w:t>super</w:t>
      </w:r>
      <w:r w:rsidR="00285B76">
        <w:rPr>
          <w:rFonts w:ascii="Consolas" w:eastAsia="Times New Roman" w:hAnsi="Consolas" w:cs="Courier New"/>
          <w:color w:val="000000"/>
          <w:sz w:val="20"/>
          <w:szCs w:val="20"/>
          <w:lang w:eastAsia="en-GB"/>
        </w:rPr>
        <w:t>’,</w:t>
      </w:r>
      <w:r w:rsidR="00285B76" w:rsidRPr="00285B76">
        <w:t xml:space="preserve"> passing in the colour and position </w:t>
      </w:r>
      <w:r w:rsidR="00285B76">
        <w:t>from</w:t>
      </w:r>
      <w:r>
        <w:t xml:space="preserve"> Rect</w:t>
      </w:r>
      <w:r w:rsidR="00285B76">
        <w:t>’s</w:t>
      </w:r>
      <w:r>
        <w:t xml:space="preserve"> constructor.</w:t>
      </w:r>
    </w:p>
    <w:p w14:paraId="22EAE722" w14:textId="77777777" w:rsidR="00731932" w:rsidRDefault="00731932" w:rsidP="009A48D7">
      <w:pPr>
        <w:pStyle w:val="ListParagraph"/>
        <w:numPr>
          <w:ilvl w:val="0"/>
          <w:numId w:val="5"/>
        </w:numPr>
        <w:spacing w:after="0"/>
      </w:pPr>
      <w:r>
        <w:t>Build and run to make sure that it work correctly.</w:t>
      </w:r>
    </w:p>
    <w:p w14:paraId="28B1D793" w14:textId="77777777" w:rsidR="000119F1" w:rsidRDefault="000119F1" w:rsidP="009A48D7">
      <w:pPr>
        <w:pStyle w:val="ListParagraph"/>
        <w:numPr>
          <w:ilvl w:val="0"/>
          <w:numId w:val="5"/>
        </w:numPr>
        <w:spacing w:after="0"/>
      </w:pPr>
      <w:r>
        <w:t>Create a Square class that extends Rect. (hint: it should comprise a constructor containing one line and nothing else!)</w:t>
      </w:r>
    </w:p>
    <w:p w14:paraId="3A7C565A" w14:textId="777AF877" w:rsidR="00BA64E0" w:rsidRDefault="008B204C" w:rsidP="008D5B8F">
      <w:pPr>
        <w:pStyle w:val="ListParagraph"/>
        <w:numPr>
          <w:ilvl w:val="0"/>
          <w:numId w:val="5"/>
        </w:numPr>
        <w:spacing w:after="0"/>
      </w:pPr>
      <w:r>
        <w:t xml:space="preserve">Right click on </w:t>
      </w:r>
      <w:r w:rsidR="00223819">
        <w:t xml:space="preserve">the </w:t>
      </w:r>
      <w:r w:rsidR="003F2B53">
        <w:t>src-&gt;main-&gt;java</w:t>
      </w:r>
      <w:r>
        <w:t xml:space="preserve"> </w:t>
      </w:r>
      <w:r w:rsidR="00223819">
        <w:t xml:space="preserve">folder </w:t>
      </w:r>
      <w:r>
        <w:t>in the</w:t>
      </w:r>
      <w:r w:rsidR="00223819">
        <w:t xml:space="preserve"> IntellJ</w:t>
      </w:r>
      <w:r>
        <w:t xml:space="preserve"> Project view on the LHS and click Diagrams-&gt;Show Diagram-&gt;Java Class Diagrams</w:t>
      </w:r>
      <w:r w:rsidR="00C35393">
        <w:t xml:space="preserve"> (assuming you are using the Ultimate version of IntelliJ)</w:t>
      </w:r>
      <w:r w:rsidR="000F6849">
        <w:t>.</w:t>
      </w:r>
      <w:r w:rsidR="00BA64E0">
        <w:t xml:space="preserve"> You should get something like this</w:t>
      </w:r>
      <w:r w:rsidR="00DC2395">
        <w:t xml:space="preserve"> (you might have to click m and f to show fields and methods)</w:t>
      </w:r>
      <w:r w:rsidR="00C53713">
        <w:t xml:space="preserve"> which shows the inheritance chains</w:t>
      </w:r>
      <w:r w:rsidR="00BA64E0">
        <w:t>:-</w:t>
      </w:r>
    </w:p>
    <w:p w14:paraId="75C285F1" w14:textId="131FDD43" w:rsidR="00EE652D" w:rsidRDefault="00C35393" w:rsidP="00C35393">
      <w:pPr>
        <w:spacing w:after="0"/>
        <w:ind w:firstLine="720"/>
        <w:jc w:val="center"/>
      </w:pPr>
      <w:r>
        <w:rPr>
          <w:noProof/>
        </w:rPr>
        <w:lastRenderedPageBreak/>
        <w:drawing>
          <wp:inline distT="0" distB="0" distL="0" distR="0" wp14:anchorId="153FE5C5" wp14:editId="687F3A30">
            <wp:extent cx="3421264" cy="4148138"/>
            <wp:effectExtent l="0" t="0" r="8255" b="5080"/>
            <wp:docPr id="10992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965" cy="4158688"/>
                    </a:xfrm>
                    <a:prstGeom prst="rect">
                      <a:avLst/>
                    </a:prstGeom>
                    <a:noFill/>
                    <a:ln>
                      <a:noFill/>
                    </a:ln>
                  </pic:spPr>
                </pic:pic>
              </a:graphicData>
            </a:graphic>
          </wp:inline>
        </w:drawing>
      </w:r>
    </w:p>
    <w:p w14:paraId="42997379" w14:textId="157764C6" w:rsidR="0007746B" w:rsidRDefault="00F534D5" w:rsidP="009A48D7">
      <w:pPr>
        <w:pStyle w:val="ListParagraph"/>
        <w:numPr>
          <w:ilvl w:val="0"/>
          <w:numId w:val="5"/>
        </w:numPr>
        <w:spacing w:after="0"/>
      </w:pPr>
      <w:r>
        <w:t>Git Add and Commit your project – tag it v1.1 and push to the remote repo.</w:t>
      </w:r>
    </w:p>
    <w:p w14:paraId="48705D33" w14:textId="77777777" w:rsidR="005A26CA" w:rsidRDefault="005A26CA" w:rsidP="00317C49">
      <w:pPr>
        <w:spacing w:after="0"/>
        <w:rPr>
          <w:b/>
        </w:rPr>
      </w:pPr>
    </w:p>
    <w:p w14:paraId="7169CE42" w14:textId="2B9D3113" w:rsidR="003D1245" w:rsidRDefault="003D1245" w:rsidP="00317C49">
      <w:pPr>
        <w:spacing w:after="0"/>
      </w:pPr>
      <w:r w:rsidRPr="003D1245">
        <w:rPr>
          <w:b/>
        </w:rPr>
        <w:t>Ex</w:t>
      </w:r>
      <w:r w:rsidR="00967AAC">
        <w:rPr>
          <w:b/>
        </w:rPr>
        <w:t>4</w:t>
      </w:r>
      <w:r w:rsidRPr="003D1245">
        <w:rPr>
          <w:b/>
        </w:rPr>
        <w:t xml:space="preserve"> Create a Package and Re-</w:t>
      </w:r>
      <w:r w:rsidR="00C53429">
        <w:rPr>
          <w:b/>
        </w:rPr>
        <w:t>o</w:t>
      </w:r>
      <w:r w:rsidRPr="003D1245">
        <w:rPr>
          <w:b/>
        </w:rPr>
        <w:t>rganize Code</w:t>
      </w:r>
    </w:p>
    <w:p w14:paraId="031ABDEE" w14:textId="77777777" w:rsidR="003D1245" w:rsidRDefault="003D1245" w:rsidP="003D1245">
      <w:pPr>
        <w:pStyle w:val="ListParagraph"/>
        <w:numPr>
          <w:ilvl w:val="0"/>
          <w:numId w:val="6"/>
        </w:numPr>
        <w:spacing w:after="0"/>
      </w:pPr>
      <w:r>
        <w:t>Right-click on the src folder in the project view and select New-&gt;Package. Call it shapes.</w:t>
      </w:r>
    </w:p>
    <w:p w14:paraId="33F501FE" w14:textId="77777777" w:rsidR="003D1245" w:rsidRDefault="003D1245" w:rsidP="004434E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Select Shape, Circle, Rect and Square and drag them onto the new package. Agree to the Refactor and click </w:t>
      </w:r>
      <w:r w:rsidR="004434ED">
        <w:t>“D</w:t>
      </w:r>
      <w:r>
        <w:t>o refactor</w:t>
      </w:r>
      <w:r w:rsidR="004434ED">
        <w:t>”</w:t>
      </w:r>
      <w:r>
        <w:t xml:space="preserve"> at the bottom of the screen when prompted</w:t>
      </w:r>
      <w:r w:rsidR="004434ED">
        <w:t>.</w:t>
      </w:r>
    </w:p>
    <w:p w14:paraId="1D9A4920" w14:textId="5BBE29C1" w:rsidR="00FB71A1" w:rsidRPr="00D85B4F" w:rsidRDefault="004434ED" w:rsidP="00BB673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t xml:space="preserve">The shapes should all have </w:t>
      </w:r>
      <w:r w:rsidRPr="000F1C70">
        <w:rPr>
          <w:rFonts w:ascii="Consolas" w:eastAsia="Times New Roman" w:hAnsi="Consolas" w:cs="Courier New"/>
          <w:b/>
          <w:bCs/>
          <w:color w:val="000080"/>
          <w:sz w:val="20"/>
          <w:szCs w:val="20"/>
          <w:lang w:eastAsia="en-GB"/>
        </w:rPr>
        <w:t xml:space="preserve">package </w:t>
      </w:r>
      <w:r w:rsidRPr="000F1C70">
        <w:rPr>
          <w:rFonts w:ascii="Consolas" w:eastAsia="Times New Roman" w:hAnsi="Consolas" w:cs="Courier New"/>
          <w:color w:val="000000"/>
          <w:sz w:val="20"/>
          <w:szCs w:val="20"/>
          <w:lang w:eastAsia="en-GB"/>
        </w:rPr>
        <w:t xml:space="preserve">shapes; </w:t>
      </w:r>
      <w:r w:rsidRPr="004434ED">
        <w:t xml:space="preserve">at the top, and </w:t>
      </w:r>
      <w:r>
        <w:t>Drawing should import them.</w:t>
      </w:r>
    </w:p>
    <w:p w14:paraId="163654EA" w14:textId="77777777" w:rsidR="008924AD" w:rsidRDefault="008924AD" w:rsidP="00D85B4F">
      <w:pPr>
        <w:spacing w:after="0"/>
      </w:pPr>
    </w:p>
    <w:p w14:paraId="58B8D49A" w14:textId="75F84724" w:rsidR="00E84EF8" w:rsidRDefault="004D3819" w:rsidP="00E84EF8">
      <w:pPr>
        <w:spacing w:after="0"/>
      </w:pPr>
      <w:r>
        <w:t xml:space="preserve">We will now explore some more of the </w:t>
      </w:r>
      <w:r w:rsidRPr="004D3819">
        <w:rPr>
          <w:color w:val="9CC2E5" w:themeColor="accent5" w:themeTint="99"/>
        </w:rPr>
        <w:t xml:space="preserve">Collaboration </w:t>
      </w:r>
      <w:r>
        <w:t xml:space="preserve">section of </w:t>
      </w:r>
      <w:r w:rsidR="004319C0">
        <w:t>Software Engineering for Bioengineers</w:t>
      </w:r>
      <w:r>
        <w:t xml:space="preserve"> with some more advanced use of Git:-</w:t>
      </w:r>
    </w:p>
    <w:p w14:paraId="46980CF9" w14:textId="1223876A" w:rsidR="00E84EF8" w:rsidRDefault="00E84EF8" w:rsidP="00E84EF8">
      <w:pPr>
        <w:spacing w:after="120"/>
      </w:pPr>
      <w:r>
        <w:rPr>
          <w:b/>
        </w:rPr>
        <w:t xml:space="preserve">Ex </w:t>
      </w:r>
      <w:r w:rsidR="00882AFA">
        <w:rPr>
          <w:b/>
        </w:rPr>
        <w:t>5</w:t>
      </w:r>
      <w:r>
        <w:rPr>
          <w:b/>
        </w:rPr>
        <w:t xml:space="preserve"> </w:t>
      </w:r>
      <w:r w:rsidRPr="001D26F2">
        <w:rPr>
          <w:b/>
        </w:rPr>
        <w:t xml:space="preserve">Resolving </w:t>
      </w:r>
      <w:r>
        <w:rPr>
          <w:b/>
        </w:rPr>
        <w:t xml:space="preserve">Git </w:t>
      </w:r>
      <w:r w:rsidRPr="001D26F2">
        <w:rPr>
          <w:b/>
        </w:rPr>
        <w:t>Conflicts</w:t>
      </w:r>
    </w:p>
    <w:p w14:paraId="52368A44" w14:textId="40FA9A95" w:rsidR="00E84EF8" w:rsidRDefault="00E84EF8" w:rsidP="00E84EF8">
      <w:pPr>
        <w:pStyle w:val="ListParagraph"/>
        <w:numPr>
          <w:ilvl w:val="0"/>
          <w:numId w:val="17"/>
        </w:numPr>
        <w:spacing w:after="120"/>
      </w:pPr>
      <w:r w:rsidRPr="001D26F2">
        <w:t xml:space="preserve">Make </w:t>
      </w:r>
      <w:r>
        <w:t>a change to one of your .java file in the remote repo, and also change the same .java file (but in a different way!) in your local working folder. There are now two versions of the file in existence</w:t>
      </w:r>
      <w:r w:rsidR="00B52ED4">
        <w:t>, your changed version and a version that someone else – perhaps a collaborator – has changed</w:t>
      </w:r>
      <w:r>
        <w:t>!</w:t>
      </w:r>
    </w:p>
    <w:p w14:paraId="11633C6E" w14:textId="44638907" w:rsidR="00E84EF8" w:rsidRDefault="00E84EF8" w:rsidP="00E84EF8">
      <w:pPr>
        <w:pStyle w:val="ListParagraph"/>
        <w:numPr>
          <w:ilvl w:val="0"/>
          <w:numId w:val="17"/>
        </w:numPr>
        <w:spacing w:after="120"/>
      </w:pPr>
      <w:r>
        <w:t xml:space="preserve">Add and commit </w:t>
      </w:r>
      <w:r w:rsidR="009D6A1D">
        <w:t>your local</w:t>
      </w:r>
      <w:r>
        <w:t xml:space="preserve"> changes to your local repo</w:t>
      </w:r>
    </w:p>
    <w:p w14:paraId="271206C1" w14:textId="77777777" w:rsidR="00E84EF8" w:rsidRDefault="00E84EF8" w:rsidP="00E84EF8">
      <w:pPr>
        <w:pStyle w:val="ListParagraph"/>
        <w:numPr>
          <w:ilvl w:val="0"/>
          <w:numId w:val="17"/>
        </w:numPr>
        <w:spacing w:after="120"/>
      </w:pPr>
      <w:r>
        <w:t>Do a ‘git pull’. It should warn of a conflict, and not perform a merge of local and remote</w:t>
      </w:r>
    </w:p>
    <w:p w14:paraId="7999D5D4" w14:textId="57CCE425" w:rsidR="00E84EF8" w:rsidRDefault="00E84EF8" w:rsidP="00E84EF8">
      <w:pPr>
        <w:pStyle w:val="ListParagraph"/>
        <w:numPr>
          <w:ilvl w:val="0"/>
          <w:numId w:val="17"/>
        </w:numPr>
        <w:spacing w:after="120"/>
      </w:pPr>
      <w:r>
        <w:t xml:space="preserve">Check the .java </w:t>
      </w:r>
      <w:r w:rsidR="00505AA9">
        <w:t xml:space="preserve">file in IntelliJ </w:t>
      </w:r>
      <w:r>
        <w:t>– it should show both changes</w:t>
      </w:r>
      <w:r w:rsidR="00505AA9">
        <w:t xml:space="preserve"> with some text to show which change came from where</w:t>
      </w:r>
      <w:r>
        <w:t xml:space="preserve">. </w:t>
      </w:r>
      <w:r w:rsidR="00505AA9">
        <w:t>Change the code to r</w:t>
      </w:r>
      <w:r>
        <w:t>esolve the conflict as you want (you can include one or the other change, or both, or neither or put in a completely different change), making sure that you remove the &gt;&gt;&gt;&gt;&gt;&gt;&gt;, ===========, &lt;&lt;&lt;&lt;&lt;&lt;&lt;&lt;&lt; indicators and any other text added in the comparison.</w:t>
      </w:r>
    </w:p>
    <w:p w14:paraId="1DAD1D4E" w14:textId="77777777" w:rsidR="00E84EF8" w:rsidRDefault="00E84EF8" w:rsidP="00E84EF8">
      <w:pPr>
        <w:pStyle w:val="ListParagraph"/>
        <w:numPr>
          <w:ilvl w:val="0"/>
          <w:numId w:val="17"/>
        </w:numPr>
        <w:spacing w:after="120"/>
      </w:pPr>
      <w:r>
        <w:t>Add and commit your resolved file.</w:t>
      </w:r>
    </w:p>
    <w:p w14:paraId="1549F369" w14:textId="4B17D595" w:rsidR="00E84EF8" w:rsidRDefault="00E84EF8" w:rsidP="00E84EF8">
      <w:pPr>
        <w:pStyle w:val="ListParagraph"/>
        <w:numPr>
          <w:ilvl w:val="0"/>
          <w:numId w:val="17"/>
        </w:numPr>
        <w:spacing w:after="120"/>
      </w:pPr>
      <w:r>
        <w:t>Push back to the remote repo.</w:t>
      </w:r>
      <w:r w:rsidR="00505AA9">
        <w:t xml:space="preserve"> Check that the remote version is the resolved version.</w:t>
      </w:r>
    </w:p>
    <w:p w14:paraId="4C38410A" w14:textId="77777777" w:rsidR="0085214E" w:rsidRDefault="0085214E" w:rsidP="0085214E">
      <w:pPr>
        <w:spacing w:after="120"/>
      </w:pPr>
    </w:p>
    <w:p w14:paraId="73AEC2AD" w14:textId="77777777" w:rsidR="0085214E" w:rsidRDefault="0085214E" w:rsidP="0085214E">
      <w:pPr>
        <w:spacing w:after="120"/>
      </w:pPr>
    </w:p>
    <w:p w14:paraId="561937BF" w14:textId="77777777" w:rsidR="0085214E" w:rsidRDefault="0085214E" w:rsidP="0085214E">
      <w:pPr>
        <w:spacing w:after="120"/>
      </w:pPr>
    </w:p>
    <w:p w14:paraId="61C5C3C4" w14:textId="77777777" w:rsidR="0085214E" w:rsidRDefault="0085214E" w:rsidP="0085214E">
      <w:pPr>
        <w:spacing w:after="120"/>
      </w:pPr>
    </w:p>
    <w:p w14:paraId="2C734C5B" w14:textId="77777777" w:rsidR="00E40953" w:rsidRDefault="00E40953" w:rsidP="0085214E">
      <w:pPr>
        <w:spacing w:after="120"/>
      </w:pPr>
    </w:p>
    <w:p w14:paraId="03120567" w14:textId="739ADEE2" w:rsidR="0085214E" w:rsidRPr="0085214E" w:rsidRDefault="0085214E" w:rsidP="0085214E">
      <w:pPr>
        <w:spacing w:after="120"/>
        <w:rPr>
          <w:b/>
          <w:bCs/>
        </w:rPr>
      </w:pPr>
      <w:r w:rsidRPr="0085214E">
        <w:rPr>
          <w:b/>
          <w:bCs/>
        </w:rPr>
        <w:lastRenderedPageBreak/>
        <w:t>Appendix A</w:t>
      </w:r>
    </w:p>
    <w:p w14:paraId="0B458A00" w14:textId="77777777" w:rsidR="0085214E" w:rsidRPr="00AE0E27" w:rsidRDefault="0085214E" w:rsidP="0085214E">
      <w:pPr>
        <w:spacing w:after="0"/>
        <w:rPr>
          <w:b/>
          <w:bCs/>
        </w:rPr>
      </w:pPr>
      <w:r w:rsidRPr="00AE0E27">
        <w:rPr>
          <w:b/>
          <w:bCs/>
        </w:rPr>
        <w:t>Windows Programs</w:t>
      </w:r>
    </w:p>
    <w:p w14:paraId="05CBDD6C" w14:textId="437BEFE2" w:rsidR="0085214E" w:rsidRDefault="0085214E" w:rsidP="0085214E">
      <w:pPr>
        <w:spacing w:after="0"/>
      </w:pPr>
      <w:r>
        <w:t xml:space="preserve">How does this program work? A program with a window has a different execution model to programs we have written before. Our programs so far have run from the beginning to the end, executing </w:t>
      </w:r>
      <w:r w:rsidR="00C30EF3">
        <w:t>instructions</w:t>
      </w:r>
      <w:r>
        <w:t xml:space="preserve"> in the order that we have specified, and then exit. Windows programs, however, are driven by input from the user when they interact with the window. Windows programs respond to ‘events’ such as mouse clicks, mouse moves, menu items, buttons etc when the user selects them. This execution model is as follows:-</w:t>
      </w:r>
    </w:p>
    <w:p w14:paraId="78FA2D48" w14:textId="77777777" w:rsidR="0085214E" w:rsidRPr="00AE0E27" w:rsidRDefault="0085214E" w:rsidP="0085214E">
      <w:pPr>
        <w:spacing w:after="0"/>
        <w:jc w:val="center"/>
      </w:pPr>
      <w:r>
        <w:rPr>
          <w:noProof/>
        </w:rPr>
        <w:drawing>
          <wp:inline distT="0" distB="0" distL="0" distR="0" wp14:anchorId="6DAF5DC9" wp14:editId="4C6761F8">
            <wp:extent cx="3262313" cy="2875840"/>
            <wp:effectExtent l="0" t="0" r="0" b="1270"/>
            <wp:docPr id="72187715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77158" name="Picture 2" descr="A diagram of a proc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522" cy="2883076"/>
                    </a:xfrm>
                    <a:prstGeom prst="rect">
                      <a:avLst/>
                    </a:prstGeom>
                    <a:noFill/>
                    <a:ln>
                      <a:noFill/>
                    </a:ln>
                  </pic:spPr>
                </pic:pic>
              </a:graphicData>
            </a:graphic>
          </wp:inline>
        </w:drawing>
      </w:r>
    </w:p>
    <w:p w14:paraId="30A81413" w14:textId="77777777" w:rsidR="0085214E" w:rsidRDefault="0085214E" w:rsidP="0085214E">
      <w:pPr>
        <w:spacing w:after="0"/>
      </w:pPr>
    </w:p>
    <w:p w14:paraId="3B16EC8D" w14:textId="77777777" w:rsidR="0085214E" w:rsidRDefault="0085214E" w:rsidP="0085214E">
      <w:pPr>
        <w:spacing w:after="0"/>
      </w:pPr>
      <w:r>
        <w:t xml:space="preserve">The loop that waits for events and processes them is called a Message loop, or Event loop. It runs continually whilst the window is open. The Message loop is sent events by the computer operating system when they happen. </w:t>
      </w:r>
    </w:p>
    <w:p w14:paraId="0ECBEE3A" w14:textId="77777777" w:rsidR="00FC7727" w:rsidRDefault="00FC7727" w:rsidP="0085214E">
      <w:pPr>
        <w:spacing w:after="0"/>
      </w:pPr>
    </w:p>
    <w:p w14:paraId="797DBA48" w14:textId="0CF5C827" w:rsidR="0085214E" w:rsidRDefault="0085214E" w:rsidP="0085214E">
      <w:pPr>
        <w:spacing w:after="0"/>
      </w:pPr>
      <w:r>
        <w:t xml:space="preserve">When writing Windows programs, </w:t>
      </w:r>
      <w:r w:rsidR="00FC7727">
        <w:t xml:space="preserve">the primary philosophy is to </w:t>
      </w:r>
      <w:r>
        <w:t>define how we respond to user interaction, rather than define a top-down sequence of actions.</w:t>
      </w:r>
    </w:p>
    <w:p w14:paraId="67604CEC" w14:textId="77777777" w:rsidR="0085214E" w:rsidRDefault="0085214E" w:rsidP="0085214E">
      <w:pPr>
        <w:spacing w:after="0"/>
      </w:pPr>
    </w:p>
    <w:p w14:paraId="7473E1CF" w14:textId="124BA3C4" w:rsidR="0085214E" w:rsidRDefault="0085214E" w:rsidP="0085214E">
      <w:pPr>
        <w:spacing w:after="0"/>
      </w:pPr>
      <w:r>
        <w:t>The program you have written works as follows: Canvas and Frame are classes in the Java ‘Abstract Windows Toolkit’ (AWT). This is a library for creating windows programs. A Frame object creates a window, and a Canvas object is a rectangular area that can be drawn on, and that can be ’added’ into the client area of a Frame.</w:t>
      </w:r>
    </w:p>
    <w:p w14:paraId="1CAAA781" w14:textId="77777777" w:rsidR="0085214E" w:rsidRDefault="0085214E" w:rsidP="0085214E">
      <w:pPr>
        <w:spacing w:after="0"/>
      </w:pPr>
    </w:p>
    <w:p w14:paraId="59E8C984" w14:textId="77777777" w:rsidR="0085214E" w:rsidRDefault="0085214E" w:rsidP="0085214E">
      <w:pPr>
        <w:spacing w:after="0"/>
      </w:pPr>
    </w:p>
    <w:p w14:paraId="5287BBFF" w14:textId="77777777" w:rsidR="0085214E" w:rsidRDefault="0085214E" w:rsidP="0085214E">
      <w:pPr>
        <w:spacing w:after="0"/>
        <w:jc w:val="center"/>
      </w:pPr>
      <w:r w:rsidRPr="000D4EDB">
        <w:drawing>
          <wp:inline distT="0" distB="0" distL="0" distR="0" wp14:anchorId="54F87AF9" wp14:editId="5B929279">
            <wp:extent cx="1966913" cy="2448091"/>
            <wp:effectExtent l="0" t="0" r="0" b="0"/>
            <wp:docPr id="10" name="Picture 9" descr="A diagram of a square with a frame and text&#10;&#10;Description automatically generated with medium confidence">
              <a:extLst xmlns:a="http://schemas.openxmlformats.org/drawingml/2006/main">
                <a:ext uri="{FF2B5EF4-FFF2-40B4-BE49-F238E27FC236}">
                  <a16:creationId xmlns:a16="http://schemas.microsoft.com/office/drawing/2014/main" id="{E39B33DC-CFAF-A903-27BB-F6C98F6635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square with a frame and text&#10;&#10;Description automatically generated with medium confidence">
                      <a:extLst>
                        <a:ext uri="{FF2B5EF4-FFF2-40B4-BE49-F238E27FC236}">
                          <a16:creationId xmlns:a16="http://schemas.microsoft.com/office/drawing/2014/main" id="{E39B33DC-CFAF-A903-27BB-F6C98F6635EA}"/>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085" cy="2458263"/>
                    </a:xfrm>
                    <a:prstGeom prst="rect">
                      <a:avLst/>
                    </a:prstGeom>
                    <a:noFill/>
                    <a:ln>
                      <a:noFill/>
                    </a:ln>
                  </pic:spPr>
                </pic:pic>
              </a:graphicData>
            </a:graphic>
          </wp:inline>
        </w:drawing>
      </w:r>
    </w:p>
    <w:p w14:paraId="3C4406D2" w14:textId="77777777" w:rsidR="0085214E" w:rsidRDefault="0085214E" w:rsidP="0085214E">
      <w:pPr>
        <w:spacing w:after="0"/>
        <w:jc w:val="center"/>
      </w:pPr>
    </w:p>
    <w:p w14:paraId="18C67052" w14:textId="77777777" w:rsidR="0085214E" w:rsidRDefault="0085214E" w:rsidP="0085214E">
      <w:pPr>
        <w:spacing w:after="0"/>
        <w:jc w:val="center"/>
      </w:pPr>
    </w:p>
    <w:p w14:paraId="0FCFBEF3" w14:textId="77777777" w:rsidR="0085214E" w:rsidRDefault="0085214E" w:rsidP="0085214E">
      <w:pPr>
        <w:spacing w:after="0"/>
        <w:jc w:val="center"/>
      </w:pPr>
    </w:p>
    <w:p w14:paraId="2FDD3CDB" w14:textId="77777777" w:rsidR="0085214E" w:rsidRDefault="0085214E" w:rsidP="0085214E">
      <w:pPr>
        <w:spacing w:after="0"/>
        <w:jc w:val="center"/>
      </w:pPr>
    </w:p>
    <w:p w14:paraId="55746976" w14:textId="77777777" w:rsidR="0085214E" w:rsidRDefault="0085214E" w:rsidP="0085214E">
      <w:pPr>
        <w:spacing w:after="0"/>
        <w:jc w:val="center"/>
      </w:pPr>
    </w:p>
    <w:p w14:paraId="4A5AFAF4" w14:textId="7A6CA5B1" w:rsidR="0085214E" w:rsidRDefault="0085214E" w:rsidP="0085214E">
      <w:pPr>
        <w:spacing w:after="0"/>
      </w:pPr>
      <w:r>
        <w:t xml:space="preserve">Here is a flow-chart of your program – starting in ‘main’. Note that there are two ‘threads’. A thread is a path of execution through the code. We are used to there only being one thread in our programs, but in Java it is possible </w:t>
      </w:r>
      <w:r w:rsidR="00D03B35">
        <w:t>to start</w:t>
      </w:r>
      <w:r>
        <w:t xml:space="preserve"> multiple threads of execution </w:t>
      </w:r>
      <w:r w:rsidR="00D03B35">
        <w:t xml:space="preserve">that can </w:t>
      </w:r>
      <w:r>
        <w:t xml:space="preserve">run in parallel </w:t>
      </w:r>
      <w:r w:rsidRPr="00D03B35">
        <w:rPr>
          <w:b/>
          <w:bCs/>
        </w:rPr>
        <w:t>at the same time</w:t>
      </w:r>
      <w:r>
        <w:t xml:space="preserve">. (These days, </w:t>
      </w:r>
      <w:r w:rsidR="00D03B35">
        <w:t>different</w:t>
      </w:r>
      <w:r>
        <w:t xml:space="preserve"> threads might run on different processor cores):-</w:t>
      </w:r>
    </w:p>
    <w:p w14:paraId="1F5A3836" w14:textId="77777777" w:rsidR="0085214E" w:rsidRDefault="0085214E" w:rsidP="0085214E">
      <w:pPr>
        <w:spacing w:after="0"/>
        <w:jc w:val="center"/>
      </w:pPr>
      <w:r>
        <w:rPr>
          <w:noProof/>
        </w:rPr>
        <w:drawing>
          <wp:inline distT="0" distB="0" distL="0" distR="0" wp14:anchorId="210A1B01" wp14:editId="6405C51A">
            <wp:extent cx="5211070" cy="3108326"/>
            <wp:effectExtent l="0" t="0" r="8890" b="0"/>
            <wp:docPr id="1873620697"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20697" name="Picture 3" descr="A diagram of a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0458" cy="3119891"/>
                    </a:xfrm>
                    <a:prstGeom prst="rect">
                      <a:avLst/>
                    </a:prstGeom>
                    <a:noFill/>
                    <a:ln>
                      <a:noFill/>
                    </a:ln>
                  </pic:spPr>
                </pic:pic>
              </a:graphicData>
            </a:graphic>
          </wp:inline>
        </w:drawing>
      </w:r>
    </w:p>
    <w:p w14:paraId="632B33BA" w14:textId="77777777" w:rsidR="0085214E" w:rsidRDefault="0085214E" w:rsidP="0085214E">
      <w:pPr>
        <w:spacing w:after="0"/>
      </w:pPr>
    </w:p>
    <w:p w14:paraId="0B6C44AF" w14:textId="77777777" w:rsidR="0085214E" w:rsidRDefault="0085214E" w:rsidP="0085214E">
      <w:pPr>
        <w:spacing w:after="0"/>
      </w:pPr>
      <w:r>
        <w:t xml:space="preserve">When the program runs in ‘main’, it sets up a Frame object, and also a Drawing object (Drawing inherits from Canvas – ie Drawing ‘is a’ Canvas). The Drawing object is added into the Frame object as a drawable area. </w:t>
      </w:r>
    </w:p>
    <w:p w14:paraId="5393A672" w14:textId="77777777" w:rsidR="0085214E" w:rsidRDefault="0085214E" w:rsidP="0085214E">
      <w:pPr>
        <w:spacing w:after="0"/>
      </w:pPr>
    </w:p>
    <w:p w14:paraId="62653815" w14:textId="77777777" w:rsidR="0085214E" w:rsidRDefault="0085214E" w:rsidP="0085214E">
      <w:pPr>
        <w:spacing w:after="0"/>
      </w:pPr>
      <w:r>
        <w:t xml:space="preserve">When the main thread calls the method ‘setVisible’ in the Frame object, the Frame object starts a new thread of execution that runs in parallel to the main thread of execution. This new thread runs the Message loop. </w:t>
      </w:r>
    </w:p>
    <w:p w14:paraId="60256135" w14:textId="77777777" w:rsidR="0085214E" w:rsidRDefault="0085214E" w:rsidP="0085214E">
      <w:pPr>
        <w:spacing w:after="0"/>
      </w:pPr>
    </w:p>
    <w:p w14:paraId="150F1775" w14:textId="051C4A68" w:rsidR="0085214E" w:rsidRDefault="0085214E" w:rsidP="0085214E">
      <w:pPr>
        <w:spacing w:after="0"/>
      </w:pPr>
      <w:r>
        <w:t xml:space="preserve">Whilst the Message loop thread is running, the main thread continues with another method call but then comes to an end. However, the program </w:t>
      </w:r>
      <w:r w:rsidR="00D5543A">
        <w:t xml:space="preserve">itself </w:t>
      </w:r>
      <w:r>
        <w:t>won’t stop until the thread with the Message loop also comes to an end (ie the window is closed</w:t>
      </w:r>
      <w:r w:rsidR="002D2B9C">
        <w:t xml:space="preserve"> by the user</w:t>
      </w:r>
      <w:r>
        <w:t>).</w:t>
      </w:r>
    </w:p>
    <w:p w14:paraId="7F0397E0" w14:textId="77777777" w:rsidR="0085214E" w:rsidRDefault="0085214E" w:rsidP="0085214E">
      <w:pPr>
        <w:spacing w:after="0"/>
      </w:pPr>
    </w:p>
    <w:p w14:paraId="12B5BDF8" w14:textId="77777777" w:rsidR="00C94D91" w:rsidRDefault="0085214E" w:rsidP="0085214E">
      <w:pPr>
        <w:spacing w:after="0"/>
      </w:pPr>
      <w:r>
        <w:t xml:space="preserve">All of the events </w:t>
      </w:r>
      <w:r w:rsidR="001E29A5">
        <w:t>received by</w:t>
      </w:r>
      <w:r>
        <w:t xml:space="preserve"> the Message loop are processed either by the Frame object, or by the </w:t>
      </w:r>
      <w:r w:rsidR="00B16D37">
        <w:t>Drawing object</w:t>
      </w:r>
      <w:r>
        <w:t xml:space="preserve">. </w:t>
      </w:r>
    </w:p>
    <w:p w14:paraId="44427576" w14:textId="06655E78" w:rsidR="00C94D91" w:rsidRDefault="00C94D91" w:rsidP="0085214E">
      <w:pPr>
        <w:spacing w:after="0"/>
      </w:pPr>
      <w:r>
        <w:t>Remember that the Drawing object ‘is a’ Canvas object, ie - it has inherited all of the public methods of the Canvas object</w:t>
      </w:r>
      <w:r w:rsidR="00112E9F">
        <w:t xml:space="preserve">. </w:t>
      </w:r>
    </w:p>
    <w:p w14:paraId="6EF02E17" w14:textId="77777777" w:rsidR="00C94D91" w:rsidRDefault="00C94D91" w:rsidP="0085214E">
      <w:pPr>
        <w:spacing w:after="0"/>
      </w:pPr>
    </w:p>
    <w:p w14:paraId="47E66B4E" w14:textId="69E54C98" w:rsidR="0085214E" w:rsidRDefault="00112E9F" w:rsidP="0085214E">
      <w:pPr>
        <w:spacing w:after="0"/>
      </w:pPr>
      <w:r>
        <w:t xml:space="preserve">The only method </w:t>
      </w:r>
      <w:r w:rsidR="00E7269A">
        <w:t xml:space="preserve">in Canvas </w:t>
      </w:r>
      <w:r>
        <w:t xml:space="preserve">that Drawing </w:t>
      </w:r>
      <w:r w:rsidR="00E7269A">
        <w:t xml:space="preserve">overrides and </w:t>
      </w:r>
      <w:r>
        <w:t>implements itself is the ‘paint’ method</w:t>
      </w:r>
      <w:r>
        <w:t xml:space="preserve"> – ie t</w:t>
      </w:r>
      <w:r w:rsidR="0085214E">
        <w:t xml:space="preserve">he only event that we </w:t>
      </w:r>
      <w:r w:rsidR="00656B1E">
        <w:t xml:space="preserve">have </w:t>
      </w:r>
      <w:r>
        <w:t>writ</w:t>
      </w:r>
      <w:r w:rsidR="00656B1E">
        <w:t>ten</w:t>
      </w:r>
      <w:r>
        <w:t xml:space="preserve"> code to </w:t>
      </w:r>
      <w:r w:rsidR="0085214E">
        <w:t xml:space="preserve">handle is the ‘Paint’ event. This event is </w:t>
      </w:r>
      <w:r w:rsidR="00780EC6">
        <w:t xml:space="preserve">automatically </w:t>
      </w:r>
      <w:r w:rsidR="0085214E">
        <w:t>triggered when the window first appears</w:t>
      </w:r>
      <w:r w:rsidR="008055BC">
        <w:t>. The Frame object knows that the Drawing object is responsible for drawing its client area,</w:t>
      </w:r>
      <w:r w:rsidR="0085214E">
        <w:t xml:space="preserve"> and </w:t>
      </w:r>
      <w:r w:rsidR="008055BC">
        <w:t xml:space="preserve">so </w:t>
      </w:r>
      <w:r w:rsidR="0085214E">
        <w:t>the Frame object tells the Drawing object to draw itself</w:t>
      </w:r>
      <w:r w:rsidR="00F3332E">
        <w:t xml:space="preserve"> </w:t>
      </w:r>
      <w:r w:rsidR="00986613">
        <w:t xml:space="preserve">by </w:t>
      </w:r>
      <w:r w:rsidR="0085214E">
        <w:t xml:space="preserve">calling </w:t>
      </w:r>
      <w:r w:rsidR="00F3332E">
        <w:t xml:space="preserve">its </w:t>
      </w:r>
      <w:r w:rsidR="0085214E">
        <w:t xml:space="preserve">‘paint’ method, passing in a ‘Graphics’ object that </w:t>
      </w:r>
      <w:r w:rsidR="00F3332E">
        <w:t xml:space="preserve">it has created to </w:t>
      </w:r>
      <w:r w:rsidR="0085214E">
        <w:t>implement the drawing tools. Note: this means that you never have to explicitly call ‘paint’ yourself</w:t>
      </w:r>
      <w:r w:rsidR="004F0A9A">
        <w:t xml:space="preserve"> – it is called </w:t>
      </w:r>
      <w:r w:rsidR="00FE71FD">
        <w:t xml:space="preserve">automatically </w:t>
      </w:r>
      <w:r w:rsidR="004F0A9A">
        <w:t>by the Message loop</w:t>
      </w:r>
      <w:r w:rsidR="00986613">
        <w:t xml:space="preserve"> in Frame</w:t>
      </w:r>
      <w:r w:rsidR="004F0A9A">
        <w:t>.</w:t>
      </w:r>
    </w:p>
    <w:p w14:paraId="29B476FD" w14:textId="77777777" w:rsidR="0085214E" w:rsidRDefault="0085214E" w:rsidP="0085214E">
      <w:pPr>
        <w:spacing w:after="120"/>
      </w:pPr>
    </w:p>
    <w:sectPr w:rsidR="0085214E" w:rsidSect="00A445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7307"/>
    <w:multiLevelType w:val="hybridMultilevel"/>
    <w:tmpl w:val="FCDE91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375E1"/>
    <w:multiLevelType w:val="hybridMultilevel"/>
    <w:tmpl w:val="9D9CD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0262"/>
    <w:multiLevelType w:val="hybridMultilevel"/>
    <w:tmpl w:val="0234DFEE"/>
    <w:lvl w:ilvl="0" w:tplc="2BD4D236">
      <w:start w:val="1"/>
      <w:numFmt w:val="decimal"/>
      <w:lvlText w:val="%1."/>
      <w:lvlJc w:val="left"/>
      <w:pPr>
        <w:ind w:left="720" w:hanging="360"/>
      </w:pPr>
      <w:rPr>
        <w:rFonts w:ascii="Calibri" w:hAnsi="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0D69DF"/>
    <w:multiLevelType w:val="hybridMultilevel"/>
    <w:tmpl w:val="3EAEE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ED0C73"/>
    <w:multiLevelType w:val="hybridMultilevel"/>
    <w:tmpl w:val="183AEB36"/>
    <w:lvl w:ilvl="0" w:tplc="F29E5C8E">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5" w15:restartNumberingAfterBreak="0">
    <w:nsid w:val="3369006B"/>
    <w:multiLevelType w:val="hybridMultilevel"/>
    <w:tmpl w:val="35FC8232"/>
    <w:lvl w:ilvl="0" w:tplc="619C3B9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930AF6"/>
    <w:multiLevelType w:val="hybridMultilevel"/>
    <w:tmpl w:val="EC8072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91C19"/>
    <w:multiLevelType w:val="hybridMultilevel"/>
    <w:tmpl w:val="1F5EB61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6472A"/>
    <w:multiLevelType w:val="hybridMultilevel"/>
    <w:tmpl w:val="9FF62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9E3E0F"/>
    <w:multiLevelType w:val="hybridMultilevel"/>
    <w:tmpl w:val="0870F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E621C"/>
    <w:multiLevelType w:val="hybridMultilevel"/>
    <w:tmpl w:val="17C41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7584"/>
    <w:multiLevelType w:val="hybridMultilevel"/>
    <w:tmpl w:val="3D4E4220"/>
    <w:lvl w:ilvl="0" w:tplc="52D8810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9590C"/>
    <w:multiLevelType w:val="hybridMultilevel"/>
    <w:tmpl w:val="B21EC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A0334"/>
    <w:multiLevelType w:val="hybridMultilevel"/>
    <w:tmpl w:val="05B44B48"/>
    <w:lvl w:ilvl="0" w:tplc="16AE8718">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9773913"/>
    <w:multiLevelType w:val="hybridMultilevel"/>
    <w:tmpl w:val="7FD6ABC4"/>
    <w:lvl w:ilvl="0" w:tplc="BF5A4F96">
      <w:start w:val="1"/>
      <w:numFmt w:val="bullet"/>
      <w:lvlText w:val="-"/>
      <w:lvlJc w:val="left"/>
      <w:pPr>
        <w:ind w:left="1276" w:hanging="360"/>
      </w:pPr>
      <w:rPr>
        <w:rFonts w:ascii="Calibri" w:eastAsiaTheme="minorHAnsi" w:hAnsi="Calibri" w:cs="Calibri" w:hint="default"/>
      </w:rPr>
    </w:lvl>
    <w:lvl w:ilvl="1" w:tplc="08090003" w:tentative="1">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15" w15:restartNumberingAfterBreak="0">
    <w:nsid w:val="77E13948"/>
    <w:multiLevelType w:val="hybridMultilevel"/>
    <w:tmpl w:val="EC8072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874F40"/>
    <w:multiLevelType w:val="hybridMultilevel"/>
    <w:tmpl w:val="7B6A3578"/>
    <w:lvl w:ilvl="0" w:tplc="D9BA32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3C6EA0"/>
    <w:multiLevelType w:val="hybridMultilevel"/>
    <w:tmpl w:val="B01C9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6160701">
    <w:abstractNumId w:val="11"/>
  </w:num>
  <w:num w:numId="2" w16cid:durableId="247613736">
    <w:abstractNumId w:val="10"/>
  </w:num>
  <w:num w:numId="3" w16cid:durableId="837232826">
    <w:abstractNumId w:val="6"/>
  </w:num>
  <w:num w:numId="4" w16cid:durableId="2017229510">
    <w:abstractNumId w:val="1"/>
  </w:num>
  <w:num w:numId="5" w16cid:durableId="1811361199">
    <w:abstractNumId w:val="12"/>
  </w:num>
  <w:num w:numId="6" w16cid:durableId="1919099735">
    <w:abstractNumId w:val="2"/>
  </w:num>
  <w:num w:numId="7" w16cid:durableId="718670949">
    <w:abstractNumId w:val="8"/>
  </w:num>
  <w:num w:numId="8" w16cid:durableId="813761045">
    <w:abstractNumId w:val="17"/>
  </w:num>
  <w:num w:numId="9" w16cid:durableId="1760717522">
    <w:abstractNumId w:val="3"/>
  </w:num>
  <w:num w:numId="10" w16cid:durableId="1086072978">
    <w:abstractNumId w:val="4"/>
  </w:num>
  <w:num w:numId="11" w16cid:durableId="919678504">
    <w:abstractNumId w:val="9"/>
  </w:num>
  <w:num w:numId="12" w16cid:durableId="91753311">
    <w:abstractNumId w:val="13"/>
  </w:num>
  <w:num w:numId="13" w16cid:durableId="740062943">
    <w:abstractNumId w:val="14"/>
  </w:num>
  <w:num w:numId="14" w16cid:durableId="1817838470">
    <w:abstractNumId w:val="11"/>
  </w:num>
  <w:num w:numId="15" w16cid:durableId="1928271036">
    <w:abstractNumId w:val="5"/>
  </w:num>
  <w:num w:numId="16" w16cid:durableId="1342312618">
    <w:abstractNumId w:val="16"/>
  </w:num>
  <w:num w:numId="17" w16cid:durableId="1705062051">
    <w:abstractNumId w:val="7"/>
  </w:num>
  <w:num w:numId="18" w16cid:durableId="271132923">
    <w:abstractNumId w:val="0"/>
  </w:num>
  <w:num w:numId="19" w16cid:durableId="9001005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BE"/>
    <w:rsid w:val="00010E12"/>
    <w:rsid w:val="000119F1"/>
    <w:rsid w:val="00016B0B"/>
    <w:rsid w:val="00021F22"/>
    <w:rsid w:val="00023C1F"/>
    <w:rsid w:val="0007746B"/>
    <w:rsid w:val="00092A35"/>
    <w:rsid w:val="000A19F4"/>
    <w:rsid w:val="000B0B30"/>
    <w:rsid w:val="000C46FB"/>
    <w:rsid w:val="000D4EDB"/>
    <w:rsid w:val="000D6B77"/>
    <w:rsid w:val="000F1C70"/>
    <w:rsid w:val="000F6849"/>
    <w:rsid w:val="00112D40"/>
    <w:rsid w:val="00112E9F"/>
    <w:rsid w:val="00120BD8"/>
    <w:rsid w:val="00126306"/>
    <w:rsid w:val="00132ABD"/>
    <w:rsid w:val="00133AE8"/>
    <w:rsid w:val="0014045C"/>
    <w:rsid w:val="00154798"/>
    <w:rsid w:val="00164524"/>
    <w:rsid w:val="00166A91"/>
    <w:rsid w:val="00172857"/>
    <w:rsid w:val="001933E1"/>
    <w:rsid w:val="00195256"/>
    <w:rsid w:val="001A5C35"/>
    <w:rsid w:val="001A7E69"/>
    <w:rsid w:val="001B1F75"/>
    <w:rsid w:val="001B73FA"/>
    <w:rsid w:val="001C302C"/>
    <w:rsid w:val="001D76AC"/>
    <w:rsid w:val="001E29A5"/>
    <w:rsid w:val="001F1449"/>
    <w:rsid w:val="00210C07"/>
    <w:rsid w:val="0021123E"/>
    <w:rsid w:val="00214B9E"/>
    <w:rsid w:val="002161B7"/>
    <w:rsid w:val="00222FB1"/>
    <w:rsid w:val="00223819"/>
    <w:rsid w:val="00233BC5"/>
    <w:rsid w:val="00274D64"/>
    <w:rsid w:val="00285B76"/>
    <w:rsid w:val="0029676A"/>
    <w:rsid w:val="002B0CFD"/>
    <w:rsid w:val="002B12E5"/>
    <w:rsid w:val="002B436C"/>
    <w:rsid w:val="002B68A0"/>
    <w:rsid w:val="002B7B8E"/>
    <w:rsid w:val="002D2148"/>
    <w:rsid w:val="002D2B9C"/>
    <w:rsid w:val="002E052E"/>
    <w:rsid w:val="002E0955"/>
    <w:rsid w:val="002F5E4E"/>
    <w:rsid w:val="003133BD"/>
    <w:rsid w:val="003142E9"/>
    <w:rsid w:val="00317C49"/>
    <w:rsid w:val="003233D0"/>
    <w:rsid w:val="003567E1"/>
    <w:rsid w:val="00356DE9"/>
    <w:rsid w:val="00371303"/>
    <w:rsid w:val="003A2EF1"/>
    <w:rsid w:val="003B5BD7"/>
    <w:rsid w:val="003C7ADB"/>
    <w:rsid w:val="003D1245"/>
    <w:rsid w:val="003D2A32"/>
    <w:rsid w:val="003D3E01"/>
    <w:rsid w:val="003E3ADB"/>
    <w:rsid w:val="003F2B53"/>
    <w:rsid w:val="003F5B98"/>
    <w:rsid w:val="003F6F52"/>
    <w:rsid w:val="00400132"/>
    <w:rsid w:val="00400BEA"/>
    <w:rsid w:val="00407ECC"/>
    <w:rsid w:val="0041013C"/>
    <w:rsid w:val="004319C0"/>
    <w:rsid w:val="004434ED"/>
    <w:rsid w:val="00450483"/>
    <w:rsid w:val="004624D3"/>
    <w:rsid w:val="004671F6"/>
    <w:rsid w:val="00470DE4"/>
    <w:rsid w:val="004A0974"/>
    <w:rsid w:val="004A7CE7"/>
    <w:rsid w:val="004B3BDB"/>
    <w:rsid w:val="004B5954"/>
    <w:rsid w:val="004D3819"/>
    <w:rsid w:val="004F0A9A"/>
    <w:rsid w:val="004F2417"/>
    <w:rsid w:val="005047FF"/>
    <w:rsid w:val="005053C9"/>
    <w:rsid w:val="00505A0D"/>
    <w:rsid w:val="00505AA9"/>
    <w:rsid w:val="00533648"/>
    <w:rsid w:val="00542C92"/>
    <w:rsid w:val="00575C37"/>
    <w:rsid w:val="00583EAD"/>
    <w:rsid w:val="005845CB"/>
    <w:rsid w:val="00595246"/>
    <w:rsid w:val="005A26CA"/>
    <w:rsid w:val="005A551A"/>
    <w:rsid w:val="005C1CF2"/>
    <w:rsid w:val="005E164E"/>
    <w:rsid w:val="005F5268"/>
    <w:rsid w:val="006044E2"/>
    <w:rsid w:val="0060783A"/>
    <w:rsid w:val="0062492F"/>
    <w:rsid w:val="00634272"/>
    <w:rsid w:val="00652BF4"/>
    <w:rsid w:val="00656B1E"/>
    <w:rsid w:val="00687766"/>
    <w:rsid w:val="006A663F"/>
    <w:rsid w:val="006D4126"/>
    <w:rsid w:val="006F55E9"/>
    <w:rsid w:val="00731932"/>
    <w:rsid w:val="00736B82"/>
    <w:rsid w:val="00740AAF"/>
    <w:rsid w:val="00767D58"/>
    <w:rsid w:val="00780EC6"/>
    <w:rsid w:val="00787CA6"/>
    <w:rsid w:val="007A19A2"/>
    <w:rsid w:val="007A3DAA"/>
    <w:rsid w:val="007A3DB2"/>
    <w:rsid w:val="007C2DA3"/>
    <w:rsid w:val="007D2412"/>
    <w:rsid w:val="007D43CD"/>
    <w:rsid w:val="008047FA"/>
    <w:rsid w:val="008055BC"/>
    <w:rsid w:val="00821E68"/>
    <w:rsid w:val="008325EC"/>
    <w:rsid w:val="00843B27"/>
    <w:rsid w:val="00845AFC"/>
    <w:rsid w:val="00846B8B"/>
    <w:rsid w:val="0085214E"/>
    <w:rsid w:val="00862003"/>
    <w:rsid w:val="008650E9"/>
    <w:rsid w:val="00882AFA"/>
    <w:rsid w:val="008848C2"/>
    <w:rsid w:val="008850E8"/>
    <w:rsid w:val="0089235B"/>
    <w:rsid w:val="008924AD"/>
    <w:rsid w:val="00892C3E"/>
    <w:rsid w:val="00895DF3"/>
    <w:rsid w:val="008B204C"/>
    <w:rsid w:val="008C44C0"/>
    <w:rsid w:val="008C5874"/>
    <w:rsid w:val="008C7AE1"/>
    <w:rsid w:val="008E0877"/>
    <w:rsid w:val="008F3CBB"/>
    <w:rsid w:val="00911CC0"/>
    <w:rsid w:val="0091782F"/>
    <w:rsid w:val="00920EDB"/>
    <w:rsid w:val="00967AAC"/>
    <w:rsid w:val="00977747"/>
    <w:rsid w:val="00986613"/>
    <w:rsid w:val="0099473F"/>
    <w:rsid w:val="009A488E"/>
    <w:rsid w:val="009A48D7"/>
    <w:rsid w:val="009A5A91"/>
    <w:rsid w:val="009B05BD"/>
    <w:rsid w:val="009D5013"/>
    <w:rsid w:val="009D6A1D"/>
    <w:rsid w:val="009F0586"/>
    <w:rsid w:val="00A03529"/>
    <w:rsid w:val="00A208F5"/>
    <w:rsid w:val="00A2555C"/>
    <w:rsid w:val="00A445BE"/>
    <w:rsid w:val="00A52368"/>
    <w:rsid w:val="00A552AA"/>
    <w:rsid w:val="00A645D7"/>
    <w:rsid w:val="00A7253E"/>
    <w:rsid w:val="00A852F5"/>
    <w:rsid w:val="00A93461"/>
    <w:rsid w:val="00A96E86"/>
    <w:rsid w:val="00AA3626"/>
    <w:rsid w:val="00AA39E5"/>
    <w:rsid w:val="00AD6E7C"/>
    <w:rsid w:val="00AD7A84"/>
    <w:rsid w:val="00AE0E27"/>
    <w:rsid w:val="00AE40EC"/>
    <w:rsid w:val="00AE6AAE"/>
    <w:rsid w:val="00AF79AD"/>
    <w:rsid w:val="00B04B74"/>
    <w:rsid w:val="00B063A2"/>
    <w:rsid w:val="00B066BB"/>
    <w:rsid w:val="00B11C24"/>
    <w:rsid w:val="00B16D37"/>
    <w:rsid w:val="00B41CD1"/>
    <w:rsid w:val="00B51D46"/>
    <w:rsid w:val="00B52ED4"/>
    <w:rsid w:val="00B6020E"/>
    <w:rsid w:val="00B615C1"/>
    <w:rsid w:val="00B67C29"/>
    <w:rsid w:val="00B706C0"/>
    <w:rsid w:val="00B70D80"/>
    <w:rsid w:val="00B7559F"/>
    <w:rsid w:val="00BA2011"/>
    <w:rsid w:val="00BA64E0"/>
    <w:rsid w:val="00BA6909"/>
    <w:rsid w:val="00BC45E2"/>
    <w:rsid w:val="00BD728F"/>
    <w:rsid w:val="00BE7895"/>
    <w:rsid w:val="00BF2125"/>
    <w:rsid w:val="00C20C0B"/>
    <w:rsid w:val="00C20DC0"/>
    <w:rsid w:val="00C30EF3"/>
    <w:rsid w:val="00C35393"/>
    <w:rsid w:val="00C37AF3"/>
    <w:rsid w:val="00C53429"/>
    <w:rsid w:val="00C53713"/>
    <w:rsid w:val="00C6287F"/>
    <w:rsid w:val="00C65DFA"/>
    <w:rsid w:val="00C672D0"/>
    <w:rsid w:val="00C762F4"/>
    <w:rsid w:val="00C80D94"/>
    <w:rsid w:val="00C81059"/>
    <w:rsid w:val="00C824C1"/>
    <w:rsid w:val="00C94D91"/>
    <w:rsid w:val="00C97E54"/>
    <w:rsid w:val="00CA14CB"/>
    <w:rsid w:val="00CA4AD7"/>
    <w:rsid w:val="00CC1B14"/>
    <w:rsid w:val="00CD0EFB"/>
    <w:rsid w:val="00CD3EE2"/>
    <w:rsid w:val="00CE19FC"/>
    <w:rsid w:val="00D00359"/>
    <w:rsid w:val="00D02D72"/>
    <w:rsid w:val="00D03B35"/>
    <w:rsid w:val="00D171A1"/>
    <w:rsid w:val="00D244AD"/>
    <w:rsid w:val="00D24806"/>
    <w:rsid w:val="00D300E6"/>
    <w:rsid w:val="00D425F8"/>
    <w:rsid w:val="00D44A87"/>
    <w:rsid w:val="00D47002"/>
    <w:rsid w:val="00D5543A"/>
    <w:rsid w:val="00D5637E"/>
    <w:rsid w:val="00D801CA"/>
    <w:rsid w:val="00D85B4F"/>
    <w:rsid w:val="00D91D2B"/>
    <w:rsid w:val="00D93B5E"/>
    <w:rsid w:val="00DA52C4"/>
    <w:rsid w:val="00DC2395"/>
    <w:rsid w:val="00DD6E68"/>
    <w:rsid w:val="00E06F01"/>
    <w:rsid w:val="00E228BE"/>
    <w:rsid w:val="00E22ADB"/>
    <w:rsid w:val="00E27088"/>
    <w:rsid w:val="00E27911"/>
    <w:rsid w:val="00E40953"/>
    <w:rsid w:val="00E434C4"/>
    <w:rsid w:val="00E51E57"/>
    <w:rsid w:val="00E57633"/>
    <w:rsid w:val="00E60076"/>
    <w:rsid w:val="00E62DC3"/>
    <w:rsid w:val="00E7269A"/>
    <w:rsid w:val="00E74D87"/>
    <w:rsid w:val="00E84EF8"/>
    <w:rsid w:val="00EA5C70"/>
    <w:rsid w:val="00EB0D83"/>
    <w:rsid w:val="00EB165D"/>
    <w:rsid w:val="00EB1C67"/>
    <w:rsid w:val="00EB22A4"/>
    <w:rsid w:val="00ED2C70"/>
    <w:rsid w:val="00EE652D"/>
    <w:rsid w:val="00EE6CD1"/>
    <w:rsid w:val="00EF3375"/>
    <w:rsid w:val="00EF6BBD"/>
    <w:rsid w:val="00F013FA"/>
    <w:rsid w:val="00F04BC6"/>
    <w:rsid w:val="00F14ACE"/>
    <w:rsid w:val="00F3332E"/>
    <w:rsid w:val="00F36B12"/>
    <w:rsid w:val="00F43B9C"/>
    <w:rsid w:val="00F53168"/>
    <w:rsid w:val="00F534D5"/>
    <w:rsid w:val="00F5596B"/>
    <w:rsid w:val="00F55EB7"/>
    <w:rsid w:val="00F62892"/>
    <w:rsid w:val="00F73FCC"/>
    <w:rsid w:val="00F753E2"/>
    <w:rsid w:val="00F81C58"/>
    <w:rsid w:val="00F92A76"/>
    <w:rsid w:val="00F96CFE"/>
    <w:rsid w:val="00F97B88"/>
    <w:rsid w:val="00FB5ACF"/>
    <w:rsid w:val="00FB71A1"/>
    <w:rsid w:val="00FC7727"/>
    <w:rsid w:val="00FE7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D1E0"/>
  <w15:chartTrackingRefBased/>
  <w15:docId w15:val="{D668C7F0-3FF7-46FC-BA52-F846F713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4C0"/>
    <w:pPr>
      <w:ind w:left="720"/>
      <w:contextualSpacing/>
    </w:pPr>
  </w:style>
  <w:style w:type="paragraph" w:styleId="BalloonText">
    <w:name w:val="Balloon Text"/>
    <w:basedOn w:val="Normal"/>
    <w:link w:val="BalloonTextChar"/>
    <w:uiPriority w:val="99"/>
    <w:semiHidden/>
    <w:unhideWhenUsed/>
    <w:rsid w:val="006F5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5E9"/>
    <w:rPr>
      <w:rFonts w:ascii="Segoe UI" w:hAnsi="Segoe UI" w:cs="Segoe UI"/>
      <w:sz w:val="18"/>
      <w:szCs w:val="18"/>
    </w:rPr>
  </w:style>
  <w:style w:type="paragraph" w:styleId="HTMLPreformatted">
    <w:name w:val="HTML Preformatted"/>
    <w:basedOn w:val="Normal"/>
    <w:link w:val="HTMLPreformattedChar"/>
    <w:uiPriority w:val="99"/>
    <w:unhideWhenUsed/>
    <w:rsid w:val="00B6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615C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C65DFA"/>
    <w:rPr>
      <w:color w:val="0563C1" w:themeColor="hyperlink"/>
      <w:u w:val="single"/>
    </w:rPr>
  </w:style>
  <w:style w:type="character" w:styleId="UnresolvedMention">
    <w:name w:val="Unresolved Mention"/>
    <w:basedOn w:val="DefaultParagraphFont"/>
    <w:uiPriority w:val="99"/>
    <w:semiHidden/>
    <w:unhideWhenUsed/>
    <w:rsid w:val="00C65DFA"/>
    <w:rPr>
      <w:color w:val="605E5C"/>
      <w:shd w:val="clear" w:color="auto" w:fill="E1DFDD"/>
    </w:rPr>
  </w:style>
  <w:style w:type="character" w:styleId="Strong">
    <w:name w:val="Strong"/>
    <w:basedOn w:val="DefaultParagraphFont"/>
    <w:uiPriority w:val="22"/>
    <w:qFormat/>
    <w:rsid w:val="00132A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0784">
      <w:bodyDiv w:val="1"/>
      <w:marLeft w:val="0"/>
      <w:marRight w:val="0"/>
      <w:marTop w:val="0"/>
      <w:marBottom w:val="0"/>
      <w:divBdr>
        <w:top w:val="none" w:sz="0" w:space="0" w:color="auto"/>
        <w:left w:val="none" w:sz="0" w:space="0" w:color="auto"/>
        <w:bottom w:val="none" w:sz="0" w:space="0" w:color="auto"/>
        <w:right w:val="none" w:sz="0" w:space="0" w:color="auto"/>
      </w:divBdr>
    </w:div>
    <w:div w:id="384792773">
      <w:bodyDiv w:val="1"/>
      <w:marLeft w:val="0"/>
      <w:marRight w:val="0"/>
      <w:marTop w:val="0"/>
      <w:marBottom w:val="0"/>
      <w:divBdr>
        <w:top w:val="none" w:sz="0" w:space="0" w:color="auto"/>
        <w:left w:val="none" w:sz="0" w:space="0" w:color="auto"/>
        <w:bottom w:val="none" w:sz="0" w:space="0" w:color="auto"/>
        <w:right w:val="none" w:sz="0" w:space="0" w:color="auto"/>
      </w:divBdr>
    </w:div>
    <w:div w:id="511989221">
      <w:bodyDiv w:val="1"/>
      <w:marLeft w:val="0"/>
      <w:marRight w:val="0"/>
      <w:marTop w:val="0"/>
      <w:marBottom w:val="0"/>
      <w:divBdr>
        <w:top w:val="none" w:sz="0" w:space="0" w:color="auto"/>
        <w:left w:val="none" w:sz="0" w:space="0" w:color="auto"/>
        <w:bottom w:val="none" w:sz="0" w:space="0" w:color="auto"/>
        <w:right w:val="none" w:sz="0" w:space="0" w:color="auto"/>
      </w:divBdr>
    </w:div>
    <w:div w:id="523787775">
      <w:bodyDiv w:val="1"/>
      <w:marLeft w:val="0"/>
      <w:marRight w:val="0"/>
      <w:marTop w:val="0"/>
      <w:marBottom w:val="0"/>
      <w:divBdr>
        <w:top w:val="none" w:sz="0" w:space="0" w:color="auto"/>
        <w:left w:val="none" w:sz="0" w:space="0" w:color="auto"/>
        <w:bottom w:val="none" w:sz="0" w:space="0" w:color="auto"/>
        <w:right w:val="none" w:sz="0" w:space="0" w:color="auto"/>
      </w:divBdr>
    </w:div>
    <w:div w:id="599489904">
      <w:bodyDiv w:val="1"/>
      <w:marLeft w:val="0"/>
      <w:marRight w:val="0"/>
      <w:marTop w:val="0"/>
      <w:marBottom w:val="0"/>
      <w:divBdr>
        <w:top w:val="none" w:sz="0" w:space="0" w:color="auto"/>
        <w:left w:val="none" w:sz="0" w:space="0" w:color="auto"/>
        <w:bottom w:val="none" w:sz="0" w:space="0" w:color="auto"/>
        <w:right w:val="none" w:sz="0" w:space="0" w:color="auto"/>
      </w:divBdr>
    </w:div>
    <w:div w:id="732653704">
      <w:bodyDiv w:val="1"/>
      <w:marLeft w:val="0"/>
      <w:marRight w:val="0"/>
      <w:marTop w:val="0"/>
      <w:marBottom w:val="0"/>
      <w:divBdr>
        <w:top w:val="none" w:sz="0" w:space="0" w:color="auto"/>
        <w:left w:val="none" w:sz="0" w:space="0" w:color="auto"/>
        <w:bottom w:val="none" w:sz="0" w:space="0" w:color="auto"/>
        <w:right w:val="none" w:sz="0" w:space="0" w:color="auto"/>
      </w:divBdr>
    </w:div>
    <w:div w:id="939144924">
      <w:bodyDiv w:val="1"/>
      <w:marLeft w:val="0"/>
      <w:marRight w:val="0"/>
      <w:marTop w:val="0"/>
      <w:marBottom w:val="0"/>
      <w:divBdr>
        <w:top w:val="none" w:sz="0" w:space="0" w:color="auto"/>
        <w:left w:val="none" w:sz="0" w:space="0" w:color="auto"/>
        <w:bottom w:val="none" w:sz="0" w:space="0" w:color="auto"/>
        <w:right w:val="none" w:sz="0" w:space="0" w:color="auto"/>
      </w:divBdr>
      <w:divsChild>
        <w:div w:id="1673945546">
          <w:marLeft w:val="0"/>
          <w:marRight w:val="0"/>
          <w:marTop w:val="0"/>
          <w:marBottom w:val="0"/>
          <w:divBdr>
            <w:top w:val="none" w:sz="0" w:space="0" w:color="auto"/>
            <w:left w:val="none" w:sz="0" w:space="0" w:color="auto"/>
            <w:bottom w:val="none" w:sz="0" w:space="0" w:color="auto"/>
            <w:right w:val="none" w:sz="0" w:space="0" w:color="auto"/>
          </w:divBdr>
        </w:div>
      </w:divsChild>
    </w:div>
    <w:div w:id="976036248">
      <w:bodyDiv w:val="1"/>
      <w:marLeft w:val="0"/>
      <w:marRight w:val="0"/>
      <w:marTop w:val="0"/>
      <w:marBottom w:val="0"/>
      <w:divBdr>
        <w:top w:val="none" w:sz="0" w:space="0" w:color="auto"/>
        <w:left w:val="none" w:sz="0" w:space="0" w:color="auto"/>
        <w:bottom w:val="none" w:sz="0" w:space="0" w:color="auto"/>
        <w:right w:val="none" w:sz="0" w:space="0" w:color="auto"/>
      </w:divBdr>
    </w:div>
    <w:div w:id="1146436878">
      <w:bodyDiv w:val="1"/>
      <w:marLeft w:val="0"/>
      <w:marRight w:val="0"/>
      <w:marTop w:val="0"/>
      <w:marBottom w:val="0"/>
      <w:divBdr>
        <w:top w:val="none" w:sz="0" w:space="0" w:color="auto"/>
        <w:left w:val="none" w:sz="0" w:space="0" w:color="auto"/>
        <w:bottom w:val="none" w:sz="0" w:space="0" w:color="auto"/>
        <w:right w:val="none" w:sz="0" w:space="0" w:color="auto"/>
      </w:divBdr>
    </w:div>
    <w:div w:id="1325620244">
      <w:bodyDiv w:val="1"/>
      <w:marLeft w:val="0"/>
      <w:marRight w:val="0"/>
      <w:marTop w:val="0"/>
      <w:marBottom w:val="0"/>
      <w:divBdr>
        <w:top w:val="none" w:sz="0" w:space="0" w:color="auto"/>
        <w:left w:val="none" w:sz="0" w:space="0" w:color="auto"/>
        <w:bottom w:val="none" w:sz="0" w:space="0" w:color="auto"/>
        <w:right w:val="none" w:sz="0" w:space="0" w:color="auto"/>
      </w:divBdr>
    </w:div>
    <w:div w:id="1410031930">
      <w:bodyDiv w:val="1"/>
      <w:marLeft w:val="0"/>
      <w:marRight w:val="0"/>
      <w:marTop w:val="0"/>
      <w:marBottom w:val="0"/>
      <w:divBdr>
        <w:top w:val="none" w:sz="0" w:space="0" w:color="auto"/>
        <w:left w:val="none" w:sz="0" w:space="0" w:color="auto"/>
        <w:bottom w:val="none" w:sz="0" w:space="0" w:color="auto"/>
        <w:right w:val="none" w:sz="0" w:space="0" w:color="auto"/>
      </w:divBdr>
    </w:div>
    <w:div w:id="1788742736">
      <w:bodyDiv w:val="1"/>
      <w:marLeft w:val="0"/>
      <w:marRight w:val="0"/>
      <w:marTop w:val="0"/>
      <w:marBottom w:val="0"/>
      <w:divBdr>
        <w:top w:val="none" w:sz="0" w:space="0" w:color="auto"/>
        <w:left w:val="none" w:sz="0" w:space="0" w:color="auto"/>
        <w:bottom w:val="none" w:sz="0" w:space="0" w:color="auto"/>
        <w:right w:val="none" w:sz="0" w:space="0" w:color="auto"/>
      </w:divBdr>
    </w:div>
    <w:div w:id="1830444857">
      <w:bodyDiv w:val="1"/>
      <w:marLeft w:val="0"/>
      <w:marRight w:val="0"/>
      <w:marTop w:val="0"/>
      <w:marBottom w:val="0"/>
      <w:divBdr>
        <w:top w:val="none" w:sz="0" w:space="0" w:color="auto"/>
        <w:left w:val="none" w:sz="0" w:space="0" w:color="auto"/>
        <w:bottom w:val="none" w:sz="0" w:space="0" w:color="auto"/>
        <w:right w:val="none" w:sz="0" w:space="0" w:color="auto"/>
      </w:divBdr>
    </w:div>
    <w:div w:id="1840389727">
      <w:bodyDiv w:val="1"/>
      <w:marLeft w:val="0"/>
      <w:marRight w:val="0"/>
      <w:marTop w:val="0"/>
      <w:marBottom w:val="0"/>
      <w:divBdr>
        <w:top w:val="none" w:sz="0" w:space="0" w:color="auto"/>
        <w:left w:val="none" w:sz="0" w:space="0" w:color="auto"/>
        <w:bottom w:val="none" w:sz="0" w:space="0" w:color="auto"/>
        <w:right w:val="none" w:sz="0" w:space="0" w:color="auto"/>
      </w:divBdr>
    </w:div>
    <w:div w:id="20172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awt/Point.htmlhttps://docs.oracle.com/javase/7/docs/api/java/awt/Point.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oracle.com/javase/7/docs/api/java/awt/Canvas.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javase/7/docs/api/java/awt/Frame.html" TargetMode="External"/><Relationship Id="rId11" Type="http://schemas.openxmlformats.org/officeDocument/2006/relationships/hyperlink" Target="https://docs.oracle.com/javase/7/docs/api/java/awt/Color.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oracle.com/javase/7/docs/api/java/awt/Color.html" TargetMode="External"/><Relationship Id="rId4" Type="http://schemas.openxmlformats.org/officeDocument/2006/relationships/settings" Target="settings.xml"/><Relationship Id="rId9" Type="http://schemas.openxmlformats.org/officeDocument/2006/relationships/hyperlink" Target="https://docs.oracle.com/javase/7/docs/api/java/awt/Color.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7946-AC7A-4D5A-B256-F3ED08BB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5</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Holloway, Martin M</dc:creator>
  <cp:keywords/>
  <dc:description/>
  <cp:lastModifiedBy>Holloway, Martin M</cp:lastModifiedBy>
  <cp:revision>233</cp:revision>
  <dcterms:created xsi:type="dcterms:W3CDTF">2019-09-24T18:48:00Z</dcterms:created>
  <dcterms:modified xsi:type="dcterms:W3CDTF">2024-10-14T20:42:00Z</dcterms:modified>
</cp:coreProperties>
</file>