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288" w:lineRule="auto"/>
        <w:rPr>
          <w:color w:val="333238"/>
          <w:sz w:val="22"/>
          <w:szCs w:val="22"/>
        </w:rPr>
      </w:pPr>
      <w:bookmarkStart w:colFirst="0" w:colLast="0" w:name="_fuzmid4i907b" w:id="0"/>
      <w:bookmarkEnd w:id="0"/>
      <w:r w:rsidDel="00000000" w:rsidR="00000000" w:rsidRPr="00000000">
        <w:rPr>
          <w:b w:val="1"/>
          <w:color w:val="333238"/>
          <w:sz w:val="22"/>
          <w:szCs w:val="22"/>
          <w:rtl w:val="0"/>
        </w:rPr>
        <w:t xml:space="preserve">Learning story: ik wil aantonen dat ik constructief kan samenwerken </w:t>
      </w:r>
      <w:r w:rsidDel="00000000" w:rsidR="00000000" w:rsidRPr="00000000">
        <w:rPr>
          <w:color w:val="333238"/>
          <w:sz w:val="22"/>
          <w:szCs w:val="22"/>
          <w:rtl w:val="0"/>
        </w:rPr>
        <w:t xml:space="preserve">(</w:t>
      </w:r>
      <w:r w:rsidDel="00000000" w:rsidR="00000000" w:rsidRPr="00000000">
        <w:rPr>
          <w:color w:val="980000"/>
          <w:sz w:val="22"/>
          <w:szCs w:val="22"/>
          <w:rtl w:val="0"/>
        </w:rPr>
        <w:t xml:space="preserve"> De samenwerking contract levert mijn teamgenoot in Selina!! </w:t>
      </w:r>
      <w:r w:rsidDel="00000000" w:rsidR="00000000" w:rsidRPr="00000000">
        <w:rPr>
          <w:color w:val="333238"/>
          <w:sz w:val="22"/>
          <w:szCs w:val="22"/>
          <w:rtl w:val="0"/>
        </w:rPr>
        <w:t xml:space="preserve">)</w:t>
      </w:r>
    </w:p>
    <w:p w:rsidR="00000000" w:rsidDel="00000000" w:rsidP="00000000" w:rsidRDefault="00000000" w:rsidRPr="00000000" w14:paraId="00000002">
      <w:pPr>
        <w:rPr/>
      </w:pPr>
      <w:r w:rsidDel="00000000" w:rsidR="00000000" w:rsidRPr="00000000">
        <w:rPr>
          <w:b w:val="1"/>
          <w:rtl w:val="0"/>
        </w:rPr>
        <w:t xml:space="preserve">Naam</w:t>
      </w:r>
      <w:r w:rsidDel="00000000" w:rsidR="00000000" w:rsidRPr="00000000">
        <w:rPr>
          <w:rtl w:val="0"/>
        </w:rPr>
        <w:t xml:space="preserve">: Mary Anyanwu</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pPr w:leftFromText="180" w:rightFromText="180" w:topFromText="180" w:bottomFromText="180" w:vertAnchor="text" w:horzAnchor="text" w:tblpX="-240" w:tblpY="85.25390625"/>
        <w:tblW w:w="144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55"/>
        <w:gridCol w:w="3045"/>
        <w:gridCol w:w="4170"/>
        <w:gridCol w:w="2820"/>
        <w:tblGridChange w:id="0">
          <w:tblGrid>
            <w:gridCol w:w="4455"/>
            <w:gridCol w:w="3045"/>
            <w:gridCol w:w="4170"/>
            <w:gridCol w:w="2820"/>
          </w:tblGrid>
        </w:tblGridChange>
      </w:tblGrid>
      <w:tr>
        <w:trPr>
          <w:cantSplit w:val="0"/>
          <w:trHeight w:val="600" w:hRule="atLeast"/>
          <w:tblHeader w:val="0"/>
        </w:trPr>
        <w:tc>
          <w:tcPr>
            <w:tcBorders>
              <w:top w:color="02323e" w:space="0" w:sz="4" w:val="single"/>
              <w:left w:color="02323e" w:space="0" w:sz="4" w:val="single"/>
              <w:bottom w:color="02323e" w:space="0" w:sz="4" w:val="single"/>
              <w:right w:color="02323e" w:space="0" w:sz="4" w:val="single"/>
            </w:tcBorders>
            <w:tcMar>
              <w:top w:w="160.0" w:type="dxa"/>
              <w:left w:w="160.0" w:type="dxa"/>
              <w:bottom w:w="160.0" w:type="dxa"/>
              <w:right w:w="160.0" w:type="dxa"/>
            </w:tcMar>
          </w:tcPr>
          <w:p w:rsidR="00000000" w:rsidDel="00000000" w:rsidP="00000000" w:rsidRDefault="00000000" w:rsidRPr="00000000" w14:paraId="00000004">
            <w:pPr>
              <w:spacing w:after="120" w:before="120" w:lineRule="auto"/>
              <w:ind w:right="600"/>
              <w:rPr/>
            </w:pPr>
            <w:r w:rsidDel="00000000" w:rsidR="00000000" w:rsidRPr="00000000">
              <w:rPr>
                <w:b w:val="1"/>
                <w:rtl w:val="0"/>
              </w:rPr>
              <w:t xml:space="preserve">Kernkwaliteit</w:t>
            </w:r>
            <w:r w:rsidDel="00000000" w:rsidR="00000000" w:rsidRPr="00000000">
              <w:rPr>
                <w:rtl w:val="0"/>
              </w:rPr>
            </w:r>
          </w:p>
        </w:tc>
        <w:tc>
          <w:tcPr>
            <w:tcBorders>
              <w:top w:color="02323e" w:space="0" w:sz="4" w:val="single"/>
              <w:left w:color="02323e" w:space="0" w:sz="4" w:val="single"/>
              <w:bottom w:color="02323e" w:space="0" w:sz="4" w:val="single"/>
              <w:right w:color="02323e" w:space="0" w:sz="4" w:val="single"/>
            </w:tcBorders>
            <w:tcMar>
              <w:top w:w="160.0" w:type="dxa"/>
              <w:left w:w="160.0" w:type="dxa"/>
              <w:bottom w:w="160.0" w:type="dxa"/>
              <w:right w:w="160.0" w:type="dxa"/>
            </w:tcMar>
          </w:tcPr>
          <w:p w:rsidR="00000000" w:rsidDel="00000000" w:rsidP="00000000" w:rsidRDefault="00000000" w:rsidRPr="00000000" w14:paraId="00000005">
            <w:pPr>
              <w:spacing w:after="120" w:before="120" w:lineRule="auto"/>
              <w:ind w:right="600"/>
              <w:rPr/>
            </w:pPr>
            <w:r w:rsidDel="00000000" w:rsidR="00000000" w:rsidRPr="00000000">
              <w:rPr>
                <w:b w:val="1"/>
                <w:rtl w:val="0"/>
              </w:rPr>
              <w:t xml:space="preserve">Valkuil</w:t>
            </w:r>
            <w:r w:rsidDel="00000000" w:rsidR="00000000" w:rsidRPr="00000000">
              <w:rPr>
                <w:rtl w:val="0"/>
              </w:rPr>
            </w:r>
          </w:p>
        </w:tc>
        <w:tc>
          <w:tcPr>
            <w:tcBorders>
              <w:top w:color="02323e" w:space="0" w:sz="4" w:val="single"/>
              <w:left w:color="02323e" w:space="0" w:sz="4" w:val="single"/>
              <w:bottom w:color="02323e" w:space="0" w:sz="4" w:val="single"/>
              <w:right w:color="02323e" w:space="0" w:sz="4" w:val="single"/>
            </w:tcBorders>
            <w:tcMar>
              <w:top w:w="160.0" w:type="dxa"/>
              <w:left w:w="160.0" w:type="dxa"/>
              <w:bottom w:w="160.0" w:type="dxa"/>
              <w:right w:w="160.0" w:type="dxa"/>
            </w:tcMar>
          </w:tcPr>
          <w:p w:rsidR="00000000" w:rsidDel="00000000" w:rsidP="00000000" w:rsidRDefault="00000000" w:rsidRPr="00000000" w14:paraId="00000006">
            <w:pPr>
              <w:spacing w:after="120" w:before="120" w:lineRule="auto"/>
              <w:ind w:right="600"/>
              <w:rPr/>
            </w:pPr>
            <w:r w:rsidDel="00000000" w:rsidR="00000000" w:rsidRPr="00000000">
              <w:rPr>
                <w:b w:val="1"/>
                <w:rtl w:val="0"/>
              </w:rPr>
              <w:t xml:space="preserve">Uitdaging</w:t>
            </w:r>
            <w:r w:rsidDel="00000000" w:rsidR="00000000" w:rsidRPr="00000000">
              <w:rPr>
                <w:rtl w:val="0"/>
              </w:rPr>
            </w:r>
          </w:p>
        </w:tc>
        <w:tc>
          <w:tcPr>
            <w:tcBorders>
              <w:top w:color="02323e" w:space="0" w:sz="4" w:val="single"/>
              <w:left w:color="02323e" w:space="0" w:sz="4" w:val="single"/>
              <w:bottom w:color="02323e" w:space="0" w:sz="4" w:val="single"/>
              <w:right w:color="02323e" w:space="0" w:sz="4" w:val="single"/>
            </w:tcBorders>
            <w:tcMar>
              <w:top w:w="160.0" w:type="dxa"/>
              <w:left w:w="160.0" w:type="dxa"/>
              <w:bottom w:w="160.0" w:type="dxa"/>
              <w:right w:w="160.0" w:type="dxa"/>
            </w:tcMar>
          </w:tcPr>
          <w:p w:rsidR="00000000" w:rsidDel="00000000" w:rsidP="00000000" w:rsidRDefault="00000000" w:rsidRPr="00000000" w14:paraId="00000007">
            <w:pPr>
              <w:spacing w:after="120" w:before="120" w:lineRule="auto"/>
              <w:ind w:right="600"/>
              <w:rPr/>
            </w:pPr>
            <w:r w:rsidDel="00000000" w:rsidR="00000000" w:rsidRPr="00000000">
              <w:rPr>
                <w:b w:val="1"/>
                <w:rtl w:val="0"/>
              </w:rPr>
              <w:t xml:space="preserve">Allergie</w:t>
            </w:r>
            <w:r w:rsidDel="00000000" w:rsidR="00000000" w:rsidRPr="00000000">
              <w:rPr>
                <w:rtl w:val="0"/>
              </w:rPr>
            </w:r>
          </w:p>
        </w:tc>
      </w:tr>
      <w:tr>
        <w:trPr>
          <w:cantSplit w:val="0"/>
          <w:trHeight w:val="600" w:hRule="atLeast"/>
          <w:tblHeader w:val="0"/>
        </w:trPr>
        <w:tc>
          <w:tcPr>
            <w:tcBorders>
              <w:top w:color="02323e" w:space="0" w:sz="4" w:val="single"/>
              <w:left w:color="02323e" w:space="0" w:sz="4" w:val="single"/>
              <w:bottom w:color="02323e" w:space="0" w:sz="4" w:val="single"/>
              <w:right w:color="02323e" w:space="0" w:sz="4" w:val="single"/>
            </w:tcBorders>
            <w:tcMar>
              <w:top w:w="160.0" w:type="dxa"/>
              <w:left w:w="160.0" w:type="dxa"/>
              <w:bottom w:w="160.0" w:type="dxa"/>
              <w:right w:w="160.0" w:type="dxa"/>
            </w:tcMar>
          </w:tcPr>
          <w:p w:rsidR="00000000" w:rsidDel="00000000" w:rsidP="00000000" w:rsidRDefault="00000000" w:rsidRPr="00000000" w14:paraId="00000008">
            <w:pPr>
              <w:spacing w:after="120" w:before="120" w:lineRule="auto"/>
              <w:ind w:right="600"/>
              <w:rPr/>
            </w:pPr>
            <w:r w:rsidDel="00000000" w:rsidR="00000000" w:rsidRPr="00000000">
              <w:rPr>
                <w:rtl w:val="0"/>
              </w:rPr>
              <w:t xml:space="preserve">Nieuwsgierig</w:t>
            </w:r>
          </w:p>
        </w:tc>
        <w:tc>
          <w:tcPr>
            <w:tcBorders>
              <w:top w:color="02323e" w:space="0" w:sz="4" w:val="single"/>
              <w:left w:color="02323e" w:space="0" w:sz="4" w:val="single"/>
              <w:bottom w:color="02323e" w:space="0" w:sz="4" w:val="single"/>
              <w:right w:color="02323e" w:space="0" w:sz="4" w:val="single"/>
            </w:tcBorders>
            <w:tcMar>
              <w:top w:w="160.0" w:type="dxa"/>
              <w:left w:w="160.0" w:type="dxa"/>
              <w:bottom w:w="160.0" w:type="dxa"/>
              <w:right w:w="160.0" w:type="dxa"/>
            </w:tcMar>
          </w:tcPr>
          <w:p w:rsidR="00000000" w:rsidDel="00000000" w:rsidP="00000000" w:rsidRDefault="00000000" w:rsidRPr="00000000" w14:paraId="00000009">
            <w:pPr>
              <w:spacing w:after="120" w:before="120" w:lineRule="auto"/>
              <w:ind w:right="600"/>
              <w:rPr/>
            </w:pPr>
            <w:r w:rsidDel="00000000" w:rsidR="00000000" w:rsidRPr="00000000">
              <w:rPr>
                <w:rtl w:val="0"/>
              </w:rPr>
              <w:t xml:space="preserve">Ongericht</w:t>
            </w:r>
          </w:p>
        </w:tc>
        <w:tc>
          <w:tcPr>
            <w:tcBorders>
              <w:top w:color="02323e" w:space="0" w:sz="4" w:val="single"/>
              <w:left w:color="02323e" w:space="0" w:sz="4" w:val="single"/>
              <w:bottom w:color="02323e" w:space="0" w:sz="4" w:val="single"/>
              <w:right w:color="02323e" w:space="0" w:sz="4" w:val="single"/>
            </w:tcBorders>
            <w:tcMar>
              <w:top w:w="160.0" w:type="dxa"/>
              <w:left w:w="160.0" w:type="dxa"/>
              <w:bottom w:w="160.0" w:type="dxa"/>
              <w:right w:w="160.0" w:type="dxa"/>
            </w:tcMar>
          </w:tcPr>
          <w:p w:rsidR="00000000" w:rsidDel="00000000" w:rsidP="00000000" w:rsidRDefault="00000000" w:rsidRPr="00000000" w14:paraId="0000000A">
            <w:pPr>
              <w:spacing w:after="120" w:before="120" w:lineRule="auto"/>
              <w:ind w:right="600"/>
              <w:rPr/>
            </w:pPr>
            <w:r w:rsidDel="00000000" w:rsidR="00000000" w:rsidRPr="00000000">
              <w:rPr>
                <w:rtl w:val="0"/>
              </w:rPr>
              <w:t xml:space="preserve">Focussen</w:t>
            </w:r>
          </w:p>
        </w:tc>
        <w:tc>
          <w:tcPr>
            <w:tcBorders>
              <w:top w:color="02323e" w:space="0" w:sz="4" w:val="single"/>
              <w:left w:color="02323e" w:space="0" w:sz="4" w:val="single"/>
              <w:bottom w:color="02323e" w:space="0" w:sz="4" w:val="single"/>
              <w:right w:color="02323e" w:space="0" w:sz="4" w:val="single"/>
            </w:tcBorders>
            <w:tcMar>
              <w:top w:w="160.0" w:type="dxa"/>
              <w:left w:w="160.0" w:type="dxa"/>
              <w:bottom w:w="160.0" w:type="dxa"/>
              <w:right w:w="160.0" w:type="dxa"/>
            </w:tcMar>
          </w:tcPr>
          <w:p w:rsidR="00000000" w:rsidDel="00000000" w:rsidP="00000000" w:rsidRDefault="00000000" w:rsidRPr="00000000" w14:paraId="0000000B">
            <w:pPr>
              <w:spacing w:after="120" w:before="120" w:lineRule="auto"/>
              <w:ind w:right="600"/>
              <w:rPr/>
            </w:pPr>
            <w:r w:rsidDel="00000000" w:rsidR="00000000" w:rsidRPr="00000000">
              <w:rPr>
                <w:rtl w:val="0"/>
              </w:rPr>
              <w:t xml:space="preserve">Desinteresse (gebrek aan belangstelling)</w:t>
            </w:r>
          </w:p>
        </w:tc>
      </w:tr>
      <w:tr>
        <w:trPr>
          <w:cantSplit w:val="0"/>
          <w:trHeight w:val="600" w:hRule="atLeast"/>
          <w:tblHeader w:val="0"/>
        </w:trPr>
        <w:tc>
          <w:tcPr>
            <w:tcBorders>
              <w:top w:color="02323e" w:space="0" w:sz="4" w:val="single"/>
              <w:left w:color="02323e" w:space="0" w:sz="4" w:val="single"/>
              <w:bottom w:color="02323e" w:space="0" w:sz="4" w:val="single"/>
              <w:right w:color="02323e" w:space="0" w:sz="4" w:val="single"/>
            </w:tcBorders>
            <w:tcMar>
              <w:top w:w="160.0" w:type="dxa"/>
              <w:left w:w="160.0" w:type="dxa"/>
              <w:bottom w:w="160.0" w:type="dxa"/>
              <w:right w:w="160.0" w:type="dxa"/>
            </w:tcMar>
          </w:tcPr>
          <w:p w:rsidR="00000000" w:rsidDel="00000000" w:rsidP="00000000" w:rsidRDefault="00000000" w:rsidRPr="00000000" w14:paraId="0000000C">
            <w:pPr>
              <w:spacing w:after="120" w:before="120" w:lineRule="auto"/>
              <w:ind w:right="600"/>
              <w:rPr/>
            </w:pPr>
            <w:r w:rsidDel="00000000" w:rsidR="00000000" w:rsidRPr="00000000">
              <w:rPr>
                <w:rtl w:val="0"/>
              </w:rPr>
              <w:t xml:space="preserve">Open minded voor ideeën van anderen</w:t>
            </w:r>
          </w:p>
        </w:tc>
        <w:tc>
          <w:tcPr>
            <w:tcBorders>
              <w:top w:color="02323e" w:space="0" w:sz="4" w:val="single"/>
              <w:left w:color="02323e" w:space="0" w:sz="4" w:val="single"/>
              <w:bottom w:color="02323e" w:space="0" w:sz="4" w:val="single"/>
              <w:right w:color="02323e" w:space="0" w:sz="4" w:val="single"/>
            </w:tcBorders>
            <w:tcMar>
              <w:top w:w="160.0" w:type="dxa"/>
              <w:left w:w="160.0" w:type="dxa"/>
              <w:bottom w:w="160.0" w:type="dxa"/>
              <w:right w:w="160.0" w:type="dxa"/>
            </w:tcMar>
          </w:tcPr>
          <w:p w:rsidR="00000000" w:rsidDel="00000000" w:rsidP="00000000" w:rsidRDefault="00000000" w:rsidRPr="00000000" w14:paraId="0000000D">
            <w:pPr>
              <w:spacing w:after="120" w:before="120" w:lineRule="auto"/>
              <w:ind w:right="600"/>
              <w:rPr/>
            </w:pPr>
            <w:r w:rsidDel="00000000" w:rsidR="00000000" w:rsidRPr="00000000">
              <w:rPr>
                <w:rtl w:val="0"/>
              </w:rPr>
              <w:t xml:space="preserve">grenzeloos, goed van vertrouwen</w:t>
            </w:r>
          </w:p>
        </w:tc>
        <w:tc>
          <w:tcPr>
            <w:tcBorders>
              <w:top w:color="02323e" w:space="0" w:sz="4" w:val="single"/>
              <w:left w:color="02323e" w:space="0" w:sz="4" w:val="single"/>
              <w:bottom w:color="02323e" w:space="0" w:sz="4" w:val="single"/>
              <w:right w:color="02323e" w:space="0" w:sz="4" w:val="single"/>
            </w:tcBorders>
            <w:tcMar>
              <w:top w:w="160.0" w:type="dxa"/>
              <w:left w:w="160.0" w:type="dxa"/>
              <w:bottom w:w="160.0" w:type="dxa"/>
              <w:right w:w="160.0" w:type="dxa"/>
            </w:tcMar>
          </w:tcPr>
          <w:p w:rsidR="00000000" w:rsidDel="00000000" w:rsidP="00000000" w:rsidRDefault="00000000" w:rsidRPr="00000000" w14:paraId="0000000E">
            <w:pPr>
              <w:spacing w:after="120" w:before="120" w:lineRule="auto"/>
              <w:ind w:right="600"/>
              <w:rPr/>
            </w:pPr>
            <w:r w:rsidDel="00000000" w:rsidR="00000000" w:rsidRPr="00000000">
              <w:rPr>
                <w:rtl w:val="0"/>
              </w:rPr>
              <w:t xml:space="preserve">Achter mijn Idee staan</w:t>
            </w:r>
            <w:r w:rsidDel="00000000" w:rsidR="00000000" w:rsidRPr="00000000">
              <w:rPr>
                <w:rtl w:val="0"/>
              </w:rPr>
            </w:r>
          </w:p>
        </w:tc>
        <w:tc>
          <w:tcPr>
            <w:tcBorders>
              <w:top w:color="02323e" w:space="0" w:sz="4" w:val="single"/>
              <w:left w:color="02323e" w:space="0" w:sz="4" w:val="single"/>
              <w:bottom w:color="02323e" w:space="0" w:sz="4" w:val="single"/>
              <w:right w:color="02323e" w:space="0" w:sz="4" w:val="single"/>
            </w:tcBorders>
            <w:tcMar>
              <w:top w:w="160.0" w:type="dxa"/>
              <w:left w:w="160.0" w:type="dxa"/>
              <w:bottom w:w="160.0" w:type="dxa"/>
              <w:right w:w="160.0" w:type="dxa"/>
            </w:tcMar>
          </w:tcPr>
          <w:p w:rsidR="00000000" w:rsidDel="00000000" w:rsidP="00000000" w:rsidRDefault="00000000" w:rsidRPr="00000000" w14:paraId="0000000F">
            <w:pPr>
              <w:rPr/>
            </w:pPr>
            <w:r w:rsidDel="00000000" w:rsidR="00000000" w:rsidRPr="00000000">
              <w:rPr>
                <w:rtl w:val="0"/>
              </w:rPr>
              <w:t xml:space="preserve">Niet openstaan voor een andere hun iedereen</w:t>
            </w:r>
            <w:r w:rsidDel="00000000" w:rsidR="00000000" w:rsidRPr="00000000">
              <w:rPr>
                <w:rtl w:val="0"/>
              </w:rPr>
            </w:r>
          </w:p>
        </w:tc>
      </w:tr>
      <w:tr>
        <w:trPr>
          <w:cantSplit w:val="0"/>
          <w:trHeight w:val="600" w:hRule="atLeast"/>
          <w:tblHeader w:val="0"/>
        </w:trPr>
        <w:tc>
          <w:tcPr>
            <w:tcBorders>
              <w:top w:color="02323e" w:space="0" w:sz="4" w:val="single"/>
              <w:left w:color="02323e" w:space="0" w:sz="4" w:val="single"/>
              <w:bottom w:color="02323e" w:space="0" w:sz="4" w:val="single"/>
              <w:right w:color="02323e" w:space="0" w:sz="4" w:val="single"/>
            </w:tcBorders>
            <w:tcMar>
              <w:top w:w="160.0" w:type="dxa"/>
              <w:left w:w="160.0" w:type="dxa"/>
              <w:bottom w:w="160.0" w:type="dxa"/>
              <w:right w:w="160.0" w:type="dxa"/>
            </w:tcMar>
          </w:tcPr>
          <w:p w:rsidR="00000000" w:rsidDel="00000000" w:rsidP="00000000" w:rsidRDefault="00000000" w:rsidRPr="00000000" w14:paraId="00000010">
            <w:pPr>
              <w:spacing w:after="120" w:before="120" w:lineRule="auto"/>
              <w:ind w:right="600"/>
              <w:rPr/>
            </w:pPr>
            <w:r w:rsidDel="00000000" w:rsidR="00000000" w:rsidRPr="00000000">
              <w:rPr>
                <w:rtl w:val="0"/>
              </w:rPr>
              <w:t xml:space="preserve">Respect</w:t>
            </w:r>
          </w:p>
        </w:tc>
        <w:tc>
          <w:tcPr>
            <w:tcBorders>
              <w:top w:color="02323e" w:space="0" w:sz="4" w:val="single"/>
              <w:left w:color="02323e" w:space="0" w:sz="4" w:val="single"/>
              <w:bottom w:color="02323e" w:space="0" w:sz="4" w:val="single"/>
              <w:right w:color="02323e" w:space="0" w:sz="4" w:val="single"/>
            </w:tcBorders>
            <w:tcMar>
              <w:top w:w="160.0" w:type="dxa"/>
              <w:left w:w="160.0" w:type="dxa"/>
              <w:bottom w:w="160.0" w:type="dxa"/>
              <w:right w:w="160.0" w:type="dxa"/>
            </w:tcMar>
          </w:tcPr>
          <w:p w:rsidR="00000000" w:rsidDel="00000000" w:rsidP="00000000" w:rsidRDefault="00000000" w:rsidRPr="00000000" w14:paraId="00000011">
            <w:pPr>
              <w:spacing w:after="120" w:before="120" w:lineRule="auto"/>
              <w:ind w:right="600"/>
              <w:rPr/>
            </w:pPr>
            <w:r w:rsidDel="00000000" w:rsidR="00000000" w:rsidRPr="00000000">
              <w:rPr>
                <w:rtl w:val="0"/>
              </w:rPr>
              <w:t xml:space="preserve">Ontzag</w:t>
            </w:r>
          </w:p>
        </w:tc>
        <w:tc>
          <w:tcPr>
            <w:tcBorders>
              <w:top w:color="02323e" w:space="0" w:sz="4" w:val="single"/>
              <w:left w:color="02323e" w:space="0" w:sz="4" w:val="single"/>
              <w:bottom w:color="02323e" w:space="0" w:sz="4" w:val="single"/>
              <w:right w:color="02323e" w:space="0" w:sz="4" w:val="single"/>
            </w:tcBorders>
            <w:tcMar>
              <w:top w:w="160.0" w:type="dxa"/>
              <w:left w:w="160.0" w:type="dxa"/>
              <w:bottom w:w="160.0" w:type="dxa"/>
              <w:right w:w="160.0" w:type="dxa"/>
            </w:tcMar>
          </w:tcPr>
          <w:p w:rsidR="00000000" w:rsidDel="00000000" w:rsidP="00000000" w:rsidRDefault="00000000" w:rsidRPr="00000000" w14:paraId="00000012">
            <w:pPr>
              <w:spacing w:after="120" w:before="120" w:lineRule="auto"/>
              <w:ind w:right="600"/>
              <w:rPr/>
            </w:pPr>
            <w:r w:rsidDel="00000000" w:rsidR="00000000" w:rsidRPr="00000000">
              <w:rPr>
                <w:rtl w:val="0"/>
              </w:rPr>
              <w:t xml:space="preserve">Zelfwaardering</w:t>
            </w:r>
          </w:p>
        </w:tc>
        <w:tc>
          <w:tcPr>
            <w:tcBorders>
              <w:top w:color="02323e" w:space="0" w:sz="4" w:val="single"/>
              <w:left w:color="02323e" w:space="0" w:sz="4" w:val="single"/>
              <w:bottom w:color="02323e" w:space="0" w:sz="4" w:val="single"/>
              <w:right w:color="02323e" w:space="0" w:sz="4" w:val="single"/>
            </w:tcBorders>
            <w:tcMar>
              <w:top w:w="160.0" w:type="dxa"/>
              <w:left w:w="160.0" w:type="dxa"/>
              <w:bottom w:w="160.0" w:type="dxa"/>
              <w:right w:w="160.0" w:type="dxa"/>
            </w:tcMar>
          </w:tcPr>
          <w:p w:rsidR="00000000" w:rsidDel="00000000" w:rsidP="00000000" w:rsidRDefault="00000000" w:rsidRPr="00000000" w14:paraId="00000013">
            <w:pPr>
              <w:spacing w:after="120" w:before="120" w:lineRule="auto"/>
              <w:ind w:right="600"/>
              <w:rPr/>
            </w:pPr>
            <w:r w:rsidDel="00000000" w:rsidR="00000000" w:rsidRPr="00000000">
              <w:rPr>
                <w:rtl w:val="0"/>
              </w:rPr>
              <w:t xml:space="preserve">Onbeleefd</w:t>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i w:val="1"/>
          <w:color w:val="980000"/>
        </w:rPr>
      </w:pPr>
      <w:r w:rsidDel="00000000" w:rsidR="00000000" w:rsidRPr="00000000">
        <w:rPr>
          <w:i w:val="1"/>
          <w:color w:val="980000"/>
          <w:rtl w:val="0"/>
        </w:rPr>
        <w:t xml:space="preserve">Hoe ga ik werken aan mijn nieuwsgierigheid, uitdagingen en allergieën?</w:t>
      </w:r>
    </w:p>
    <w:p w:rsidR="00000000" w:rsidDel="00000000" w:rsidP="00000000" w:rsidRDefault="00000000" w:rsidRPr="00000000" w14:paraId="00000023">
      <w:pPr>
        <w:rPr/>
      </w:pPr>
      <w:r w:rsidDel="00000000" w:rsidR="00000000" w:rsidRPr="00000000">
        <w:rPr>
          <w:b w:val="1"/>
          <w:rtl w:val="0"/>
        </w:rPr>
        <w:t xml:space="preserve">Uitdaging:</w:t>
      </w:r>
      <w:r w:rsidDel="00000000" w:rsidR="00000000" w:rsidRPr="00000000">
        <w:rPr>
          <w:rtl w:val="0"/>
        </w:rPr>
        <w:t xml:space="preserve"> Focussen | Concentratie verbeteren met motivatie. Concentratie en motivatie kunnen niet los van elkaar. Als ik geen motivatie heb, dan valt mijn concentratie ook weg. Om mijn concentratie te verbeteren moet ik aan mijn motivatie werken.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Allergie</w:t>
      </w:r>
      <w:r w:rsidDel="00000000" w:rsidR="00000000" w:rsidRPr="00000000">
        <w:rPr>
          <w:rtl w:val="0"/>
        </w:rPr>
        <w:t xml:space="preserve">: Desinteresse (gebrek aan belangstelling) | Desinteresse is niet helemaal een allergie bij mij omdat, ik vaak ook niet geïnteresseerd ben in dingen.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i w:val="1"/>
          <w:color w:val="980000"/>
        </w:rPr>
      </w:pPr>
      <w:r w:rsidDel="00000000" w:rsidR="00000000" w:rsidRPr="00000000">
        <w:rPr>
          <w:i w:val="1"/>
          <w:color w:val="980000"/>
          <w:rtl w:val="0"/>
        </w:rPr>
        <w:t xml:space="preserve">Hoe ga ik werken aan mijn Open minded uitdagingen en allergieën?</w:t>
      </w:r>
    </w:p>
    <w:p w:rsidR="00000000" w:rsidDel="00000000" w:rsidP="00000000" w:rsidRDefault="00000000" w:rsidRPr="00000000" w14:paraId="0000002A">
      <w:pPr>
        <w:rPr/>
      </w:pPr>
      <w:r w:rsidDel="00000000" w:rsidR="00000000" w:rsidRPr="00000000">
        <w:rPr>
          <w:b w:val="1"/>
          <w:rtl w:val="0"/>
        </w:rPr>
        <w:t xml:space="preserve">Uitdaging:</w:t>
      </w:r>
      <w:r w:rsidDel="00000000" w:rsidR="00000000" w:rsidRPr="00000000">
        <w:rPr>
          <w:rtl w:val="0"/>
        </w:rPr>
        <w:t xml:space="preserve"> Achter mijn Idee staan | Omdat ik soms open minded ben kan niet altijd achter mijn eigen ideeën staan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Allergieën</w:t>
      </w:r>
      <w:r w:rsidDel="00000000" w:rsidR="00000000" w:rsidRPr="00000000">
        <w:rPr>
          <w:rtl w:val="0"/>
        </w:rPr>
        <w:t xml:space="preserve">: Niet openstaan voor een andere hun iedereen | Ik kan slecht tegen iemand die niet openstaat voor een ander, iedereen. </w:t>
      </w:r>
    </w:p>
    <w:p w:rsidR="00000000" w:rsidDel="00000000" w:rsidP="00000000" w:rsidRDefault="00000000" w:rsidRPr="00000000" w14:paraId="0000002D">
      <w:pPr>
        <w:rPr/>
      </w:pPr>
      <w:r w:rsidDel="00000000" w:rsidR="00000000" w:rsidRPr="00000000">
        <w:rPr>
          <w:rtl w:val="0"/>
        </w:rPr>
        <w:t xml:space="preserve">De reden: Als je niet open staat weet je nooit als iemand idee een steentje kan bijdragen.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6526742</wp:posOffset>
            </wp:positionH>
            <wp:positionV relativeFrom="paragraph">
              <wp:posOffset>283987</wp:posOffset>
            </wp:positionV>
            <wp:extent cx="2117725" cy="2100151"/>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17725" cy="2100151"/>
                    </a:xfrm>
                    <a:prstGeom prst="rect"/>
                    <a:ln/>
                  </pic:spPr>
                </pic:pic>
              </a:graphicData>
            </a:graphic>
          </wp:anchor>
        </w:drawing>
      </w:r>
    </w:p>
    <w:p w:rsidR="00000000" w:rsidDel="00000000" w:rsidP="00000000" w:rsidRDefault="00000000" w:rsidRPr="00000000" w14:paraId="00000031">
      <w:pPr>
        <w:rPr>
          <w:i w:val="1"/>
          <w:color w:val="980000"/>
        </w:rPr>
      </w:pPr>
      <w:r w:rsidDel="00000000" w:rsidR="00000000" w:rsidRPr="00000000">
        <w:rPr>
          <w:i w:val="1"/>
          <w:color w:val="980000"/>
          <w:rtl w:val="0"/>
        </w:rPr>
        <w:t xml:space="preserve">Hoe ga ik werken aan mijn Respect, uitdagingen en allergieën?</w:t>
      </w:r>
    </w:p>
    <w:p w:rsidR="00000000" w:rsidDel="00000000" w:rsidP="00000000" w:rsidRDefault="00000000" w:rsidRPr="00000000" w14:paraId="00000032">
      <w:pPr>
        <w:rPr/>
      </w:pPr>
      <w:r w:rsidDel="00000000" w:rsidR="00000000" w:rsidRPr="00000000">
        <w:rPr>
          <w:b w:val="1"/>
          <w:rtl w:val="0"/>
        </w:rPr>
        <w:t xml:space="preserve">Uidaging</w:t>
      </w:r>
      <w:r w:rsidDel="00000000" w:rsidR="00000000" w:rsidRPr="00000000">
        <w:rPr>
          <w:rtl w:val="0"/>
        </w:rPr>
        <w:t xml:space="preserve">: Zelfwaardering | Dit vind ik een mooien want, ik ben juist wel zelfwaardig</w:t>
      </w:r>
    </w:p>
    <w:p w:rsidR="00000000" w:rsidDel="00000000" w:rsidP="00000000" w:rsidRDefault="00000000" w:rsidRPr="00000000" w14:paraId="00000033">
      <w:pPr>
        <w:rPr/>
      </w:pPr>
      <w:r w:rsidDel="00000000" w:rsidR="00000000" w:rsidRPr="00000000">
        <w:rPr>
          <w:b w:val="1"/>
          <w:rtl w:val="0"/>
        </w:rPr>
        <w:t xml:space="preserve">Allergie</w:t>
      </w:r>
      <w:r w:rsidDel="00000000" w:rsidR="00000000" w:rsidRPr="00000000">
        <w:rPr>
          <w:rtl w:val="0"/>
        </w:rPr>
        <w:t xml:space="preserve">: Onbeleefd | Ik kan de tegen partij gehoord laten voelen waardoor, hij of zij zich kalmeert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1909" w:w="16834" w:orient="landscape"/>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