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Нижегородской области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Государственное бюджетное образовательное учреждение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среднего профессионального образования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«Нижегородский радиотехнический колледж»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rFonts w:eastAsia="Andale Sans UI" w:cs="Tahoma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en-US" w:bidi="en-US"/>
        </w:rPr>
      </w:pPr>
      <w:r>
        <w:rPr>
          <w:sz w:val="28"/>
          <w:szCs w:val="28"/>
          <w:lang w:val="ru-RU"/>
        </w:rPr>
        <w:t xml:space="preserve">по теме: </w:t>
      </w:r>
      <w:r>
        <w:rPr>
          <w:rFonts w:eastAsia="Andale Sans UI" w:cs="Tahoma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en-US" w:bidi="en-US"/>
        </w:rPr>
        <w:t>"Работа с удаленным UNIX-сервером"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Дисциплина: «МДК 04.02 Технология применения программных средств защиты информационных систем»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Выполнила                                                                              Проверила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студентка группы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ИС-2с                                                      преподаватель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Кузнецова Мария                                                                   Слугин В.Г.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Нижний Новгород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2015 год</w:t>
      </w:r>
    </w:p>
    <w:p>
      <w:pPr>
        <w:pStyle w:val="Normal"/>
        <w:spacing w:lineRule="auto" w:line="276" w:before="0" w:after="20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/>
      </w:pPr>
      <w:r>
        <w:rPr/>
      </w:r>
    </w:p>
    <w:p>
      <w:pPr>
        <w:pStyle w:val="Normal"/>
        <w:widowControl w:val="false"/>
        <w:tabs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center"/>
        <w:textAlignment w:val="baseline"/>
        <w:rPr>
          <w:rFonts w:eastAsia="Andale Sans UI" w:cs="Tahoma"/>
          <w:b/>
          <w:bCs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b/>
          <w:bCs/>
          <w:color w:val="00000A"/>
          <w:sz w:val="28"/>
          <w:szCs w:val="28"/>
          <w:lang w:val="ru-RU" w:eastAsia="en-US" w:bidi="en-US"/>
        </w:rPr>
        <w:t>2 вариант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Создать 4-х пользователей: ivan, elena, sergey, tanya, установить всем пользователям пароль 654321.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Создать в системе каталог share.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Настроить права доступа к этому каталогу следующим образом: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Пользователю ivan — полный доступ;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Пользователю  elena — только чтение;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Пользователю  sergey, tanya — все запретить.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b/>
          <w:bCs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b/>
          <w:bCs/>
          <w:color w:val="00000A"/>
          <w:sz w:val="28"/>
          <w:szCs w:val="28"/>
          <w:lang w:val="ru-RU" w:eastAsia="en-US" w:bidi="en-US"/>
        </w:rPr>
        <w:t>Выполнение: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b w:val="false"/>
          <w:bCs w:val="false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1. Создаем новых пользователей  ivan, elena, sergey, tanya командой </w:t>
      </w:r>
      <w:r>
        <w:rPr>
          <w:rFonts w:eastAsia="Andale Sans UI" w:cs="Tahoma"/>
          <w:b w:val="false"/>
          <w:bCs w:val="false"/>
          <w:color w:val="00000A"/>
          <w:sz w:val="28"/>
          <w:szCs w:val="28"/>
          <w:lang w:val="ru-RU" w:eastAsia="en-US" w:bidi="en-US"/>
        </w:rPr>
        <w:t>useradd.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280670</wp:posOffset>
            </wp:positionH>
            <wp:positionV relativeFrom="paragraph">
              <wp:posOffset>45720</wp:posOffset>
            </wp:positionV>
            <wp:extent cx="3505200" cy="6477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316230</wp:posOffset>
            </wp:positionH>
            <wp:positionV relativeFrom="paragraph">
              <wp:posOffset>2540</wp:posOffset>
            </wp:positionV>
            <wp:extent cx="3295650" cy="3810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274955</wp:posOffset>
            </wp:positionH>
            <wp:positionV relativeFrom="paragraph">
              <wp:posOffset>165100</wp:posOffset>
            </wp:positionV>
            <wp:extent cx="2247900" cy="6381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2. Устанавливаем всем пароль 654321 командой passwd.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412115</wp:posOffset>
            </wp:positionH>
            <wp:positionV relativeFrom="paragraph">
              <wp:posOffset>2540</wp:posOffset>
            </wp:positionV>
            <wp:extent cx="3286125" cy="24765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sectPr>
          <w:footerReference w:type="default" r:id="rId6"/>
          <w:type w:val="nextPage"/>
          <w:pgSz w:w="11906" w:h="16838"/>
          <w:pgMar w:left="1701" w:right="850" w:header="0" w:top="1134" w:footer="1134" w:bottom="1693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pageBreakBefore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3. Создаем в системе каталог share командой mkdir. И проверяем результат командой ls -l.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480695</wp:posOffset>
            </wp:positionH>
            <wp:positionV relativeFrom="paragraph">
              <wp:posOffset>144780</wp:posOffset>
            </wp:positionV>
            <wp:extent cx="4429125" cy="9144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4. Создаем группу  read — в этой группе будут пользователи с доступом только на чтение.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Создаем группы командой addgroup read.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Открываем файл /etc/group на редактирование командой nano /etc/group и прописываем пользователя в группу в соответствии с его правами доступа, которые даны в задании.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И сохраняем изменения в файле.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593725</wp:posOffset>
            </wp:positionH>
            <wp:positionV relativeFrom="paragraph">
              <wp:posOffset>172720</wp:posOffset>
            </wp:positionV>
            <wp:extent cx="1514475" cy="2381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5. Меняем хозяина каталога на ivan для того, чтобы он имел полный доступ к каталогу командой chown ivan share. И проверяем результат командой ls -l.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451485</wp:posOffset>
            </wp:positionH>
            <wp:positionV relativeFrom="paragraph">
              <wp:posOffset>189865</wp:posOffset>
            </wp:positionV>
            <wp:extent cx="4019550" cy="6762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6. Меняем группу хозяина на read командой chgrp read share. И проверяем результат командой ls -l.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4029075" cy="6667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7. Выставляем права на доступ к каталогу: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- командой chmod o-rx share — убираем права на чтение и просмотр файлов каталога и остальных пользователей.</w:t>
      </w:r>
    </w:p>
    <w:p>
      <w:pPr>
        <w:sectPr>
          <w:footerReference w:type="default" r:id="rId11"/>
          <w:type w:val="nextPage"/>
          <w:pgSz w:w="11906" w:h="16838"/>
          <w:pgMar w:left="1701" w:right="850" w:header="0" w:top="1134" w:footer="1134" w:bottom="1693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И проверяем результат командой ls -l.</w:t>
      </w:r>
    </w:p>
    <w:p>
      <w:pPr>
        <w:pStyle w:val="Normal"/>
        <w:pageBreakBefore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8. Теперь проверим наши изменения.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417195</wp:posOffset>
            </wp:positionH>
            <wp:positionV relativeFrom="paragraph">
              <wp:posOffset>88265</wp:posOffset>
            </wp:positionV>
            <wp:extent cx="3962400" cy="61912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Заходим как пользователь elena. </w:t>
      </w:r>
      <w:bookmarkStart w:id="0" w:name="__DdeLink__324_1679664862"/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Переходим в каталог, где хранится нужный нам каталог share. Пользователь</w:t>
      </w:r>
      <w:bookmarkEnd w:id="0"/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 elena может просмотреть содержимое каталога share и  прочитать файлы, которые в нем находятся. А изменять каталог не может.</w:t>
      </w:r>
    </w:p>
    <w:p>
      <w:pPr>
        <w:sectPr>
          <w:footerReference w:type="default" r:id="rId13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Про создании нового файла в этом каталоге выводится ошибка прав доступа.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9. Заходим как пользователь sergey.  Переходим в каталог, где хранится нужный нам каталог share. Пользователь не имеет прав даже заходить в этот каталог.</w: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63500</wp:posOffset>
            </wp:positionH>
            <wp:positionV relativeFrom="paragraph">
              <wp:posOffset>112395</wp:posOffset>
            </wp:positionV>
            <wp:extent cx="6120130" cy="478028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-80645</wp:posOffset>
            </wp:positionH>
            <wp:positionV relativeFrom="paragraph">
              <wp:posOffset>651510</wp:posOffset>
            </wp:positionV>
            <wp:extent cx="6120130" cy="459803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/>
      </w:pPr>
      <w:r>
        <w:rPr/>
      </w:r>
    </w:p>
    <w:sectPr>
      <w:footerReference w:type="default" r:id="rId16"/>
      <w:type w:val="nextPage"/>
      <w:pgSz w:w="11906" w:h="16838"/>
      <w:pgMar w:left="1701" w:right="850" w:header="0" w:top="1134" w:footer="1134" w:bottom="169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9a116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 w:customStyle="1">
    <w:name w:val="Содержимое таблицы"/>
    <w:rsid w:val="005a1524"/>
    <w:basedOn w:val="Normal"/>
    <w:pPr/>
    <w:rPr>
      <w:rFonts w:ascii="Liberation Serif" w:hAnsi="Liberation Serif" w:eastAsia="SimSun" w:cs="Mangal"/>
      <w:lang w:val="ru-RU" w:eastAsia="zh-CN" w:bidi="hi-IN"/>
    </w:rPr>
  </w:style>
  <w:style w:type="paragraph" w:styleId="Style20">
    <w:name w:val="Нижний колонтитул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a116e"/>
    <w:pPr>
      <w:spacing w:line="240" w:lineRule="auto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oter" Target="footer2.xml"/><Relationship Id="rId12" Type="http://schemas.openxmlformats.org/officeDocument/2006/relationships/image" Target="media/image9.png"/><Relationship Id="rId13" Type="http://schemas.openxmlformats.org/officeDocument/2006/relationships/footer" Target="footer3.xml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2015-03-24T17:31:00Z</dcterms:created>
  <dc:creator>samsung</dc:creator>
  <dc:language>ru-RU</dc:language>
  <cp:lastModifiedBy>samsung</cp:lastModifiedBy>
  <dcterms:modified xsi:type="dcterms:W3CDTF">2015-03-29T12:35:00Z</dcterms:modified>
  <cp:revision>2</cp:revision>
</cp:coreProperties>
</file>