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85F4" w14:textId="77777777" w:rsidR="00E22DC5" w:rsidRPr="00614A50" w:rsidRDefault="00E22DC5" w:rsidP="00E22DC5">
      <w:pPr>
        <w:pStyle w:val="a3"/>
        <w:jc w:val="center"/>
        <w:outlineLvl w:val="0"/>
        <w:rPr>
          <w:rFonts w:ascii="Times New Roman" w:eastAsia="MS Mincho" w:hAnsi="Times New Roman" w:cs="Times New Roman"/>
          <w:b/>
          <w:bCs/>
          <w:sz w:val="26"/>
          <w:szCs w:val="26"/>
        </w:rPr>
      </w:pPr>
      <w:bookmarkStart w:id="0" w:name="_Toc48832845"/>
      <w:r w:rsidRPr="00372139">
        <w:rPr>
          <w:rFonts w:ascii="Times New Roman" w:eastAsia="MS Mincho" w:hAnsi="Times New Roman" w:cs="Times New Roman"/>
          <w:b/>
          <w:bCs/>
          <w:sz w:val="26"/>
          <w:szCs w:val="26"/>
        </w:rPr>
        <w:t>Лабораторная работа № 15</w:t>
      </w:r>
      <w:bookmarkEnd w:id="0"/>
    </w:p>
    <w:p w14:paraId="4F42CBD0" w14:textId="77777777" w:rsidR="00E22DC5" w:rsidRPr="00372139" w:rsidRDefault="00E22DC5" w:rsidP="00E22DC5">
      <w:pPr>
        <w:pStyle w:val="a3"/>
        <w:jc w:val="center"/>
        <w:outlineLvl w:val="0"/>
        <w:rPr>
          <w:rFonts w:ascii="Times New Roman" w:eastAsia="MS Mincho" w:hAnsi="Times New Roman" w:cs="Times New Roman"/>
          <w:b/>
          <w:bCs/>
          <w:sz w:val="26"/>
          <w:szCs w:val="26"/>
        </w:rPr>
      </w:pPr>
      <w:bookmarkStart w:id="1" w:name="_Toc48832846"/>
      <w:r w:rsidRPr="00372139">
        <w:rPr>
          <w:rFonts w:ascii="Times New Roman" w:eastAsia="MS Mincho" w:hAnsi="Times New Roman" w:cs="Times New Roman"/>
          <w:b/>
          <w:bCs/>
          <w:sz w:val="26"/>
          <w:szCs w:val="26"/>
        </w:rPr>
        <w:t>ИЗУЧЕНИЕ ОСНОВНЫХ КОНФИГУРАЦИ</w:t>
      </w:r>
      <w:r>
        <w:rPr>
          <w:rFonts w:ascii="Times New Roman" w:eastAsia="MS Mincho" w:hAnsi="Times New Roman" w:cs="Times New Roman"/>
          <w:b/>
          <w:bCs/>
          <w:sz w:val="26"/>
          <w:szCs w:val="26"/>
        </w:rPr>
        <w:t>Й</w:t>
      </w:r>
      <w:r w:rsidRPr="00372139">
        <w:rPr>
          <w:rFonts w:ascii="Times New Roman" w:eastAsia="MS Mincho" w:hAnsi="Times New Roman" w:cs="Times New Roman"/>
          <w:b/>
          <w:bCs/>
          <w:sz w:val="26"/>
          <w:szCs w:val="26"/>
        </w:rPr>
        <w:t xml:space="preserve"> ПЕРСОНАЛЬНОГО КОМПЬЮТЕРА</w:t>
      </w:r>
      <w:bookmarkEnd w:id="1"/>
    </w:p>
    <w:p w14:paraId="5091D33D" w14:textId="77777777" w:rsidR="00E22DC5" w:rsidRPr="00614A50" w:rsidRDefault="00E22DC5" w:rsidP="00E22DC5">
      <w:pPr>
        <w:pStyle w:val="a3"/>
        <w:jc w:val="center"/>
        <w:rPr>
          <w:rFonts w:ascii="Times New Roman" w:eastAsia="MS Mincho" w:hAnsi="Times New Roman" w:cs="Times New Roman"/>
          <w:b/>
          <w:bCs/>
          <w:sz w:val="26"/>
          <w:szCs w:val="26"/>
        </w:rPr>
      </w:pPr>
    </w:p>
    <w:p w14:paraId="05619B7D" w14:textId="77777777" w:rsidR="00E22DC5" w:rsidRPr="00614A50" w:rsidRDefault="00E22DC5" w:rsidP="00E22DC5">
      <w:pPr>
        <w:pStyle w:val="a3"/>
        <w:ind w:firstLine="709"/>
        <w:jc w:val="both"/>
        <w:rPr>
          <w:rFonts w:ascii="Times New Roman" w:eastAsia="MS Mincho" w:hAnsi="Times New Roman" w:cs="Times New Roman"/>
          <w:sz w:val="26"/>
          <w:szCs w:val="26"/>
        </w:rPr>
      </w:pPr>
      <w:r w:rsidRPr="00614A50">
        <w:rPr>
          <w:rFonts w:ascii="Times New Roman" w:eastAsia="MS Mincho" w:hAnsi="Times New Roman" w:cs="Times New Roman"/>
          <w:b/>
          <w:bCs/>
          <w:sz w:val="26"/>
          <w:szCs w:val="26"/>
        </w:rPr>
        <w:t>15.1</w:t>
      </w:r>
      <w:r>
        <w:rPr>
          <w:rFonts w:ascii="Times New Roman" w:eastAsia="MS Mincho" w:hAnsi="Times New Roman" w:cs="Times New Roman"/>
          <w:b/>
          <w:bCs/>
          <w:sz w:val="26"/>
          <w:szCs w:val="26"/>
        </w:rPr>
        <w:t xml:space="preserve"> </w:t>
      </w:r>
      <w:r w:rsidRPr="00614A50">
        <w:rPr>
          <w:rFonts w:ascii="Times New Roman" w:eastAsia="MS Mincho" w:hAnsi="Times New Roman" w:cs="Times New Roman"/>
          <w:b/>
          <w:bCs/>
          <w:sz w:val="26"/>
          <w:szCs w:val="26"/>
        </w:rPr>
        <w:t>Цель работы.</w:t>
      </w:r>
    </w:p>
    <w:p w14:paraId="0C96B31A" w14:textId="77777777" w:rsidR="00E22DC5" w:rsidRDefault="00E22DC5" w:rsidP="00E22DC5">
      <w:pPr>
        <w:pStyle w:val="a3"/>
        <w:ind w:firstLine="709"/>
        <w:jc w:val="both"/>
        <w:rPr>
          <w:rFonts w:ascii="Times New Roman" w:eastAsia="MS Mincho" w:hAnsi="Times New Roman" w:cs="Times New Roman"/>
          <w:sz w:val="26"/>
          <w:szCs w:val="26"/>
        </w:rPr>
      </w:pPr>
      <w:r w:rsidRPr="00614A50">
        <w:rPr>
          <w:rFonts w:ascii="Times New Roman" w:eastAsia="MS Mincho" w:hAnsi="Times New Roman" w:cs="Times New Roman"/>
          <w:sz w:val="26"/>
          <w:szCs w:val="26"/>
        </w:rPr>
        <w:t>Изучить порядок сборки основных элементов ПК с помощью компьютерной программы</w:t>
      </w:r>
    </w:p>
    <w:p w14:paraId="0C6191C3" w14:textId="77777777" w:rsidR="00E22DC5" w:rsidRPr="00614A50" w:rsidRDefault="00E22DC5" w:rsidP="00E22DC5">
      <w:pPr>
        <w:pStyle w:val="a3"/>
        <w:ind w:firstLine="709"/>
        <w:jc w:val="both"/>
        <w:rPr>
          <w:rFonts w:ascii="Times New Roman" w:eastAsia="MS Mincho" w:hAnsi="Times New Roman" w:cs="Times New Roman"/>
          <w:b/>
          <w:bCs/>
          <w:sz w:val="26"/>
          <w:szCs w:val="26"/>
        </w:rPr>
      </w:pPr>
    </w:p>
    <w:p w14:paraId="1621AADA" w14:textId="77777777" w:rsidR="00E22DC5" w:rsidRPr="00372139" w:rsidRDefault="00E22DC5" w:rsidP="00E22DC5">
      <w:pPr>
        <w:pStyle w:val="a5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color w:val="000000"/>
          <w:spacing w:val="-1"/>
          <w:sz w:val="26"/>
          <w:szCs w:val="26"/>
          <w:lang w:eastAsia="ru-RU"/>
        </w:rPr>
        <w:t xml:space="preserve"> </w:t>
      </w:r>
      <w:r w:rsidRPr="00372139">
        <w:rPr>
          <w:rFonts w:ascii="Times New Roman" w:hAnsi="Times New Roman"/>
          <w:b/>
          <w:bCs/>
          <w:color w:val="000000"/>
          <w:spacing w:val="-1"/>
          <w:sz w:val="26"/>
          <w:szCs w:val="26"/>
          <w:lang w:eastAsia="ru-RU"/>
        </w:rPr>
        <w:t>Материально</w:t>
      </w:r>
      <w:r>
        <w:rPr>
          <w:rFonts w:ascii="Times New Roman" w:hAnsi="Times New Roman"/>
          <w:b/>
          <w:bCs/>
          <w:color w:val="000000"/>
          <w:spacing w:val="-1"/>
          <w:sz w:val="26"/>
          <w:szCs w:val="26"/>
          <w:lang w:eastAsia="ru-RU"/>
        </w:rPr>
        <w:t>-техническое обеспечение работы</w:t>
      </w:r>
    </w:p>
    <w:p w14:paraId="24A42BD6" w14:textId="77777777" w:rsidR="00E22DC5" w:rsidRDefault="00E22DC5" w:rsidP="00E22DC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493284E3" w14:textId="77777777" w:rsidR="00E22DC5" w:rsidRDefault="00E22DC5" w:rsidP="00E22DC5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3220D1A1" w14:textId="77777777" w:rsidR="00E22DC5" w:rsidRDefault="00E22DC5" w:rsidP="00E22DC5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6A46FF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3016ED2C" w14:textId="77777777" w:rsidR="00E22DC5" w:rsidRDefault="00E22DC5" w:rsidP="00E22DC5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7A958919" w14:textId="77777777" w:rsidR="00E22DC5" w:rsidRDefault="00E22DC5" w:rsidP="00E22DC5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55B9754C" w14:textId="77777777" w:rsidR="00E22DC5" w:rsidRDefault="00E22DC5" w:rsidP="00E22DC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46D5D022" w14:textId="77777777" w:rsidR="00E22DC5" w:rsidRDefault="00E22DC5" w:rsidP="00E22DC5">
      <w:pPr>
        <w:tabs>
          <w:tab w:val="left" w:pos="0"/>
          <w:tab w:val="left" w:pos="993"/>
        </w:tabs>
        <w:ind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>
        <w:rPr>
          <w:rFonts w:ascii="Times New Roman" w:eastAsia="MS Mincho;ＭＳ 明朝" w:hAnsi="Times New Roman"/>
          <w:bCs/>
          <w:sz w:val="28"/>
          <w:szCs w:val="28"/>
        </w:rPr>
        <w:t xml:space="preserve">Программное обеспечение </w:t>
      </w:r>
      <w:r>
        <w:rPr>
          <w:rFonts w:ascii="Times New Roman" w:eastAsia="MS Mincho;ＭＳ 明朝" w:hAnsi="Times New Roman"/>
          <w:bCs/>
          <w:sz w:val="28"/>
          <w:szCs w:val="28"/>
          <w:lang w:val="en-US"/>
        </w:rPr>
        <w:t>AIDA</w:t>
      </w:r>
      <w:r>
        <w:rPr>
          <w:rFonts w:ascii="Times New Roman" w:eastAsia="MS Mincho;ＭＳ 明朝" w:hAnsi="Times New Roman"/>
          <w:bCs/>
          <w:sz w:val="28"/>
          <w:szCs w:val="28"/>
        </w:rPr>
        <w:t xml:space="preserve"> 64, текстовый редактор Microsoft </w:t>
      </w:r>
      <w:r>
        <w:rPr>
          <w:rFonts w:ascii="Times New Roman" w:eastAsia="MS Mincho;ＭＳ 明朝" w:hAnsi="Times New Roman"/>
          <w:bCs/>
          <w:sz w:val="28"/>
          <w:szCs w:val="28"/>
          <w:lang w:val="en-US"/>
        </w:rPr>
        <w:t>Word</w:t>
      </w:r>
      <w:r>
        <w:rPr>
          <w:rFonts w:ascii="Times New Roman" w:eastAsia="MS Mincho;ＭＳ 明朝" w:hAnsi="Times New Roman"/>
          <w:bCs/>
          <w:sz w:val="28"/>
          <w:szCs w:val="28"/>
        </w:rPr>
        <w:t xml:space="preserve"> 2003-2016.</w:t>
      </w:r>
    </w:p>
    <w:p w14:paraId="139E74EE" w14:textId="77777777" w:rsidR="00E22DC5" w:rsidRDefault="00E22DC5" w:rsidP="00E22DC5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89A5D" w14:textId="77777777" w:rsidR="00E22DC5" w:rsidRPr="00064670" w:rsidRDefault="00E22DC5" w:rsidP="00E22DC5">
      <w:pPr>
        <w:pStyle w:val="a5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06467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Краткие теоретические сведения:</w:t>
      </w:r>
    </w:p>
    <w:p w14:paraId="1C46BBB4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В компьютерной индустрии существует набор однотипных компонентов с разными функциональными возможностями (и, соответственно, с разной стоимостью), включаемых в систему по единому интерфейсу. Полное описание набора и характеристик устройств, составляющих данный компьютер, называется конфигурацией ПК</w:t>
      </w:r>
    </w:p>
    <w:p w14:paraId="609B9AAA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На компьютерном рынке сложилось следующее разделение конфигураций ПК:</w:t>
      </w:r>
    </w:p>
    <w:p w14:paraId="4C896764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1) Рабочая станция (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Work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Station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) –это мощный ПК с максимальным объемом оперативной памяти и 3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- графической видеокартой профессионального класса, устройствами оцифровки, захвата сигналов телевизионного формата, высокоточными сканерами и другим необходимым оборудованием.</w:t>
      </w:r>
    </w:p>
    <w:p w14:paraId="4E5035ED" w14:textId="77777777" w:rsidR="00E22DC5" w:rsidRPr="00064670" w:rsidRDefault="00E22DC5" w:rsidP="00E22DC5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2) Настольный ПК (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Desktop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7631B3B0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- Офисный компьютер о</w:t>
      </w:r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>тличается компактными размерами и невысокой ценой. Большинство устройств такой системы, включая видеоадаптер, а также звуковой и сетевой контроллеры, встроены в материнскую плату. Основное предназначение – работа с офисными программами, подготовка документов и т.д. Но это вовсе не означает, что на нем нельзя слушать музыку или смотреть видео.</w:t>
      </w:r>
    </w:p>
    <w:p w14:paraId="6BC76B09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</w:rPr>
        <w:t>Основными достоинствами данной конфигурации является:</w:t>
      </w:r>
    </w:p>
    <w:p w14:paraId="5C621B19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- экономичное энергопотребление; </w:t>
      </w:r>
    </w:p>
    <w:p w14:paraId="3AB67E66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>- компактность</w:t>
      </w:r>
    </w:p>
    <w:p w14:paraId="061BF39D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>- низкий уровень шума;</w:t>
      </w:r>
    </w:p>
    <w:p w14:paraId="795D785E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>- невысокая стоимость.</w:t>
      </w:r>
    </w:p>
    <w:p w14:paraId="11DFA00B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0B7D11" w14:textId="77777777" w:rsidR="00E22DC5" w:rsidRDefault="00E22DC5" w:rsidP="00E22DC5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- Мультимедийный компьютер о</w:t>
      </w:r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>тличается повышенной производительностью в таких задачах, как современные 3D игры, монтаж видео, воспроизведение фильмов в высоком кач-</w:t>
      </w:r>
      <w:proofErr w:type="spellStart"/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>ве</w:t>
      </w:r>
      <w:proofErr w:type="spellEnd"/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HD и Full HD. Такой ПК подойдет не только для работы, но и для хранения семейного фотоархива. Основной принцип, которым следует руководствоваться при сборке мультимедийного ПК это баланс цены, качества и производительности комплектующих. </w:t>
      </w:r>
    </w:p>
    <w:p w14:paraId="12C9E26D" w14:textId="77777777" w:rsidR="00E22DC5" w:rsidRPr="00064670" w:rsidRDefault="00E22DC5" w:rsidP="00E22DC5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001CA1" w14:textId="77777777" w:rsidR="00E22DC5" w:rsidRPr="00064670" w:rsidRDefault="00E22DC5" w:rsidP="00E22DC5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- Игровая станция</w:t>
      </w:r>
      <w:r w:rsidRPr="000646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r w:rsidRPr="000646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Play</w:t>
      </w:r>
      <w:r w:rsidRPr="000646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0646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)— это с</w:t>
      </w:r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овременная игровая станция – которая достаточно дорогая система, основное предназначение – 3D игры. Владельцу приходится мириться с высоким уровнем шума и высокого энергопотребления. </w:t>
      </w:r>
    </w:p>
    <w:p w14:paraId="2D572CB3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Нередко в состав ИС входит несколько (!) </w:t>
      </w:r>
      <w:proofErr w:type="spellStart"/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>видеоплат</w:t>
      </w:r>
      <w:proofErr w:type="spellEnd"/>
      <w:r w:rsidRPr="0006467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(до четырех), что практически исключает возможность установки новых устройств. Не рекомендуется устанавливать более двух, так как выигрыш в производительности от третьей и последующих плат пока существенно не ощутим. Еще одна существенная статья расходов – монитор с диагональю 24 дюйма.</w:t>
      </w:r>
    </w:p>
    <w:p w14:paraId="045A8B33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AD189" w14:textId="77777777" w:rsidR="00E22DC5" w:rsidRDefault="00E22DC5" w:rsidP="00E22DC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- Ноутбук (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Notebook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) является мобильной переносимой офисной конфигурацией ПК отличительной особенностью, которого является возможность работы от аккумулятора.</w:t>
      </w:r>
    </w:p>
    <w:p w14:paraId="6E653C79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CCDE7A4" w14:textId="77777777" w:rsidR="00E22DC5" w:rsidRPr="00E4081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kern w:val="36"/>
          <w:sz w:val="28"/>
          <w:szCs w:val="28"/>
        </w:rPr>
        <w:t>- Нетбук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</w:t>
      </w:r>
      <w:r w:rsidRPr="00064670">
        <w:rPr>
          <w:rFonts w:ascii="Times New Roman" w:hAnsi="Times New Roman" w:cs="Times New Roman"/>
          <w:color w:val="000000"/>
          <w:sz w:val="28"/>
          <w:szCs w:val="28"/>
        </w:rPr>
        <w:t xml:space="preserve">нешне разница между нетбуками и малогабаритными ноутбуками (субноутбуками) едва ли заметна. </w:t>
      </w:r>
    </w:p>
    <w:p w14:paraId="423C57D1" w14:textId="77777777" w:rsidR="00E22DC5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64670">
        <w:rPr>
          <w:rFonts w:ascii="Times New Roman" w:hAnsi="Times New Roman" w:cs="Times New Roman"/>
          <w:color w:val="000000"/>
          <w:sz w:val="28"/>
          <w:szCs w:val="28"/>
        </w:rPr>
        <w:t>то время, как нетбуки стоят от 150 долларов, за легкий субноутбук просят более чем в десять раз больше. Причина такой огромной разницы довольно проста: субноутбуки — это полноценные лэптопы, превращенные с помощью самых высоких технологий в миниатюрные устройства. Производители пытаются максимально уменьшить вес и габариты компьютера, не отказываясь от высокой производительности и богатой комплектации. Нетбуки же выпускаются на основе дешевых компонентов с не самыми лучшими характеристиками.</w:t>
      </w:r>
    </w:p>
    <w:p w14:paraId="2001D394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1EA8C4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467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- </w:t>
      </w:r>
      <w:proofErr w:type="spellStart"/>
      <w:r w:rsidRPr="00064670">
        <w:rPr>
          <w:rFonts w:ascii="Times New Roman" w:hAnsi="Times New Roman" w:cs="Times New Roman"/>
          <w:bCs/>
          <w:color w:val="auto"/>
          <w:sz w:val="28"/>
          <w:szCs w:val="28"/>
        </w:rPr>
        <w:t>Смартфо́н</w:t>
      </w:r>
      <w:proofErr w:type="spellEnd"/>
      <w:r w:rsidRPr="0006467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color w:val="auto"/>
          <w:sz w:val="28"/>
          <w:szCs w:val="28"/>
        </w:rPr>
        <w:t>(</w:t>
      </w:r>
      <w:hyperlink r:id="rId5" w:tooltip="Английский язык" w:history="1">
        <w:r w:rsidRPr="00064670">
          <w:rPr>
            <w:rStyle w:val="a6"/>
            <w:color w:val="auto"/>
            <w:sz w:val="28"/>
            <w:szCs w:val="28"/>
          </w:rPr>
          <w:t>англ.</w:t>
        </w:r>
      </w:hyperlink>
      <w:r w:rsidRPr="00064670">
        <w:rPr>
          <w:rStyle w:val="a6"/>
          <w:color w:val="auto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iCs/>
          <w:color w:val="auto"/>
          <w:sz w:val="28"/>
          <w:szCs w:val="28"/>
          <w:lang w:val="en"/>
        </w:rPr>
        <w:t>Smartphone</w:t>
      </w:r>
      <w:r w:rsidRPr="00064670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color w:val="auto"/>
          <w:sz w:val="28"/>
          <w:szCs w:val="28"/>
        </w:rPr>
        <w:t xml:space="preserve">— умный телефон) — </w:t>
      </w:r>
      <w:hyperlink r:id="rId6" w:tooltip="Сотовый телефон" w:history="1">
        <w:r w:rsidRPr="00064670">
          <w:rPr>
            <w:rStyle w:val="a6"/>
            <w:color w:val="auto"/>
            <w:sz w:val="28"/>
            <w:szCs w:val="28"/>
          </w:rPr>
          <w:t>мобильный телефон</w:t>
        </w:r>
      </w:hyperlink>
      <w:r w:rsidRPr="00064670">
        <w:rPr>
          <w:rFonts w:ascii="Times New Roman" w:hAnsi="Times New Roman" w:cs="Times New Roman"/>
          <w:color w:val="auto"/>
          <w:sz w:val="28"/>
          <w:szCs w:val="28"/>
        </w:rPr>
        <w:t xml:space="preserve">, дополненный функциональностью </w:t>
      </w:r>
      <w:hyperlink r:id="rId7" w:tooltip="Карманный персональный компьютер" w:history="1">
        <w:r w:rsidRPr="00064670">
          <w:rPr>
            <w:rStyle w:val="a6"/>
            <w:color w:val="auto"/>
            <w:sz w:val="28"/>
            <w:szCs w:val="28"/>
          </w:rPr>
          <w:t>карманного персонального компьютера</w:t>
        </w:r>
      </w:hyperlink>
      <w:r w:rsidRPr="00064670">
        <w:rPr>
          <w:rFonts w:ascii="Times New Roman" w:hAnsi="Times New Roman" w:cs="Times New Roman"/>
          <w:color w:val="auto"/>
          <w:sz w:val="28"/>
          <w:szCs w:val="28"/>
        </w:rPr>
        <w:t xml:space="preserve">. Также </w:t>
      </w:r>
      <w:r w:rsidRPr="00064670">
        <w:rPr>
          <w:rFonts w:ascii="Times New Roman" w:hAnsi="Times New Roman" w:cs="Times New Roman"/>
          <w:bCs/>
          <w:color w:val="auto"/>
          <w:sz w:val="28"/>
          <w:szCs w:val="28"/>
        </w:rPr>
        <w:t>коммуникатор</w:t>
      </w:r>
      <w:r w:rsidRPr="00064670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hyperlink r:id="rId8" w:tooltip="Английский язык" w:history="1">
        <w:r w:rsidRPr="00064670">
          <w:rPr>
            <w:rStyle w:val="a6"/>
            <w:color w:val="auto"/>
            <w:sz w:val="28"/>
            <w:szCs w:val="28"/>
          </w:rPr>
          <w:t>англ.</w:t>
        </w:r>
      </w:hyperlink>
      <w:r w:rsidRPr="0006467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iCs/>
          <w:color w:val="auto"/>
          <w:sz w:val="28"/>
          <w:szCs w:val="28"/>
          <w:lang w:val="en"/>
        </w:rPr>
        <w:t>communicator</w:t>
      </w:r>
      <w:r w:rsidRPr="00064670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</w:t>
      </w:r>
      <w:r w:rsidRPr="00064670">
        <w:rPr>
          <w:rFonts w:ascii="Times New Roman" w:hAnsi="Times New Roman" w:cs="Times New Roman"/>
          <w:iCs/>
          <w:color w:val="auto"/>
          <w:sz w:val="28"/>
          <w:szCs w:val="28"/>
          <w:lang w:val="en"/>
        </w:rPr>
        <w:t>PDA</w:t>
      </w:r>
      <w:r w:rsidRPr="00064670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iCs/>
          <w:color w:val="auto"/>
          <w:sz w:val="28"/>
          <w:szCs w:val="28"/>
          <w:lang w:val="en"/>
        </w:rPr>
        <w:t>phone</w:t>
      </w:r>
      <w:r w:rsidRPr="00064670">
        <w:rPr>
          <w:rFonts w:ascii="Times New Roman" w:hAnsi="Times New Roman" w:cs="Times New Roman"/>
          <w:color w:val="auto"/>
          <w:sz w:val="28"/>
          <w:szCs w:val="28"/>
        </w:rPr>
        <w:t>) — карманный персональный компьютер, дополненный функциональностью мобильного телефона</w:t>
      </w:r>
      <w:r w:rsidRPr="00064670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103D0C12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- Карманный ПК (КПК) (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Personal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Digital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Assistant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PDA</w:t>
      </w:r>
      <w:r w:rsidRPr="00064670">
        <w:rPr>
          <w:rFonts w:ascii="Times New Roman" w:hAnsi="Times New Roman" w:cs="Times New Roman"/>
          <w:bCs/>
          <w:color w:val="000000"/>
          <w:sz w:val="28"/>
          <w:szCs w:val="28"/>
        </w:rPr>
        <w:t>) Невысокая производительность ограниченный набор программ неудобный интерфейс. Однако часто используется для подключения к настольному ПК для переноса данных телефонного справочника, записной книжки и т.д.</w:t>
      </w:r>
    </w:p>
    <w:p w14:paraId="1104D01B" w14:textId="77777777" w:rsidR="00E22DC5" w:rsidRPr="00064670" w:rsidRDefault="00E22DC5" w:rsidP="00E22DC5">
      <w:pPr>
        <w:ind w:firstLine="709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00B05851" w14:textId="77777777" w:rsidR="00E22DC5" w:rsidRPr="00064670" w:rsidRDefault="00E22DC5" w:rsidP="00E22DC5">
      <w:pPr>
        <w:pStyle w:val="a3"/>
        <w:ind w:firstLine="709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064670">
        <w:rPr>
          <w:rFonts w:ascii="Times New Roman" w:eastAsia="MS Mincho" w:hAnsi="Times New Roman" w:cs="Times New Roman"/>
          <w:b/>
          <w:bCs/>
          <w:sz w:val="28"/>
          <w:szCs w:val="28"/>
        </w:rPr>
        <w:lastRenderedPageBreak/>
        <w:t xml:space="preserve">15.4 Порядок выполнения. </w:t>
      </w:r>
    </w:p>
    <w:p w14:paraId="0838D59D" w14:textId="77777777" w:rsidR="00E22DC5" w:rsidRPr="00064670" w:rsidRDefault="00E22DC5" w:rsidP="00E22DC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64670">
        <w:rPr>
          <w:rFonts w:ascii="Times New Roman" w:eastAsia="MS Mincho" w:hAnsi="Times New Roman" w:cs="Times New Roman"/>
          <w:sz w:val="28"/>
          <w:szCs w:val="28"/>
        </w:rPr>
        <w:t xml:space="preserve">С помощью имеющегося в папке </w:t>
      </w:r>
      <w:proofErr w:type="gramStart"/>
      <w:r w:rsidRPr="00064670">
        <w:rPr>
          <w:rFonts w:ascii="Times New Roman" w:eastAsia="MS Mincho" w:hAnsi="Times New Roman" w:cs="Times New Roman"/>
          <w:sz w:val="28"/>
          <w:szCs w:val="28"/>
        </w:rPr>
        <w:t>ярлыка  программы</w:t>
      </w:r>
      <w:proofErr w:type="gramEnd"/>
      <w:r w:rsidRPr="00064670">
        <w:rPr>
          <w:rFonts w:ascii="Times New Roman" w:eastAsia="MS Mincho" w:hAnsi="Times New Roman" w:cs="Times New Roman"/>
          <w:sz w:val="28"/>
          <w:szCs w:val="28"/>
        </w:rPr>
        <w:t xml:space="preserve"> «Лабораторная 15» запустить программу виртуальной сборки ПК.</w:t>
      </w:r>
    </w:p>
    <w:p w14:paraId="07678A05" w14:textId="77777777" w:rsidR="00E22DC5" w:rsidRPr="00064670" w:rsidRDefault="00E22DC5" w:rsidP="00E22DC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064670">
        <w:rPr>
          <w:rFonts w:ascii="Times New Roman" w:eastAsia="MS Mincho" w:hAnsi="Times New Roman" w:cs="Times New Roman"/>
          <w:sz w:val="28"/>
          <w:szCs w:val="28"/>
        </w:rPr>
        <w:t>Проведите регистрацию в программе</w:t>
      </w:r>
    </w:p>
    <w:p w14:paraId="2A269BF6" w14:textId="77777777" w:rsidR="00E22DC5" w:rsidRPr="00064670" w:rsidRDefault="00E22DC5" w:rsidP="00E22DC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064670">
        <w:rPr>
          <w:rFonts w:ascii="Times New Roman" w:eastAsia="MS Mincho" w:hAnsi="Times New Roman" w:cs="Times New Roman"/>
          <w:sz w:val="28"/>
          <w:szCs w:val="28"/>
        </w:rPr>
        <w:t>Проведите настройку программы и смените разрешение экрана, если это необходимо.</w:t>
      </w:r>
    </w:p>
    <w:p w14:paraId="263A0469" w14:textId="77777777" w:rsidR="00E22DC5" w:rsidRPr="00064670" w:rsidRDefault="00E22DC5" w:rsidP="00E22DC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064670">
        <w:rPr>
          <w:rFonts w:ascii="Times New Roman" w:eastAsia="MS Mincho" w:hAnsi="Times New Roman" w:cs="Times New Roman"/>
          <w:bCs/>
          <w:sz w:val="28"/>
          <w:szCs w:val="28"/>
        </w:rPr>
        <w:t xml:space="preserve">Познакомиться с методическими указаниями по правилам проведения сборки компьютера особое внимание обратить </w:t>
      </w:r>
      <w:proofErr w:type="gramStart"/>
      <w:r w:rsidRPr="00064670">
        <w:rPr>
          <w:rFonts w:ascii="Times New Roman" w:eastAsia="MS Mincho" w:hAnsi="Times New Roman" w:cs="Times New Roman"/>
          <w:bCs/>
          <w:sz w:val="28"/>
          <w:szCs w:val="28"/>
        </w:rPr>
        <w:t>на  процесс</w:t>
      </w:r>
      <w:proofErr w:type="gramEnd"/>
      <w:r w:rsidRPr="00064670">
        <w:rPr>
          <w:rFonts w:ascii="Times New Roman" w:eastAsia="MS Mincho" w:hAnsi="Times New Roman" w:cs="Times New Roman"/>
          <w:bCs/>
          <w:sz w:val="28"/>
          <w:szCs w:val="28"/>
        </w:rPr>
        <w:t xml:space="preserve"> реконструкции ПК.</w:t>
      </w:r>
    </w:p>
    <w:p w14:paraId="1AC7F408" w14:textId="77777777" w:rsidR="00E22DC5" w:rsidRPr="00064670" w:rsidRDefault="00E22DC5" w:rsidP="00E22DC5">
      <w:pPr>
        <w:pStyle w:val="a3"/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064670">
        <w:rPr>
          <w:rFonts w:ascii="Times New Roman" w:eastAsia="MS Mincho" w:hAnsi="Times New Roman" w:cs="Times New Roman"/>
          <w:bCs/>
          <w:sz w:val="28"/>
          <w:szCs w:val="28"/>
        </w:rPr>
        <w:t>Провести виртуальную сборку ПК.</w:t>
      </w:r>
    </w:p>
    <w:p w14:paraId="03E9A01D" w14:textId="77777777" w:rsidR="00E22DC5" w:rsidRPr="00064670" w:rsidRDefault="00E22DC5" w:rsidP="00E22DC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064670">
        <w:rPr>
          <w:rFonts w:ascii="Times New Roman" w:eastAsia="MS Mincho" w:hAnsi="Times New Roman" w:cs="Times New Roman"/>
          <w:bCs/>
          <w:sz w:val="28"/>
          <w:szCs w:val="28"/>
        </w:rPr>
        <w:t>Описать письменно порядок сборки ПК.</w:t>
      </w:r>
    </w:p>
    <w:p w14:paraId="34B03DC5" w14:textId="77777777" w:rsidR="00E22DC5" w:rsidRPr="00064670" w:rsidRDefault="00E22DC5" w:rsidP="00E22DC5">
      <w:pPr>
        <w:pStyle w:val="a3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</w:p>
    <w:p w14:paraId="683E821C" w14:textId="77777777" w:rsidR="00E22DC5" w:rsidRPr="00064670" w:rsidRDefault="00E22DC5" w:rsidP="00E22DC5">
      <w:pPr>
        <w:pStyle w:val="a3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064670">
        <w:rPr>
          <w:rFonts w:ascii="Times New Roman" w:eastAsia="MS Mincho" w:hAnsi="Times New Roman" w:cs="Times New Roman"/>
          <w:bCs/>
          <w:sz w:val="28"/>
          <w:szCs w:val="28"/>
        </w:rPr>
        <w:t>Примечание:</w:t>
      </w:r>
    </w:p>
    <w:p w14:paraId="41125A51" w14:textId="77777777" w:rsidR="00E22DC5" w:rsidRPr="00064670" w:rsidRDefault="00E22DC5" w:rsidP="00E22DC5">
      <w:pPr>
        <w:pStyle w:val="a3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064670">
        <w:rPr>
          <w:rFonts w:ascii="Times New Roman" w:eastAsia="MS Mincho" w:hAnsi="Times New Roman" w:cs="Times New Roman"/>
          <w:bCs/>
          <w:sz w:val="28"/>
          <w:szCs w:val="28"/>
        </w:rPr>
        <w:t>Вам предоставляется возможность проверить с помощью теста ваши знания в вопросах архитектуры ПК и познакомиться примерными вопросами теста.</w:t>
      </w:r>
    </w:p>
    <w:p w14:paraId="781FAFB6" w14:textId="77777777" w:rsidR="00E22DC5" w:rsidRPr="00064670" w:rsidRDefault="00E22DC5" w:rsidP="00E22DC5">
      <w:pPr>
        <w:pStyle w:val="a3"/>
        <w:ind w:firstLine="709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72A4D499" w14:textId="77777777" w:rsidR="00E22DC5" w:rsidRPr="00064670" w:rsidRDefault="00E22DC5" w:rsidP="00E22DC5">
      <w:pPr>
        <w:pStyle w:val="a5"/>
        <w:numPr>
          <w:ilvl w:val="1"/>
          <w:numId w:val="3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06467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Содержание отчета:</w:t>
      </w:r>
    </w:p>
    <w:p w14:paraId="387CD89C" w14:textId="77777777" w:rsidR="00E22DC5" w:rsidRPr="00064670" w:rsidRDefault="00E22DC5" w:rsidP="00E22DC5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64670"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отчете следует указать:</w:t>
      </w:r>
    </w:p>
    <w:p w14:paraId="288EA939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1. Цель работы. </w:t>
      </w:r>
    </w:p>
    <w:p w14:paraId="03FEAD4D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 Описание устройств ПК и их основных параметров (согласно пунктам1-6 выполнения работы). </w:t>
      </w:r>
    </w:p>
    <w:p w14:paraId="5C4B2249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3. Результаты тестов и сравнение с другими конфигурациями. </w:t>
      </w:r>
    </w:p>
    <w:p w14:paraId="496F3704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4. Структурная схема ПК. </w:t>
      </w:r>
    </w:p>
    <w:p w14:paraId="4A9E6EE4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5. Выводы по каждому пункту работы.</w:t>
      </w:r>
    </w:p>
    <w:p w14:paraId="3B1103E2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16CED3E4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15.6 Контрольные вопросы</w:t>
      </w:r>
    </w:p>
    <w:p w14:paraId="17A37CB1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</w:rPr>
        <w:t>1. Что такое конфигурация ПК?</w:t>
      </w:r>
    </w:p>
    <w:p w14:paraId="75F341E1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</w:rPr>
        <w:t xml:space="preserve">2. По каким признакам классифицируются </w:t>
      </w:r>
      <w:proofErr w:type="gramStart"/>
      <w:r w:rsidRPr="00064670">
        <w:rPr>
          <w:rFonts w:ascii="Times New Roman" w:hAnsi="Times New Roman" w:cs="Times New Roman"/>
          <w:color w:val="000000"/>
          <w:sz w:val="28"/>
          <w:szCs w:val="28"/>
        </w:rPr>
        <w:t>ПК ?</w:t>
      </w:r>
      <w:proofErr w:type="gramEnd"/>
    </w:p>
    <w:p w14:paraId="10333BB1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</w:rPr>
        <w:t>3. Нетбук и ноутбук — это одно и то же?</w:t>
      </w:r>
    </w:p>
    <w:p w14:paraId="1885BEF5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</w:rPr>
        <w:t>4. Для каких целей можно использовать нетбук?</w:t>
      </w:r>
    </w:p>
    <w:p w14:paraId="5DFB85AF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</w:rPr>
        <w:t>5Можно ли с помощью дополнительных устройств компенсировать недостатки нетбука?</w:t>
      </w:r>
    </w:p>
    <w:p w14:paraId="15446BC2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4670">
        <w:rPr>
          <w:rFonts w:ascii="Times New Roman" w:hAnsi="Times New Roman" w:cs="Times New Roman"/>
          <w:color w:val="000000"/>
          <w:sz w:val="28"/>
          <w:szCs w:val="28"/>
        </w:rPr>
        <w:t xml:space="preserve">6. Какая из операционных систем </w:t>
      </w:r>
      <w:proofErr w:type="gramStart"/>
      <w:r w:rsidRPr="00064670">
        <w:rPr>
          <w:rFonts w:ascii="Times New Roman" w:hAnsi="Times New Roman" w:cs="Times New Roman"/>
          <w:color w:val="000000"/>
          <w:sz w:val="28"/>
          <w:szCs w:val="28"/>
        </w:rPr>
        <w:t>лучше  Windows</w:t>
      </w:r>
      <w:proofErr w:type="gramEnd"/>
      <w:r w:rsidRPr="00064670">
        <w:rPr>
          <w:rFonts w:ascii="Times New Roman" w:hAnsi="Times New Roman" w:cs="Times New Roman"/>
          <w:color w:val="000000"/>
          <w:sz w:val="28"/>
          <w:szCs w:val="28"/>
        </w:rPr>
        <w:t xml:space="preserve"> или Linux? Обоснуйте свой ответ.</w:t>
      </w:r>
    </w:p>
    <w:p w14:paraId="7CE6BB81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</w:p>
    <w:p w14:paraId="3AB42F63" w14:textId="77777777" w:rsidR="00E22DC5" w:rsidRPr="00064670" w:rsidRDefault="00E22DC5" w:rsidP="00E22DC5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467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15.7 Литература</w:t>
      </w:r>
    </w:p>
    <w:p w14:paraId="2D8AB59E" w14:textId="77777777" w:rsidR="00E22DC5" w:rsidRPr="00064670" w:rsidRDefault="00E22DC5" w:rsidP="00E22DC5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Бигелоу С Устройство и ремонт персонального компьютера: </w:t>
      </w:r>
      <w:proofErr w:type="gramStart"/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  под редакцией Банникова С.Н. / Бигелоу С</w:t>
      </w:r>
      <w:r w:rsidRPr="00064670">
        <w:rPr>
          <w:rFonts w:ascii="Times New Roman" w:hAnsi="Times New Roman"/>
          <w:sz w:val="28"/>
          <w:szCs w:val="28"/>
        </w:rPr>
        <w:t xml:space="preserve">  М.: БИНОМ. Лаборатория знаний, 2018 - 911 с</w:t>
      </w:r>
    </w:p>
    <w:p w14:paraId="3D664145" w14:textId="77777777" w:rsidR="00E22DC5" w:rsidRPr="00064670" w:rsidRDefault="00E22DC5" w:rsidP="00E22DC5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64670">
        <w:rPr>
          <w:rFonts w:ascii="Times New Roman" w:hAnsi="Times New Roman"/>
          <w:sz w:val="28"/>
          <w:szCs w:val="28"/>
        </w:rPr>
        <w:t xml:space="preserve">Гук </w:t>
      </w:r>
      <w:proofErr w:type="gramStart"/>
      <w:r w:rsidRPr="00064670">
        <w:rPr>
          <w:rFonts w:ascii="Times New Roman" w:hAnsi="Times New Roman"/>
          <w:sz w:val="28"/>
          <w:szCs w:val="28"/>
        </w:rPr>
        <w:t>М.В</w:t>
      </w:r>
      <w:proofErr w:type="gramEnd"/>
      <w:r w:rsidRPr="00064670">
        <w:rPr>
          <w:rFonts w:ascii="Times New Roman" w:hAnsi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 </w:t>
      </w:r>
    </w:p>
    <w:p w14:paraId="16E2C9DD" w14:textId="77777777" w:rsidR="00E22DC5" w:rsidRPr="00064670" w:rsidRDefault="00E22DC5" w:rsidP="00E22DC5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\И </w:t>
      </w: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1566D5F1" w14:textId="77777777" w:rsidR="00E22DC5" w:rsidRPr="00064670" w:rsidRDefault="00E22DC5" w:rsidP="00E22DC5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064670">
        <w:rPr>
          <w:rFonts w:ascii="Times New Roman" w:hAnsi="Times New Roman"/>
          <w:sz w:val="28"/>
          <w:szCs w:val="28"/>
        </w:rPr>
        <w:t>Догадин</w:t>
      </w:r>
      <w:proofErr w:type="spellEnd"/>
      <w:r w:rsidRPr="00064670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064670">
        <w:rPr>
          <w:rFonts w:ascii="Times New Roman" w:hAnsi="Times New Roman"/>
          <w:sz w:val="28"/>
          <w:szCs w:val="28"/>
        </w:rPr>
        <w:t>Догадин</w:t>
      </w:r>
      <w:proofErr w:type="spellEnd"/>
      <w:r w:rsidRPr="00064670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252A29F0" w14:textId="77777777" w:rsidR="00E22DC5" w:rsidRPr="00064670" w:rsidRDefault="00E22DC5" w:rsidP="00E22DC5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64670">
        <w:rPr>
          <w:rFonts w:ascii="Times New Roman" w:eastAsia="MS Mincho;ＭＳ 明朝" w:hAnsi="Times New Roman"/>
          <w:bCs/>
          <w:sz w:val="28"/>
          <w:szCs w:val="28"/>
        </w:rPr>
        <w:lastRenderedPageBreak/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064670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5D97962E" w14:textId="77777777" w:rsidR="00E22DC5" w:rsidRPr="00064670" w:rsidRDefault="00E22DC5" w:rsidP="00E22DC5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1B69532E" w14:textId="77777777" w:rsidR="00E22DC5" w:rsidRPr="00064670" w:rsidRDefault="00E22DC5" w:rsidP="00E22DC5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064670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32A8D7D7" w14:textId="77777777" w:rsidR="00E22DC5" w:rsidRPr="00064670" w:rsidRDefault="00E22DC5" w:rsidP="00E22DC5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064670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064670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064670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064670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126D1B90" w14:textId="77777777" w:rsidR="00E22DC5" w:rsidRPr="00614A50" w:rsidRDefault="00E22DC5" w:rsidP="00E22DC5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32DF35CB" w14:textId="77777777" w:rsidR="001F2D0D" w:rsidRDefault="001F2D0D"/>
    <w:sectPr w:rsidR="001F2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EB3"/>
    <w:multiLevelType w:val="multilevel"/>
    <w:tmpl w:val="C31EF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6839"/>
    <w:multiLevelType w:val="multilevel"/>
    <w:tmpl w:val="571AFD90"/>
    <w:lvl w:ilvl="0">
      <w:start w:val="15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4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16" w:hanging="1800"/>
      </w:pPr>
      <w:rPr>
        <w:rFonts w:hint="default"/>
      </w:rPr>
    </w:lvl>
  </w:abstractNum>
  <w:abstractNum w:abstractNumId="2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97612F5"/>
    <w:multiLevelType w:val="multilevel"/>
    <w:tmpl w:val="C6600DEC"/>
    <w:lvl w:ilvl="0">
      <w:start w:val="15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7C035C23"/>
    <w:multiLevelType w:val="multilevel"/>
    <w:tmpl w:val="35EE3C8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>
      <w:start w:val="1"/>
      <w:numFmt w:val="decimal"/>
      <w:lvlText w:val="%3."/>
      <w:lvlJc w:val="left"/>
      <w:pPr>
        <w:tabs>
          <w:tab w:val="num" w:pos="1931"/>
        </w:tabs>
        <w:ind w:left="1931" w:hanging="360"/>
      </w:pPr>
    </w:lvl>
    <w:lvl w:ilvl="3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>
      <w:start w:val="1"/>
      <w:numFmt w:val="decimal"/>
      <w:lvlText w:val="%5."/>
      <w:lvlJc w:val="left"/>
      <w:pPr>
        <w:tabs>
          <w:tab w:val="num" w:pos="2651"/>
        </w:tabs>
        <w:ind w:left="2651" w:hanging="360"/>
      </w:pPr>
    </w:lvl>
    <w:lvl w:ilvl="5">
      <w:start w:val="1"/>
      <w:numFmt w:val="decimal"/>
      <w:lvlText w:val="%6."/>
      <w:lvlJc w:val="left"/>
      <w:pPr>
        <w:tabs>
          <w:tab w:val="num" w:pos="3011"/>
        </w:tabs>
        <w:ind w:left="3011" w:hanging="360"/>
      </w:p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</w:lvl>
    <w:lvl w:ilvl="7">
      <w:start w:val="1"/>
      <w:numFmt w:val="decimal"/>
      <w:lvlText w:val="%8."/>
      <w:lvlJc w:val="left"/>
      <w:pPr>
        <w:tabs>
          <w:tab w:val="num" w:pos="3731"/>
        </w:tabs>
        <w:ind w:left="3731" w:hanging="360"/>
      </w:pPr>
    </w:lvl>
    <w:lvl w:ilvl="8">
      <w:start w:val="1"/>
      <w:numFmt w:val="decimal"/>
      <w:lvlText w:val="%9."/>
      <w:lvlJc w:val="left"/>
      <w:pPr>
        <w:tabs>
          <w:tab w:val="num" w:pos="4091"/>
        </w:tabs>
        <w:ind w:left="4091" w:hanging="360"/>
      </w:pPr>
    </w:lvl>
  </w:abstractNum>
  <w:num w:numId="1" w16cid:durableId="2126920313">
    <w:abstractNumId w:val="0"/>
  </w:num>
  <w:num w:numId="2" w16cid:durableId="1673027082">
    <w:abstractNumId w:val="3"/>
  </w:num>
  <w:num w:numId="3" w16cid:durableId="1770346296">
    <w:abstractNumId w:val="1"/>
  </w:num>
  <w:num w:numId="4" w16cid:durableId="1227834615">
    <w:abstractNumId w:val="2"/>
  </w:num>
  <w:num w:numId="5" w16cid:durableId="31883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0D"/>
    <w:rsid w:val="001F2D0D"/>
    <w:rsid w:val="00E2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F2BFF-B646-44A8-8AC0-7C65D42E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DC5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E22DC5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E22DC5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styleId="a5">
    <w:name w:val="List Paragraph"/>
    <w:basedOn w:val="a"/>
    <w:uiPriority w:val="34"/>
    <w:qFormat/>
    <w:rsid w:val="00E22DC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a6">
    <w:name w:val="Hyperlink"/>
    <w:uiPriority w:val="99"/>
    <w:unhideWhenUsed/>
    <w:rsid w:val="00E22DC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1%82%D0%BE%D0%B2%D1%8B%D0%B9_%D1%82%D0%B5%D0%BB%D0%B5%D1%84%D0%BE%D0%BD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2023-04-21T06:36:00Z</dcterms:created>
  <dcterms:modified xsi:type="dcterms:W3CDTF">2023-04-21T06:36:00Z</dcterms:modified>
</cp:coreProperties>
</file>