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88F86" w14:textId="71B0A24F" w:rsidR="00C024D3" w:rsidRPr="00392781" w:rsidRDefault="00C024D3" w:rsidP="00392781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sz w:val="40"/>
          <w:szCs w:val="40"/>
        </w:rPr>
        <w:sectPr w:rsidR="00C024D3" w:rsidRPr="00392781" w:rsidSect="00CC2791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C024D3">
        <w:rPr>
          <w:rFonts w:ascii="Times New Roman" w:hAnsi="Times New Roman" w:cs="Times New Roman"/>
          <w:sz w:val="40"/>
          <w:szCs w:val="40"/>
        </w:rPr>
        <w:t>Mary Daniels</w:t>
      </w:r>
    </w:p>
    <w:p w14:paraId="6E7865D2" w14:textId="449B9338" w:rsidR="00392781" w:rsidRDefault="00392781" w:rsidP="00392781">
      <w:pPr>
        <w:spacing w:after="0"/>
        <w:rPr>
          <w:rFonts w:ascii="Times New Roman" w:hAnsi="Times New Roman" w:cs="Times New Roman"/>
          <w:sz w:val="24"/>
          <w:szCs w:val="24"/>
        </w:rPr>
        <w:sectPr w:rsidR="00392781" w:rsidSect="00CC2791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F28154A" w14:textId="64BE0CD9" w:rsidR="00590A72" w:rsidRDefault="00590A72" w:rsidP="006B2C1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University of Wisconsin-Madison</w:t>
      </w:r>
    </w:p>
    <w:p w14:paraId="54EC66B2" w14:textId="027EA261" w:rsidR="006B2C17" w:rsidRDefault="00590A72" w:rsidP="006B2C1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Department of Economics</w:t>
      </w:r>
    </w:p>
    <w:p w14:paraId="422AE421" w14:textId="1EC1EC46" w:rsidR="00590A72" w:rsidRDefault="00590A72" w:rsidP="006B2C1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fr-CA"/>
        </w:rPr>
      </w:pPr>
      <w:r w:rsidRPr="00590A72">
        <w:rPr>
          <w:rFonts w:ascii="Times New Roman" w:hAnsi="Times New Roman" w:cs="Times New Roman"/>
          <w:sz w:val="24"/>
          <w:szCs w:val="24"/>
          <w:lang w:val="fr-CA"/>
        </w:rPr>
        <w:t>1180 Obse</w:t>
      </w:r>
      <w:r>
        <w:rPr>
          <w:rFonts w:ascii="Times New Roman" w:hAnsi="Times New Roman" w:cs="Times New Roman"/>
          <w:sz w:val="24"/>
          <w:szCs w:val="24"/>
          <w:lang w:val="fr-CA"/>
        </w:rPr>
        <w:t>rvatory Drive, Room 8418A</w:t>
      </w:r>
    </w:p>
    <w:p w14:paraId="49E9AA10" w14:textId="75C6CFCD" w:rsidR="00590A72" w:rsidRPr="00590A72" w:rsidRDefault="00590A72" w:rsidP="006B2C1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0A72">
        <w:rPr>
          <w:rFonts w:ascii="Times New Roman" w:hAnsi="Times New Roman" w:cs="Times New Roman"/>
          <w:sz w:val="24"/>
          <w:szCs w:val="24"/>
        </w:rPr>
        <w:t>Madison, WI,</w:t>
      </w:r>
      <w:r>
        <w:rPr>
          <w:rFonts w:ascii="Times New Roman" w:hAnsi="Times New Roman" w:cs="Times New Roman"/>
          <w:sz w:val="24"/>
          <w:szCs w:val="24"/>
        </w:rPr>
        <w:t xml:space="preserve"> 53706</w:t>
      </w:r>
    </w:p>
    <w:p w14:paraId="48006D8F" w14:textId="463B5948" w:rsidR="00392781" w:rsidRPr="00590A72" w:rsidRDefault="00392781" w:rsidP="006B2C1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0A72">
        <w:rPr>
          <w:rFonts w:ascii="Times New Roman" w:hAnsi="Times New Roman" w:cs="Times New Roman"/>
          <w:sz w:val="24"/>
          <w:szCs w:val="24"/>
        </w:rPr>
        <w:t>m</w:t>
      </w:r>
      <w:r w:rsidR="00532566" w:rsidRPr="00590A72">
        <w:rPr>
          <w:rFonts w:ascii="Times New Roman" w:hAnsi="Times New Roman" w:cs="Times New Roman"/>
          <w:sz w:val="24"/>
          <w:szCs w:val="24"/>
        </w:rPr>
        <w:t>daniels6@wisc.edu</w:t>
      </w:r>
    </w:p>
    <w:p w14:paraId="492F1163" w14:textId="6B000BAA" w:rsidR="00392781" w:rsidRPr="00392781" w:rsidRDefault="00392781" w:rsidP="0039278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92781">
        <w:rPr>
          <w:rFonts w:ascii="Times New Roman" w:hAnsi="Times New Roman" w:cs="Times New Roman"/>
          <w:sz w:val="24"/>
          <w:szCs w:val="24"/>
        </w:rPr>
        <w:t>(502) 881-0030</w:t>
      </w:r>
    </w:p>
    <w:p w14:paraId="252DA116" w14:textId="639C5EE6" w:rsidR="00392781" w:rsidRDefault="00590A72" w:rsidP="0039278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Citizenship: United States of America</w:t>
      </w:r>
    </w:p>
    <w:p w14:paraId="2DBADF5A" w14:textId="77777777" w:rsidR="00590A72" w:rsidRDefault="00590A72" w:rsidP="00392781">
      <w:pPr>
        <w:spacing w:after="0"/>
        <w:rPr>
          <w:rFonts w:ascii="Times New Roman" w:hAnsi="Times New Roman" w:cs="Times New Roman"/>
          <w:sz w:val="24"/>
          <w:szCs w:val="24"/>
        </w:rPr>
        <w:sectPr w:rsidR="00590A72" w:rsidSect="00590A72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2B25CC65" w14:textId="77777777" w:rsidR="00392781" w:rsidRPr="00392781" w:rsidRDefault="00392781" w:rsidP="0039278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307491F" w14:textId="1F6BA602" w:rsidR="00C024D3" w:rsidRPr="00590A72" w:rsidRDefault="00C024D3" w:rsidP="00894012">
      <w:pPr>
        <w:pBdr>
          <w:bottom w:val="single" w:sz="4" w:space="1" w:color="auto"/>
        </w:pBd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90A72">
        <w:rPr>
          <w:rFonts w:ascii="Times New Roman" w:hAnsi="Times New Roman" w:cs="Times New Roman"/>
          <w:b/>
          <w:bCs/>
          <w:sz w:val="24"/>
          <w:szCs w:val="24"/>
        </w:rPr>
        <w:t>EDUCATION</w:t>
      </w:r>
    </w:p>
    <w:p w14:paraId="1B9C10E7" w14:textId="77777777" w:rsidR="00392781" w:rsidRDefault="00392781" w:rsidP="0039278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6D8EF4B" w14:textId="4C8F2D99" w:rsidR="00392781" w:rsidRDefault="00392781" w:rsidP="0039278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Ph.D. Economics, University of Wisconsin-Madison</w:t>
      </w:r>
      <w:r w:rsidR="00A7286D">
        <w:rPr>
          <w:rFonts w:ascii="Times New Roman" w:hAnsi="Times New Roman" w:cs="Times New Roman"/>
          <w:sz w:val="24"/>
          <w:szCs w:val="24"/>
        </w:rPr>
        <w:t xml:space="preserve">, </w:t>
      </w:r>
      <w:r w:rsidR="002E70A2" w:rsidRPr="002E70A2">
        <w:rPr>
          <w:rFonts w:ascii="Times New Roman" w:hAnsi="Times New Roman" w:cs="Times New Roman"/>
          <w:sz w:val="24"/>
          <w:szCs w:val="24"/>
        </w:rPr>
        <w:t>expected 2027</w:t>
      </w:r>
    </w:p>
    <w:p w14:paraId="0E68FB34" w14:textId="00B11FBC" w:rsidR="00B15048" w:rsidRDefault="00B15048" w:rsidP="0039278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M.</w:t>
      </w:r>
      <w:r w:rsidR="005B7B1F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. Economics, University of Wisconsin-Madison, 2024</w:t>
      </w:r>
    </w:p>
    <w:p w14:paraId="5BC803C3" w14:textId="261B1BCE" w:rsidR="00392781" w:rsidRPr="00392781" w:rsidRDefault="00392781" w:rsidP="0039278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B.A. Economics, minor in Mathematics, </w:t>
      </w:r>
      <w:r w:rsidRPr="00894012">
        <w:rPr>
          <w:rFonts w:ascii="Times New Roman" w:hAnsi="Times New Roman" w:cs="Times New Roman"/>
          <w:i/>
          <w:iCs/>
          <w:sz w:val="24"/>
          <w:szCs w:val="24"/>
        </w:rPr>
        <w:t xml:space="preserve">summa </w:t>
      </w:r>
      <w:r w:rsidR="00894012" w:rsidRPr="00894012">
        <w:rPr>
          <w:rFonts w:ascii="Times New Roman" w:hAnsi="Times New Roman" w:cs="Times New Roman"/>
          <w:i/>
          <w:iCs/>
          <w:sz w:val="24"/>
          <w:szCs w:val="24"/>
        </w:rPr>
        <w:t>c</w:t>
      </w:r>
      <w:r w:rsidRPr="00894012">
        <w:rPr>
          <w:rFonts w:ascii="Times New Roman" w:hAnsi="Times New Roman" w:cs="Times New Roman"/>
          <w:i/>
          <w:iCs/>
          <w:sz w:val="24"/>
          <w:szCs w:val="24"/>
        </w:rPr>
        <w:t>um laude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894012">
        <w:rPr>
          <w:rFonts w:ascii="Times New Roman" w:hAnsi="Times New Roman" w:cs="Times New Roman"/>
          <w:sz w:val="24"/>
          <w:szCs w:val="24"/>
        </w:rPr>
        <w:t>Bellarmine University, 2021</w:t>
      </w:r>
    </w:p>
    <w:p w14:paraId="6F704008" w14:textId="77777777" w:rsidR="008966DC" w:rsidRDefault="008966DC" w:rsidP="00711450">
      <w:pPr>
        <w:pBdr>
          <w:bottom w:val="single" w:sz="4" w:space="1" w:color="auto"/>
        </w:pBdr>
        <w:rPr>
          <w:rFonts w:ascii="Times New Roman" w:hAnsi="Times New Roman" w:cs="Times New Roman"/>
          <w:sz w:val="24"/>
          <w:szCs w:val="24"/>
        </w:rPr>
      </w:pPr>
    </w:p>
    <w:p w14:paraId="6C2C8877" w14:textId="2782296B" w:rsidR="00C024D3" w:rsidRPr="00590A72" w:rsidRDefault="00590A72" w:rsidP="00711450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  <w:sz w:val="24"/>
          <w:szCs w:val="24"/>
        </w:rPr>
      </w:pPr>
      <w:r w:rsidRPr="00590A72">
        <w:rPr>
          <w:rFonts w:ascii="Times New Roman" w:hAnsi="Times New Roman" w:cs="Times New Roman"/>
          <w:b/>
          <w:bCs/>
          <w:sz w:val="24"/>
          <w:szCs w:val="24"/>
        </w:rPr>
        <w:t>RESEARCH INTERESTS</w:t>
      </w:r>
    </w:p>
    <w:p w14:paraId="6EE0AE5F" w14:textId="0C909D70" w:rsidR="00590A72" w:rsidRDefault="00590A72" w:rsidP="00F802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90A72">
        <w:rPr>
          <w:rFonts w:ascii="Times New Roman" w:hAnsi="Times New Roman" w:cs="Times New Roman"/>
          <w:sz w:val="24"/>
          <w:szCs w:val="24"/>
        </w:rPr>
        <w:t>Applied microeconomics, economics of crime, urban economics</w:t>
      </w:r>
    </w:p>
    <w:p w14:paraId="1AED1F30" w14:textId="58C35861" w:rsidR="00590A72" w:rsidRDefault="00590A72" w:rsidP="00F8025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CE304BE" w14:textId="4C9B20BF" w:rsidR="00405C11" w:rsidRPr="00590A72" w:rsidRDefault="00405C11" w:rsidP="00405C11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WORKING PAPERS</w:t>
      </w:r>
    </w:p>
    <w:p w14:paraId="682920FA" w14:textId="45FC440B" w:rsidR="00405C11" w:rsidRDefault="00405C11" w:rsidP="00405C1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“The Criminal Justice League: Evaluating Multidisciplinary Approaches to Combatting Intimate Partner Violence” (J</w:t>
      </w:r>
      <w:r w:rsidR="008A7748">
        <w:rPr>
          <w:rFonts w:ascii="Times New Roman" w:hAnsi="Times New Roman" w:cs="Times New Roman"/>
          <w:sz w:val="24"/>
          <w:szCs w:val="24"/>
        </w:rPr>
        <w:t>ob Market Paper)</w:t>
      </w:r>
    </w:p>
    <w:p w14:paraId="6136F82D" w14:textId="77777777" w:rsidR="00405C11" w:rsidRPr="00405C11" w:rsidRDefault="00405C11" w:rsidP="00405C1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6F03043" w14:textId="54EBB20F" w:rsidR="00590A72" w:rsidRPr="00590A72" w:rsidRDefault="00225B6C" w:rsidP="00590A72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WORK IN PROGRESS</w:t>
      </w:r>
    </w:p>
    <w:p w14:paraId="76AEC85A" w14:textId="0A04B005" w:rsidR="00B8378A" w:rsidRDefault="00B8378A" w:rsidP="00590A7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r w:rsidRPr="00B8378A"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z w:val="24"/>
          <w:szCs w:val="24"/>
        </w:rPr>
        <w:t>E</w:t>
      </w:r>
      <w:r w:rsidRPr="00B8378A">
        <w:rPr>
          <w:rFonts w:ascii="Times New Roman" w:hAnsi="Times New Roman" w:cs="Times New Roman"/>
          <w:sz w:val="24"/>
          <w:szCs w:val="24"/>
        </w:rPr>
        <w:t xml:space="preserve">ffect of </w:t>
      </w:r>
      <w:r>
        <w:rPr>
          <w:rFonts w:ascii="Times New Roman" w:hAnsi="Times New Roman" w:cs="Times New Roman"/>
          <w:sz w:val="24"/>
          <w:szCs w:val="24"/>
        </w:rPr>
        <w:t>F</w:t>
      </w:r>
      <w:r w:rsidRPr="00B8378A">
        <w:rPr>
          <w:rFonts w:ascii="Times New Roman" w:hAnsi="Times New Roman" w:cs="Times New Roman"/>
          <w:sz w:val="24"/>
          <w:szCs w:val="24"/>
        </w:rPr>
        <w:t xml:space="preserve">irearm 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B8378A">
        <w:rPr>
          <w:rFonts w:ascii="Times New Roman" w:hAnsi="Times New Roman" w:cs="Times New Roman"/>
          <w:sz w:val="24"/>
          <w:szCs w:val="24"/>
        </w:rPr>
        <w:t xml:space="preserve">ispossession </w:t>
      </w:r>
      <w:r>
        <w:rPr>
          <w:rFonts w:ascii="Times New Roman" w:hAnsi="Times New Roman" w:cs="Times New Roman"/>
          <w:sz w:val="24"/>
          <w:szCs w:val="24"/>
        </w:rPr>
        <w:t>L</w:t>
      </w:r>
      <w:r w:rsidRPr="00B8378A">
        <w:rPr>
          <w:rFonts w:ascii="Times New Roman" w:hAnsi="Times New Roman" w:cs="Times New Roman"/>
          <w:sz w:val="24"/>
          <w:szCs w:val="24"/>
        </w:rPr>
        <w:t xml:space="preserve">aws on 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B8378A">
        <w:rPr>
          <w:rFonts w:ascii="Times New Roman" w:hAnsi="Times New Roman" w:cs="Times New Roman"/>
          <w:sz w:val="24"/>
          <w:szCs w:val="24"/>
        </w:rPr>
        <w:t xml:space="preserve">omestic </w:t>
      </w:r>
      <w:r>
        <w:rPr>
          <w:rFonts w:ascii="Times New Roman" w:hAnsi="Times New Roman" w:cs="Times New Roman"/>
          <w:sz w:val="24"/>
          <w:szCs w:val="24"/>
        </w:rPr>
        <w:t>V</w:t>
      </w:r>
      <w:r w:rsidRPr="00B8378A">
        <w:rPr>
          <w:rFonts w:ascii="Times New Roman" w:hAnsi="Times New Roman" w:cs="Times New Roman"/>
          <w:sz w:val="24"/>
          <w:szCs w:val="24"/>
        </w:rPr>
        <w:t>iolence</w:t>
      </w:r>
      <w:r>
        <w:rPr>
          <w:rFonts w:ascii="Times New Roman" w:hAnsi="Times New Roman" w:cs="Times New Roman"/>
          <w:sz w:val="24"/>
          <w:szCs w:val="24"/>
        </w:rPr>
        <w:t>” – with Asha B</w:t>
      </w:r>
      <w:r w:rsidRPr="00B8378A">
        <w:rPr>
          <w:rFonts w:ascii="Times New Roman" w:hAnsi="Times New Roman" w:cs="Times New Roman"/>
          <w:sz w:val="24"/>
          <w:szCs w:val="24"/>
        </w:rPr>
        <w:t>haradwaj</w:t>
      </w:r>
    </w:p>
    <w:p w14:paraId="675E74A1" w14:textId="77ED9755" w:rsidR="00225B6C" w:rsidRDefault="00225B6C" w:rsidP="00590A7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r w:rsidRPr="00225B6C">
        <w:rPr>
          <w:rFonts w:ascii="Times New Roman" w:hAnsi="Times New Roman" w:cs="Times New Roman"/>
          <w:sz w:val="24"/>
          <w:szCs w:val="24"/>
        </w:rPr>
        <w:t>The Effect of Nuisance Ordinances on Residential Mobility</w:t>
      </w:r>
      <w:r>
        <w:rPr>
          <w:rFonts w:ascii="Times New Roman" w:hAnsi="Times New Roman" w:cs="Times New Roman"/>
          <w:sz w:val="24"/>
          <w:szCs w:val="24"/>
        </w:rPr>
        <w:t xml:space="preserve">” – with </w:t>
      </w:r>
      <w:r w:rsidRPr="00225B6C">
        <w:rPr>
          <w:rFonts w:ascii="Times New Roman" w:hAnsi="Times New Roman" w:cs="Times New Roman"/>
          <w:sz w:val="24"/>
          <w:szCs w:val="24"/>
        </w:rPr>
        <w:t>Max Besbris and Katherine Kwok</w:t>
      </w:r>
    </w:p>
    <w:p w14:paraId="1B15F3D2" w14:textId="6AD41890" w:rsidR="00F44CBD" w:rsidRDefault="00225B6C" w:rsidP="00225B6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r w:rsidRPr="00225B6C">
        <w:rPr>
          <w:rFonts w:ascii="Times New Roman" w:hAnsi="Times New Roman" w:cs="Times New Roman"/>
          <w:sz w:val="24"/>
          <w:szCs w:val="24"/>
        </w:rPr>
        <w:t>The Effect of Pre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225B6C">
        <w:rPr>
          <w:rFonts w:ascii="Times New Roman" w:hAnsi="Times New Roman" w:cs="Times New Roman"/>
          <w:sz w:val="24"/>
          <w:szCs w:val="24"/>
        </w:rPr>
        <w:t>Filing Notices on Evictions: Findings from Maryland</w:t>
      </w:r>
      <w:r>
        <w:rPr>
          <w:rFonts w:ascii="Times New Roman" w:hAnsi="Times New Roman" w:cs="Times New Roman"/>
          <w:sz w:val="24"/>
          <w:szCs w:val="24"/>
        </w:rPr>
        <w:t>”</w:t>
      </w:r>
    </w:p>
    <w:p w14:paraId="73DF189D" w14:textId="77777777" w:rsidR="00225B6C" w:rsidRDefault="00225B6C" w:rsidP="00225B6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A55FFA4" w14:textId="5895B2DB" w:rsidR="00F44CBD" w:rsidRPr="00225B6C" w:rsidRDefault="00F44CBD" w:rsidP="00F44CBD">
      <w:pPr>
        <w:pBdr>
          <w:bottom w:val="single" w:sz="4" w:space="1" w:color="auto"/>
        </w:pBd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25B6C">
        <w:rPr>
          <w:rFonts w:ascii="Times New Roman" w:hAnsi="Times New Roman" w:cs="Times New Roman"/>
          <w:b/>
          <w:bCs/>
          <w:sz w:val="24"/>
          <w:szCs w:val="24"/>
        </w:rPr>
        <w:t>PROFESSIONAL PUBLICATIONS</w:t>
      </w:r>
    </w:p>
    <w:p w14:paraId="68982830" w14:textId="77777777" w:rsidR="00EF2AA8" w:rsidRDefault="00EF2AA8" w:rsidP="008B0F77">
      <w:r w:rsidRPr="008B0F77">
        <w:rPr>
          <w:rFonts w:ascii="Times New Roman" w:hAnsi="Times New Roman" w:cs="Times New Roman"/>
          <w:sz w:val="24"/>
          <w:szCs w:val="24"/>
        </w:rPr>
        <w:t xml:space="preserve">Daniels, M., Keightley, M., &amp; McCarty, M. (2026). </w:t>
      </w:r>
      <w:r w:rsidRPr="008B0F77">
        <w:rPr>
          <w:rFonts w:ascii="Times New Roman" w:hAnsi="Times New Roman" w:cs="Times New Roman"/>
          <w:i/>
          <w:iCs/>
          <w:sz w:val="24"/>
          <w:szCs w:val="24"/>
        </w:rPr>
        <w:t>Housing Cost Burdens in 2024: In Brief</w:t>
      </w:r>
      <w:r w:rsidRPr="008B0F77">
        <w:rPr>
          <w:rFonts w:ascii="Times New Roman" w:hAnsi="Times New Roman" w:cs="Times New Roman"/>
          <w:sz w:val="24"/>
          <w:szCs w:val="24"/>
        </w:rPr>
        <w:t>. Congressional Research Service. https://www.congress.gov/crs-product/R48945</w:t>
      </w:r>
    </w:p>
    <w:p w14:paraId="304A97C6" w14:textId="77777777" w:rsidR="00EF2AA8" w:rsidRPr="008B0F77" w:rsidRDefault="00EF2AA8" w:rsidP="008B0F77">
      <w:pPr>
        <w:rPr>
          <w:rFonts w:ascii="Times New Roman" w:hAnsi="Times New Roman" w:cs="Times New Roman"/>
          <w:sz w:val="24"/>
          <w:szCs w:val="24"/>
        </w:rPr>
      </w:pPr>
      <w:r w:rsidRPr="008B0F77">
        <w:rPr>
          <w:rFonts w:ascii="Times New Roman" w:hAnsi="Times New Roman" w:cs="Times New Roman"/>
          <w:sz w:val="24"/>
          <w:szCs w:val="24"/>
        </w:rPr>
        <w:t>Billings, K. &amp; Daniels, M. (2026).</w:t>
      </w:r>
      <w:r w:rsidRPr="005E4F6F">
        <w:t xml:space="preserve"> </w:t>
      </w:r>
      <w:r w:rsidRPr="008B0F77">
        <w:rPr>
          <w:rFonts w:ascii="Times New Roman" w:hAnsi="Times New Roman" w:cs="Times New Roman"/>
          <w:i/>
          <w:iCs/>
          <w:sz w:val="24"/>
          <w:szCs w:val="24"/>
        </w:rPr>
        <w:t>Family Violence Prevention and Services Act (FVPSA): Background and Funding</w:t>
      </w:r>
      <w:r w:rsidRPr="008B0F77">
        <w:rPr>
          <w:rFonts w:ascii="Times New Roman" w:hAnsi="Times New Roman" w:cs="Times New Roman"/>
          <w:sz w:val="24"/>
          <w:szCs w:val="24"/>
        </w:rPr>
        <w:t xml:space="preserve">. Congressional Research Service. </w:t>
      </w:r>
      <w:hyperlink r:id="rId6" w:history="1">
        <w:r w:rsidRPr="008B0F77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</w:rPr>
          <w:t>https://www.congress.gov/crs-product/R42838</w:t>
        </w:r>
      </w:hyperlink>
    </w:p>
    <w:p w14:paraId="16B9377E" w14:textId="7C5B8E3E" w:rsidR="0049107F" w:rsidRPr="008B0F77" w:rsidRDefault="00EF2AA8" w:rsidP="008B0F77">
      <w:pPr>
        <w:rPr>
          <w:rFonts w:ascii="Times New Roman" w:hAnsi="Times New Roman" w:cs="Times New Roman"/>
          <w:sz w:val="24"/>
          <w:szCs w:val="24"/>
        </w:rPr>
      </w:pPr>
      <w:r w:rsidRPr="008B0F77">
        <w:rPr>
          <w:rFonts w:ascii="Times New Roman" w:hAnsi="Times New Roman" w:cs="Times New Roman"/>
          <w:sz w:val="24"/>
          <w:szCs w:val="24"/>
        </w:rPr>
        <w:t xml:space="preserve">Daniels, M. &amp; Tollestrup, J. (2025). </w:t>
      </w:r>
      <w:r w:rsidRPr="008B0F77">
        <w:rPr>
          <w:rFonts w:ascii="Times New Roman" w:hAnsi="Times New Roman" w:cs="Times New Roman"/>
          <w:i/>
          <w:iCs/>
          <w:sz w:val="24"/>
          <w:szCs w:val="24"/>
        </w:rPr>
        <w:t>Parenting Time Agreements and Child Support</w:t>
      </w:r>
      <w:r w:rsidRPr="008B0F77">
        <w:rPr>
          <w:rFonts w:ascii="Times New Roman" w:hAnsi="Times New Roman" w:cs="Times New Roman"/>
          <w:sz w:val="24"/>
          <w:szCs w:val="24"/>
        </w:rPr>
        <w:t>. Congressional Research Service. https://www.congress.gov/crs-product/IF13043</w:t>
      </w:r>
    </w:p>
    <w:p w14:paraId="6D2FE5C0" w14:textId="77777777" w:rsidR="0049107F" w:rsidRDefault="0049107F" w:rsidP="0049107F">
      <w:pPr>
        <w:pBdr>
          <w:bottom w:val="single" w:sz="4" w:space="1" w:color="auto"/>
        </w:pBd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4ABEE92" w14:textId="0C087BBA" w:rsidR="0049107F" w:rsidRPr="0049107F" w:rsidRDefault="008A7748" w:rsidP="0049107F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RESEARCH</w:t>
      </w:r>
      <w:r w:rsidR="0049107F" w:rsidRPr="0049107F">
        <w:rPr>
          <w:rFonts w:ascii="Times New Roman" w:hAnsi="Times New Roman" w:cs="Times New Roman"/>
          <w:b/>
          <w:bCs/>
          <w:sz w:val="24"/>
          <w:szCs w:val="24"/>
        </w:rPr>
        <w:t xml:space="preserve"> EXPERIENCE</w:t>
      </w:r>
    </w:p>
    <w:p w14:paraId="22C7554A" w14:textId="48332B67" w:rsidR="0049107F" w:rsidRDefault="0049107F" w:rsidP="008A774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Library of Congress, Congressional Research Service</w:t>
      </w:r>
    </w:p>
    <w:p w14:paraId="30813BC8" w14:textId="24B7D41A" w:rsidR="0049107F" w:rsidRDefault="0049107F" w:rsidP="008A774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1ADE">
        <w:rPr>
          <w:rFonts w:ascii="Times New Roman" w:hAnsi="Times New Roman" w:cs="Times New Roman"/>
          <w:sz w:val="24"/>
          <w:szCs w:val="24"/>
        </w:rPr>
        <w:lastRenderedPageBreak/>
        <w:t xml:space="preserve">Innovation Policy Lab </w:t>
      </w:r>
      <w:r>
        <w:rPr>
          <w:rFonts w:ascii="Times New Roman" w:hAnsi="Times New Roman" w:cs="Times New Roman"/>
          <w:sz w:val="24"/>
          <w:szCs w:val="24"/>
        </w:rPr>
        <w:t>Fel</w:t>
      </w:r>
      <w:r w:rsidR="00405C11">
        <w:rPr>
          <w:rFonts w:ascii="Times New Roman" w:hAnsi="Times New Roman" w:cs="Times New Roman"/>
          <w:sz w:val="24"/>
          <w:szCs w:val="24"/>
        </w:rPr>
        <w:t>low</w:t>
      </w:r>
      <w:r w:rsidR="008A7748">
        <w:rPr>
          <w:rFonts w:ascii="Times New Roman" w:hAnsi="Times New Roman" w:cs="Times New Roman"/>
          <w:sz w:val="24"/>
          <w:szCs w:val="24"/>
        </w:rPr>
        <w:tab/>
      </w:r>
      <w:r w:rsidR="008A7748">
        <w:rPr>
          <w:rFonts w:ascii="Times New Roman" w:hAnsi="Times New Roman" w:cs="Times New Roman"/>
          <w:sz w:val="24"/>
          <w:szCs w:val="24"/>
        </w:rPr>
        <w:tab/>
      </w:r>
      <w:r w:rsidR="008A7748">
        <w:rPr>
          <w:rFonts w:ascii="Times New Roman" w:hAnsi="Times New Roman" w:cs="Times New Roman"/>
          <w:sz w:val="24"/>
          <w:szCs w:val="24"/>
        </w:rPr>
        <w:tab/>
      </w:r>
      <w:r w:rsidR="008A7748">
        <w:rPr>
          <w:rFonts w:ascii="Times New Roman" w:hAnsi="Times New Roman" w:cs="Times New Roman"/>
          <w:sz w:val="24"/>
          <w:szCs w:val="24"/>
        </w:rPr>
        <w:tab/>
      </w:r>
      <w:r w:rsidR="008A7748">
        <w:rPr>
          <w:rFonts w:ascii="Times New Roman" w:hAnsi="Times New Roman" w:cs="Times New Roman"/>
          <w:sz w:val="24"/>
          <w:szCs w:val="24"/>
        </w:rPr>
        <w:tab/>
      </w:r>
      <w:r w:rsidR="008A7748">
        <w:rPr>
          <w:rFonts w:ascii="Times New Roman" w:hAnsi="Times New Roman" w:cs="Times New Roman"/>
          <w:sz w:val="24"/>
          <w:szCs w:val="24"/>
        </w:rPr>
        <w:tab/>
      </w:r>
      <w:r w:rsidR="008A7748">
        <w:rPr>
          <w:rFonts w:ascii="Times New Roman" w:hAnsi="Times New Roman" w:cs="Times New Roman"/>
          <w:sz w:val="24"/>
          <w:szCs w:val="24"/>
        </w:rPr>
        <w:tab/>
      </w:r>
      <w:r w:rsidR="008A7748">
        <w:rPr>
          <w:rFonts w:ascii="Times New Roman" w:hAnsi="Times New Roman" w:cs="Times New Roman"/>
          <w:sz w:val="24"/>
          <w:szCs w:val="24"/>
        </w:rPr>
        <w:tab/>
        <w:t xml:space="preserve">      </w:t>
      </w:r>
      <w:r w:rsidR="00405C11">
        <w:rPr>
          <w:rFonts w:ascii="Times New Roman" w:hAnsi="Times New Roman" w:cs="Times New Roman"/>
          <w:sz w:val="24"/>
          <w:szCs w:val="24"/>
        </w:rPr>
        <w:t>2024-2026</w:t>
      </w:r>
    </w:p>
    <w:p w14:paraId="5720E711" w14:textId="77777777" w:rsidR="008A7748" w:rsidRDefault="008A7748" w:rsidP="008A774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7AB6853" w14:textId="2443C673" w:rsidR="008A7748" w:rsidRPr="008A7748" w:rsidRDefault="008A7748" w:rsidP="008A774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A7748">
        <w:rPr>
          <w:rFonts w:ascii="Times New Roman" w:hAnsi="Times New Roman" w:cs="Times New Roman"/>
          <w:b/>
          <w:bCs/>
          <w:sz w:val="24"/>
          <w:szCs w:val="24"/>
        </w:rPr>
        <w:t>National Institutes of Health</w:t>
      </w:r>
    </w:p>
    <w:p w14:paraId="48827196" w14:textId="28912940" w:rsidR="008A7748" w:rsidRDefault="008A7748" w:rsidP="008A774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Predoctoral Trainee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2023-2024</w:t>
      </w:r>
    </w:p>
    <w:p w14:paraId="23668472" w14:textId="77777777" w:rsidR="008A7748" w:rsidRDefault="008A7748" w:rsidP="008A774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98DD262" w14:textId="664FD046" w:rsidR="008A7748" w:rsidRDefault="008A7748" w:rsidP="008A774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A7748">
        <w:rPr>
          <w:rFonts w:ascii="Times New Roman" w:hAnsi="Times New Roman" w:cs="Times New Roman"/>
          <w:b/>
          <w:bCs/>
          <w:sz w:val="24"/>
          <w:szCs w:val="24"/>
        </w:rPr>
        <w:t>Microsoft Future Work Initiative</w:t>
      </w:r>
    </w:p>
    <w:p w14:paraId="5AE80464" w14:textId="506322C5" w:rsidR="008A7748" w:rsidRDefault="008A7748" w:rsidP="008A774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A7748">
        <w:rPr>
          <w:rFonts w:ascii="Times New Roman" w:hAnsi="Times New Roman" w:cs="Times New Roman"/>
          <w:sz w:val="24"/>
          <w:szCs w:val="24"/>
        </w:rPr>
        <w:t>Intern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</w:t>
      </w:r>
      <w:r w:rsidRPr="008A7748">
        <w:rPr>
          <w:rFonts w:ascii="Times New Roman" w:hAnsi="Times New Roman" w:cs="Times New Roman"/>
          <w:sz w:val="24"/>
          <w:szCs w:val="24"/>
        </w:rPr>
        <w:t>2020-2021</w:t>
      </w:r>
    </w:p>
    <w:p w14:paraId="2F24F46C" w14:textId="77777777" w:rsidR="008A7748" w:rsidRDefault="008A7748" w:rsidP="008A774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00636E4" w14:textId="7907DE46" w:rsidR="008A7748" w:rsidRPr="008B0F77" w:rsidRDefault="008A7748" w:rsidP="008A774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B0F77">
        <w:rPr>
          <w:rFonts w:ascii="Times New Roman" w:hAnsi="Times New Roman" w:cs="Times New Roman"/>
          <w:b/>
          <w:bCs/>
          <w:sz w:val="24"/>
          <w:szCs w:val="24"/>
        </w:rPr>
        <w:t>Schneider Electric</w:t>
      </w:r>
    </w:p>
    <w:p w14:paraId="01BBC837" w14:textId="77777777" w:rsidR="008B0F77" w:rsidRDefault="008A7748" w:rsidP="008B0F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Research Analyst Intern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2019-2020</w:t>
      </w:r>
    </w:p>
    <w:p w14:paraId="42A6A58D" w14:textId="77777777" w:rsidR="008B0F77" w:rsidRDefault="008B0F77" w:rsidP="008B0F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A4EE81A" w14:textId="77777777" w:rsidR="008B0F77" w:rsidRPr="008B0F77" w:rsidRDefault="008B0F77" w:rsidP="008B0F7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B0F77">
        <w:rPr>
          <w:rFonts w:ascii="Times New Roman" w:hAnsi="Times New Roman" w:cs="Times New Roman"/>
          <w:b/>
          <w:bCs/>
          <w:sz w:val="24"/>
          <w:szCs w:val="24"/>
        </w:rPr>
        <w:t>Louisville Urban League</w:t>
      </w:r>
    </w:p>
    <w:p w14:paraId="5B067BC7" w14:textId="7C6A8501" w:rsidR="0049107F" w:rsidRDefault="008B0F77" w:rsidP="008B0F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B0F77">
        <w:rPr>
          <w:rFonts w:ascii="Times New Roman" w:hAnsi="Times New Roman" w:cs="Times New Roman"/>
          <w:sz w:val="24"/>
          <w:szCs w:val="24"/>
        </w:rPr>
        <w:t>Student Research Consultant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2019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7719E97E" w14:textId="77777777" w:rsidR="008B0F77" w:rsidRDefault="008B0F77" w:rsidP="008B0F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9D9B7F5" w14:textId="77777777" w:rsidR="008B0F77" w:rsidRPr="008B0F77" w:rsidRDefault="008B0F77" w:rsidP="008B0F77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  <w:sz w:val="24"/>
          <w:szCs w:val="24"/>
        </w:rPr>
      </w:pPr>
      <w:r w:rsidRPr="008B0F77">
        <w:rPr>
          <w:rFonts w:ascii="Times New Roman" w:hAnsi="Times New Roman" w:cs="Times New Roman"/>
          <w:b/>
          <w:bCs/>
          <w:sz w:val="24"/>
          <w:szCs w:val="24"/>
        </w:rPr>
        <w:t>TEACHING EXPERIENCE</w:t>
      </w:r>
    </w:p>
    <w:p w14:paraId="71F13FEA" w14:textId="469D7359" w:rsidR="0094672A" w:rsidRDefault="0094672A" w:rsidP="008B0F7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University of Wisconsin-Madison</w:t>
      </w:r>
    </w:p>
    <w:p w14:paraId="52FB07A1" w14:textId="4ECED601" w:rsidR="0094672A" w:rsidRPr="0094672A" w:rsidRDefault="0094672A" w:rsidP="008B0F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4672A">
        <w:rPr>
          <w:rFonts w:ascii="Times New Roman" w:hAnsi="Times New Roman" w:cs="Times New Roman"/>
          <w:sz w:val="24"/>
          <w:szCs w:val="24"/>
        </w:rPr>
        <w:t>Grader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2022-2024</w:t>
      </w:r>
    </w:p>
    <w:p w14:paraId="6F63DD3A" w14:textId="77777777" w:rsidR="0094672A" w:rsidRDefault="0094672A" w:rsidP="008B0F7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002DDE1" w14:textId="2A469C91" w:rsidR="008B0F77" w:rsidRPr="008B0F77" w:rsidRDefault="008B0F77" w:rsidP="008B0F7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B0F77">
        <w:rPr>
          <w:rFonts w:ascii="Times New Roman" w:hAnsi="Times New Roman" w:cs="Times New Roman"/>
          <w:b/>
          <w:bCs/>
          <w:sz w:val="24"/>
          <w:szCs w:val="24"/>
        </w:rPr>
        <w:t>Bellarmine University</w:t>
      </w:r>
    </w:p>
    <w:p w14:paraId="569AE12F" w14:textId="064725BF" w:rsidR="008B0F77" w:rsidRDefault="008B0F77" w:rsidP="008B0F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Tutor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2019-2021</w:t>
      </w:r>
    </w:p>
    <w:p w14:paraId="2CA06EE7" w14:textId="36FA9EA1" w:rsidR="008B0F77" w:rsidRPr="008B0F77" w:rsidRDefault="008B0F77" w:rsidP="008B0F77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B0F77">
        <w:rPr>
          <w:rFonts w:ascii="Times New Roman" w:hAnsi="Times New Roman" w:cs="Times New Roman"/>
          <w:sz w:val="24"/>
          <w:szCs w:val="24"/>
        </w:rPr>
        <w:t>Subjects</w:t>
      </w:r>
      <w:r>
        <w:rPr>
          <w:rFonts w:ascii="Times New Roman" w:hAnsi="Times New Roman" w:cs="Times New Roman"/>
          <w:sz w:val="24"/>
          <w:szCs w:val="24"/>
        </w:rPr>
        <w:t xml:space="preserve"> tutored</w:t>
      </w:r>
      <w:r w:rsidRPr="008B0F77">
        <w:rPr>
          <w:rFonts w:ascii="Times New Roman" w:hAnsi="Times New Roman" w:cs="Times New Roman"/>
          <w:sz w:val="24"/>
          <w:szCs w:val="24"/>
        </w:rPr>
        <w:t xml:space="preserve">: </w:t>
      </w:r>
      <w:r w:rsidRPr="008B0F77">
        <w:rPr>
          <w:rFonts w:ascii="Times New Roman" w:hAnsi="Times New Roman" w:cs="Times New Roman"/>
          <w:sz w:val="24"/>
          <w:szCs w:val="24"/>
        </w:rPr>
        <w:t>Introduction to Microeconomics</w:t>
      </w:r>
      <w:r w:rsidRPr="008B0F77">
        <w:rPr>
          <w:rFonts w:ascii="Times New Roman" w:hAnsi="Times New Roman" w:cs="Times New Roman"/>
          <w:sz w:val="24"/>
          <w:szCs w:val="24"/>
        </w:rPr>
        <w:t xml:space="preserve">, </w:t>
      </w:r>
      <w:r w:rsidRPr="008B0F77">
        <w:rPr>
          <w:rFonts w:ascii="Times New Roman" w:hAnsi="Times New Roman" w:cs="Times New Roman"/>
          <w:sz w:val="24"/>
          <w:szCs w:val="24"/>
        </w:rPr>
        <w:t>Introduction to Macroeconomics</w:t>
      </w:r>
      <w:r w:rsidRPr="008B0F77">
        <w:rPr>
          <w:rFonts w:ascii="Times New Roman" w:hAnsi="Times New Roman" w:cs="Times New Roman"/>
          <w:sz w:val="24"/>
          <w:szCs w:val="24"/>
        </w:rPr>
        <w:t xml:space="preserve">, </w:t>
      </w:r>
      <w:r w:rsidRPr="008B0F77">
        <w:rPr>
          <w:rFonts w:ascii="Times New Roman" w:hAnsi="Times New Roman" w:cs="Times New Roman"/>
          <w:sz w:val="24"/>
          <w:szCs w:val="24"/>
        </w:rPr>
        <w:t>Intermediate Macroeconomics</w:t>
      </w:r>
      <w:r w:rsidRPr="008B0F77">
        <w:rPr>
          <w:rFonts w:ascii="Times New Roman" w:hAnsi="Times New Roman" w:cs="Times New Roman"/>
          <w:sz w:val="24"/>
          <w:szCs w:val="24"/>
        </w:rPr>
        <w:t xml:space="preserve">, </w:t>
      </w:r>
      <w:r w:rsidRPr="008B0F77">
        <w:rPr>
          <w:rFonts w:ascii="Times New Roman" w:hAnsi="Times New Roman" w:cs="Times New Roman"/>
          <w:sz w:val="24"/>
          <w:szCs w:val="24"/>
        </w:rPr>
        <w:t>Econometrics</w:t>
      </w:r>
      <w:r w:rsidRPr="008B0F77">
        <w:rPr>
          <w:rFonts w:ascii="Times New Roman" w:hAnsi="Times New Roman" w:cs="Times New Roman"/>
          <w:sz w:val="24"/>
          <w:szCs w:val="24"/>
        </w:rPr>
        <w:t xml:space="preserve">, </w:t>
      </w:r>
      <w:r w:rsidRPr="008B0F77">
        <w:rPr>
          <w:rFonts w:ascii="Times New Roman" w:hAnsi="Times New Roman" w:cs="Times New Roman"/>
          <w:sz w:val="24"/>
          <w:szCs w:val="24"/>
        </w:rPr>
        <w:t>Western History</w:t>
      </w:r>
      <w:r w:rsidRPr="008B0F77">
        <w:rPr>
          <w:rFonts w:ascii="Times New Roman" w:hAnsi="Times New Roman" w:cs="Times New Roman"/>
          <w:sz w:val="24"/>
          <w:szCs w:val="24"/>
        </w:rPr>
        <w:t xml:space="preserve">, </w:t>
      </w:r>
      <w:r w:rsidRPr="008B0F77">
        <w:rPr>
          <w:rFonts w:ascii="Times New Roman" w:hAnsi="Times New Roman" w:cs="Times New Roman"/>
          <w:sz w:val="24"/>
          <w:szCs w:val="24"/>
        </w:rPr>
        <w:t>Expository Writing</w:t>
      </w:r>
    </w:p>
    <w:p w14:paraId="172216F8" w14:textId="77777777" w:rsidR="008B0F77" w:rsidRDefault="008B0F77" w:rsidP="008B0F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EB85AED" w14:textId="34A41E10" w:rsidR="008B0F77" w:rsidRPr="008B0F77" w:rsidRDefault="008B0F77" w:rsidP="008B0F7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B0F77">
        <w:rPr>
          <w:rFonts w:ascii="Times New Roman" w:hAnsi="Times New Roman" w:cs="Times New Roman"/>
          <w:b/>
          <w:bCs/>
          <w:sz w:val="24"/>
          <w:szCs w:val="24"/>
        </w:rPr>
        <w:t>Bellarmine University</w:t>
      </w:r>
    </w:p>
    <w:p w14:paraId="288AA49C" w14:textId="11819E57" w:rsidR="008B0F77" w:rsidRDefault="008B0F77" w:rsidP="008B0F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B0E53">
        <w:rPr>
          <w:rFonts w:ascii="Times New Roman" w:hAnsi="Times New Roman" w:cs="Times New Roman"/>
          <w:sz w:val="24"/>
          <w:szCs w:val="24"/>
        </w:rPr>
        <w:t>Writing Consultant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2020-2021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50D6E9D5" w14:textId="77777777" w:rsidR="008B0F77" w:rsidRPr="008B0F77" w:rsidRDefault="008B0F77" w:rsidP="008B0F7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44723BB" w14:textId="3886640E" w:rsidR="00C024D3" w:rsidRPr="00225B6C" w:rsidRDefault="00C024D3" w:rsidP="00F7456C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  <w:sz w:val="24"/>
          <w:szCs w:val="24"/>
        </w:rPr>
      </w:pPr>
      <w:r w:rsidRPr="00225B6C">
        <w:rPr>
          <w:rFonts w:ascii="Times New Roman" w:hAnsi="Times New Roman" w:cs="Times New Roman"/>
          <w:b/>
          <w:bCs/>
          <w:sz w:val="24"/>
          <w:szCs w:val="24"/>
        </w:rPr>
        <w:t>AWARDS AND FELLOWSHIPS</w:t>
      </w:r>
    </w:p>
    <w:p w14:paraId="5BE5347E" w14:textId="4F315E9E" w:rsidR="00897828" w:rsidRDefault="00F44CBD" w:rsidP="00897828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97828">
        <w:rPr>
          <w:rFonts w:ascii="Times New Roman" w:hAnsi="Times New Roman" w:cs="Times New Roman"/>
          <w:sz w:val="24"/>
          <w:szCs w:val="24"/>
        </w:rPr>
        <w:t>Innovation Policy Lab Dissertation Fellowship</w:t>
      </w:r>
      <w:r w:rsidR="00897828">
        <w:rPr>
          <w:rFonts w:ascii="Times New Roman" w:hAnsi="Times New Roman" w:cs="Times New Roman"/>
          <w:sz w:val="24"/>
          <w:szCs w:val="24"/>
        </w:rPr>
        <w:t xml:space="preserve">, </w:t>
      </w:r>
      <w:r w:rsidRPr="00897828">
        <w:rPr>
          <w:rFonts w:ascii="Times New Roman" w:hAnsi="Times New Roman" w:cs="Times New Roman"/>
          <w:sz w:val="24"/>
          <w:szCs w:val="24"/>
        </w:rPr>
        <w:t>2024-2026</w:t>
      </w:r>
    </w:p>
    <w:p w14:paraId="1B46156E" w14:textId="4D368120" w:rsidR="00EC58C9" w:rsidRPr="00897828" w:rsidRDefault="00EC58C9" w:rsidP="0094672A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97828">
        <w:rPr>
          <w:rFonts w:ascii="Times New Roman" w:hAnsi="Times New Roman" w:cs="Times New Roman"/>
          <w:sz w:val="24"/>
          <w:szCs w:val="24"/>
        </w:rPr>
        <w:t>NIH/NICHD T32 Predoctoral Trainee in Population Research</w:t>
      </w:r>
      <w:r w:rsidR="00897828">
        <w:rPr>
          <w:rFonts w:ascii="Times New Roman" w:hAnsi="Times New Roman" w:cs="Times New Roman"/>
          <w:sz w:val="24"/>
          <w:szCs w:val="24"/>
        </w:rPr>
        <w:t xml:space="preserve">, </w:t>
      </w:r>
      <w:r w:rsidRPr="00897828">
        <w:rPr>
          <w:rFonts w:ascii="Times New Roman" w:hAnsi="Times New Roman" w:cs="Times New Roman"/>
          <w:sz w:val="24"/>
          <w:szCs w:val="24"/>
        </w:rPr>
        <w:t>2023-2024, 2026</w:t>
      </w:r>
    </w:p>
    <w:p w14:paraId="66B9C3DC" w14:textId="1446D28F" w:rsidR="00EC58C9" w:rsidRPr="00EC58C9" w:rsidRDefault="00EC58C9" w:rsidP="00EC58C9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71ADE">
        <w:rPr>
          <w:rFonts w:ascii="Times New Roman" w:hAnsi="Times New Roman" w:cs="Times New Roman"/>
          <w:sz w:val="24"/>
          <w:szCs w:val="24"/>
        </w:rPr>
        <w:t>Juli Plant Grainger Summer Fellowship, UW-Madison Department of Economics, 2023</w:t>
      </w:r>
    </w:p>
    <w:p w14:paraId="03E8E87B" w14:textId="5BB5516B" w:rsidR="00EC58C9" w:rsidRPr="00871ADE" w:rsidRDefault="00EC58C9" w:rsidP="00871ADE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Department Fellowship, </w:t>
      </w:r>
      <w:r w:rsidRPr="00871ADE">
        <w:rPr>
          <w:rFonts w:ascii="Times New Roman" w:hAnsi="Times New Roman" w:cs="Times New Roman"/>
          <w:sz w:val="24"/>
          <w:szCs w:val="24"/>
        </w:rPr>
        <w:t xml:space="preserve">UW-Madison Department of Economics, </w:t>
      </w:r>
      <w:r>
        <w:rPr>
          <w:rFonts w:ascii="Times New Roman" w:hAnsi="Times New Roman" w:cs="Times New Roman"/>
          <w:sz w:val="24"/>
          <w:szCs w:val="24"/>
        </w:rPr>
        <w:t>2022-</w:t>
      </w:r>
      <w:r w:rsidRPr="00871ADE">
        <w:rPr>
          <w:rFonts w:ascii="Times New Roman" w:hAnsi="Times New Roman" w:cs="Times New Roman"/>
          <w:sz w:val="24"/>
          <w:szCs w:val="24"/>
        </w:rPr>
        <w:t>2023</w:t>
      </w:r>
      <w:r w:rsidR="008A7748">
        <w:rPr>
          <w:rFonts w:ascii="Times New Roman" w:hAnsi="Times New Roman" w:cs="Times New Roman"/>
          <w:sz w:val="24"/>
          <w:szCs w:val="24"/>
        </w:rPr>
        <w:t>, 2026</w:t>
      </w:r>
    </w:p>
    <w:p w14:paraId="4F454732" w14:textId="7C5DF340" w:rsidR="00F6670C" w:rsidRPr="00871ADE" w:rsidRDefault="00F6670C" w:rsidP="00871ADE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71AD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Mary Mildred Sullivan Award, Bellarmine University, 2021</w:t>
      </w:r>
    </w:p>
    <w:p w14:paraId="448D24BD" w14:textId="77777777" w:rsidR="005C0878" w:rsidRDefault="00F6670C" w:rsidP="005C0878">
      <w:pPr>
        <w:pStyle w:val="ListParagraph"/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71AD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Ryann Marie Tewell Award in Economics, Bellarmine University, 2021</w:t>
      </w:r>
    </w:p>
    <w:p w14:paraId="589235E1" w14:textId="19A818ED" w:rsidR="005C0878" w:rsidRPr="005C0878" w:rsidRDefault="005C0878" w:rsidP="005C0878">
      <w:pPr>
        <w:pStyle w:val="ListParagraph"/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C087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Mr. and Mrs. Kenneth A. Barker Distinguished Service Award</w:t>
      </w:r>
      <w:r w:rsidRPr="00871AD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 Bellarmine University, 2021</w:t>
      </w:r>
    </w:p>
    <w:p w14:paraId="7F77CF97" w14:textId="6E675F44" w:rsidR="005C0878" w:rsidRPr="005C0878" w:rsidRDefault="005C0878" w:rsidP="005C0878">
      <w:pPr>
        <w:pStyle w:val="ListParagraph"/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C0878">
        <w:rPr>
          <w:rFonts w:ascii="Times New Roman" w:hAnsi="Times New Roman" w:cs="Times New Roman"/>
          <w:sz w:val="24"/>
          <w:szCs w:val="24"/>
        </w:rPr>
        <w:t>Fred W Rhodes Servant Leadership Award</w:t>
      </w:r>
      <w:r w:rsidRPr="00871AD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 Bellarmine University, 202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0</w:t>
      </w:r>
    </w:p>
    <w:p w14:paraId="20461E74" w14:textId="765D45E5" w:rsidR="005C0878" w:rsidRPr="005C0878" w:rsidRDefault="005C0878" w:rsidP="005C0878">
      <w:pPr>
        <w:pStyle w:val="ListParagraph"/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C0878">
        <w:rPr>
          <w:rFonts w:ascii="Times New Roman" w:hAnsi="Times New Roman" w:cs="Times New Roman"/>
          <w:sz w:val="24"/>
          <w:szCs w:val="24"/>
        </w:rPr>
        <w:t>Lenihan Award for Campus and Community</w:t>
      </w:r>
      <w:r w:rsidRPr="00871AD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 Bellarmine University, 202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0</w:t>
      </w:r>
    </w:p>
    <w:p w14:paraId="5DF8D1A1" w14:textId="734F56A1" w:rsidR="005C0878" w:rsidRDefault="005C0878" w:rsidP="005C0878">
      <w:pPr>
        <w:pStyle w:val="ListParagraph"/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Bellarmine University Leadership Award</w:t>
      </w:r>
      <w:r w:rsidRPr="00871AD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 Bellarmine University, 202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0</w:t>
      </w:r>
    </w:p>
    <w:p w14:paraId="733DF1F4" w14:textId="4BEDBFE8" w:rsidR="008B0F77" w:rsidRPr="008B0F77" w:rsidRDefault="008B0F77" w:rsidP="005C0878">
      <w:pPr>
        <w:pStyle w:val="ListParagraph"/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Dean’s List, Bellarmine University, 2018-2021</w:t>
      </w:r>
    </w:p>
    <w:p w14:paraId="2576AD98" w14:textId="251C16B4" w:rsidR="008B0F77" w:rsidRDefault="008B0F77" w:rsidP="005C0878">
      <w:pPr>
        <w:pStyle w:val="ListParagraph"/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Dean’s List, </w:t>
      </w:r>
      <w:r>
        <w:rPr>
          <w:rFonts w:ascii="Times New Roman" w:hAnsi="Times New Roman" w:cs="Times New Roman"/>
          <w:sz w:val="24"/>
          <w:szCs w:val="24"/>
        </w:rPr>
        <w:t>Salem College, 2017</w:t>
      </w:r>
    </w:p>
    <w:p w14:paraId="3D6DCA82" w14:textId="77777777" w:rsidR="00634689" w:rsidRDefault="00634689" w:rsidP="00C53CD7">
      <w:pPr>
        <w:pBdr>
          <w:bottom w:val="single" w:sz="4" w:space="1" w:color="auto"/>
        </w:pBdr>
        <w:spacing w:after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A873898" w14:textId="6A93A6AA" w:rsidR="00C53CD7" w:rsidRPr="0049107F" w:rsidRDefault="003A2360" w:rsidP="00C53CD7">
      <w:pPr>
        <w:pBdr>
          <w:bottom w:val="single" w:sz="4" w:space="1" w:color="auto"/>
        </w:pBdr>
        <w:spacing w:after="0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9107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AFFILIATIONS</w:t>
      </w:r>
    </w:p>
    <w:p w14:paraId="1DF40535" w14:textId="7F271F30" w:rsidR="00392781" w:rsidRPr="00871ADE" w:rsidRDefault="00C53CD7" w:rsidP="00871ADE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71ADE">
        <w:rPr>
          <w:rFonts w:ascii="Times New Roman" w:hAnsi="Times New Roman" w:cs="Times New Roman"/>
          <w:sz w:val="24"/>
          <w:szCs w:val="24"/>
        </w:rPr>
        <w:t>The Center for Demography and Ecology, Fellow</w:t>
      </w:r>
    </w:p>
    <w:p w14:paraId="5DF8FE72" w14:textId="19AB291A" w:rsidR="00392781" w:rsidRPr="00871ADE" w:rsidRDefault="00C53CD7" w:rsidP="00871ADE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1ADE">
        <w:rPr>
          <w:rFonts w:ascii="Times New Roman" w:hAnsi="Times New Roman" w:cs="Times New Roman"/>
          <w:sz w:val="24"/>
          <w:szCs w:val="24"/>
        </w:rPr>
        <w:lastRenderedPageBreak/>
        <w:t>The Institute for Research on Poverty, Graduate Research Fellow</w:t>
      </w:r>
    </w:p>
    <w:p w14:paraId="10CBA926" w14:textId="4F50843E" w:rsidR="00392781" w:rsidRPr="00871ADE" w:rsidRDefault="00E638F2" w:rsidP="00871ADE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1ADE">
        <w:rPr>
          <w:rFonts w:ascii="Times New Roman" w:hAnsi="Times New Roman" w:cs="Times New Roman"/>
          <w:sz w:val="24"/>
          <w:szCs w:val="24"/>
        </w:rPr>
        <w:t>Wisconsin Research Data Center</w:t>
      </w:r>
      <w:r w:rsidR="0089542F" w:rsidRPr="00871ADE">
        <w:rPr>
          <w:rFonts w:ascii="Times New Roman" w:hAnsi="Times New Roman" w:cs="Times New Roman"/>
          <w:sz w:val="24"/>
          <w:szCs w:val="24"/>
        </w:rPr>
        <w:t>,</w:t>
      </w:r>
      <w:r w:rsidRPr="00871ADE">
        <w:rPr>
          <w:rFonts w:ascii="Times New Roman" w:hAnsi="Times New Roman" w:cs="Times New Roman"/>
          <w:sz w:val="24"/>
          <w:szCs w:val="24"/>
        </w:rPr>
        <w:t xml:space="preserve"> Researcher (Security Clearance: Special Sworn Status)</w:t>
      </w:r>
    </w:p>
    <w:p w14:paraId="7EA1B544" w14:textId="77777777" w:rsidR="00EF2AA8" w:rsidRPr="00871ADE" w:rsidRDefault="00EF2AA8" w:rsidP="00EF2AA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3F74FDD" w14:textId="2125C417" w:rsidR="00702C11" w:rsidRPr="0049107F" w:rsidRDefault="00F44CBD" w:rsidP="00702C11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  <w:sz w:val="24"/>
          <w:szCs w:val="24"/>
        </w:rPr>
      </w:pPr>
      <w:r w:rsidRPr="0049107F">
        <w:rPr>
          <w:rFonts w:ascii="Times New Roman" w:hAnsi="Times New Roman" w:cs="Times New Roman"/>
          <w:b/>
          <w:bCs/>
          <w:sz w:val="24"/>
          <w:szCs w:val="24"/>
        </w:rPr>
        <w:t>PRESENTATIONS</w:t>
      </w:r>
    </w:p>
    <w:p w14:paraId="3913B396" w14:textId="33AE1CF3" w:rsidR="005C0878" w:rsidRDefault="005C0878" w:rsidP="00B022F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2026</w:t>
      </w:r>
      <w:r w:rsidR="00DB5A9D">
        <w:rPr>
          <w:rFonts w:ascii="Times New Roman" w:hAnsi="Times New Roman" w:cs="Times New Roman"/>
          <w:sz w:val="24"/>
          <w:szCs w:val="24"/>
        </w:rPr>
        <w:t xml:space="preserve">: </w:t>
      </w:r>
      <w:r w:rsidRPr="005C0878">
        <w:rPr>
          <w:rFonts w:ascii="Times New Roman" w:hAnsi="Times New Roman" w:cs="Times New Roman"/>
          <w:sz w:val="24"/>
          <w:szCs w:val="24"/>
        </w:rPr>
        <w:t>Southern Economic Association</w:t>
      </w:r>
      <w:r w:rsidR="00DB5A9D">
        <w:rPr>
          <w:rFonts w:ascii="Times New Roman" w:hAnsi="Times New Roman" w:cs="Times New Roman"/>
          <w:sz w:val="24"/>
          <w:szCs w:val="24"/>
        </w:rPr>
        <w:t xml:space="preserve"> </w:t>
      </w:r>
      <w:r w:rsidR="00DB5A9D">
        <w:rPr>
          <w:rFonts w:ascii="Times New Roman" w:hAnsi="Times New Roman" w:cs="Times New Roman"/>
          <w:sz w:val="24"/>
          <w:szCs w:val="24"/>
        </w:rPr>
        <w:t>(</w:t>
      </w:r>
      <w:r w:rsidR="00DB5A9D">
        <w:rPr>
          <w:rFonts w:ascii="Times New Roman" w:hAnsi="Times New Roman" w:cs="Times New Roman"/>
          <w:sz w:val="24"/>
          <w:szCs w:val="24"/>
        </w:rPr>
        <w:t>scheduled</w:t>
      </w:r>
      <w:r w:rsidR="00DB5A9D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24DE6DF0" w14:textId="6E01D9EC" w:rsidR="00702C11" w:rsidRDefault="00694BB6" w:rsidP="00B022F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2025</w:t>
      </w:r>
      <w:r w:rsidR="00DB5A9D">
        <w:rPr>
          <w:rFonts w:ascii="Times New Roman" w:hAnsi="Times New Roman" w:cs="Times New Roman"/>
          <w:sz w:val="24"/>
          <w:szCs w:val="24"/>
        </w:rPr>
        <w:t xml:space="preserve">: </w:t>
      </w:r>
      <w:r w:rsidRPr="00694BB6">
        <w:rPr>
          <w:rFonts w:ascii="Times New Roman" w:hAnsi="Times New Roman" w:cs="Times New Roman"/>
          <w:sz w:val="24"/>
          <w:szCs w:val="24"/>
        </w:rPr>
        <w:t>Summer Research Workshop</w:t>
      </w:r>
      <w:r>
        <w:rPr>
          <w:rFonts w:ascii="Times New Roman" w:hAnsi="Times New Roman" w:cs="Times New Roman"/>
          <w:sz w:val="24"/>
          <w:szCs w:val="24"/>
        </w:rPr>
        <w:t xml:space="preserve"> by the </w:t>
      </w:r>
      <w:r w:rsidRPr="00694BB6">
        <w:rPr>
          <w:rFonts w:ascii="Times New Roman" w:hAnsi="Times New Roman" w:cs="Times New Roman"/>
          <w:sz w:val="24"/>
          <w:szCs w:val="24"/>
        </w:rPr>
        <w:t>Institute for Research on Poverty</w:t>
      </w:r>
    </w:p>
    <w:p w14:paraId="16F63319" w14:textId="2B37BD77" w:rsidR="005C0878" w:rsidRDefault="005C0878" w:rsidP="005C087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2024</w:t>
      </w:r>
      <w:r w:rsidR="00DB5A9D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Population Association of America</w:t>
      </w:r>
    </w:p>
    <w:p w14:paraId="7C81B47E" w14:textId="77777777" w:rsidR="005C0878" w:rsidRPr="00B022FC" w:rsidRDefault="005C0878" w:rsidP="00B022F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5C0878" w:rsidRPr="00B022FC" w:rsidSect="00CC2791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931A3"/>
    <w:multiLevelType w:val="hybridMultilevel"/>
    <w:tmpl w:val="F9A864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F247C6"/>
    <w:multiLevelType w:val="hybridMultilevel"/>
    <w:tmpl w:val="511023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9B3D48"/>
    <w:multiLevelType w:val="hybridMultilevel"/>
    <w:tmpl w:val="4D24D4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5F4B64"/>
    <w:multiLevelType w:val="hybridMultilevel"/>
    <w:tmpl w:val="9ED627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8B6C62"/>
    <w:multiLevelType w:val="hybridMultilevel"/>
    <w:tmpl w:val="6910E996"/>
    <w:lvl w:ilvl="0" w:tplc="BFB2C7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BACD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52F3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C802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3630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1E9D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A0FF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D66D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621A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DE4F6F"/>
    <w:multiLevelType w:val="hybridMultilevel"/>
    <w:tmpl w:val="8F868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F248DF"/>
    <w:multiLevelType w:val="hybridMultilevel"/>
    <w:tmpl w:val="98DEF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2D4E23"/>
    <w:multiLevelType w:val="hybridMultilevel"/>
    <w:tmpl w:val="C4CED0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931555"/>
    <w:multiLevelType w:val="hybridMultilevel"/>
    <w:tmpl w:val="3F02B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2560A7"/>
    <w:multiLevelType w:val="hybridMultilevel"/>
    <w:tmpl w:val="69B80E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C44948"/>
    <w:multiLevelType w:val="hybridMultilevel"/>
    <w:tmpl w:val="CFA802D0"/>
    <w:lvl w:ilvl="0" w:tplc="7E9217F0">
      <w:start w:val="2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74061A4"/>
    <w:multiLevelType w:val="hybridMultilevel"/>
    <w:tmpl w:val="336E6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A413E1"/>
    <w:multiLevelType w:val="hybridMultilevel"/>
    <w:tmpl w:val="B1AA46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897F2B"/>
    <w:multiLevelType w:val="hybridMultilevel"/>
    <w:tmpl w:val="D8B083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3880797">
    <w:abstractNumId w:val="12"/>
  </w:num>
  <w:num w:numId="2" w16cid:durableId="573128838">
    <w:abstractNumId w:val="1"/>
  </w:num>
  <w:num w:numId="3" w16cid:durableId="1219904287">
    <w:abstractNumId w:val="5"/>
  </w:num>
  <w:num w:numId="4" w16cid:durableId="1623803444">
    <w:abstractNumId w:val="13"/>
  </w:num>
  <w:num w:numId="5" w16cid:durableId="807475580">
    <w:abstractNumId w:val="8"/>
  </w:num>
  <w:num w:numId="6" w16cid:durableId="1534537876">
    <w:abstractNumId w:val="9"/>
  </w:num>
  <w:num w:numId="7" w16cid:durableId="1998028178">
    <w:abstractNumId w:val="0"/>
  </w:num>
  <w:num w:numId="8" w16cid:durableId="1711227766">
    <w:abstractNumId w:val="6"/>
  </w:num>
  <w:num w:numId="9" w16cid:durableId="483393927">
    <w:abstractNumId w:val="7"/>
  </w:num>
  <w:num w:numId="10" w16cid:durableId="138811705">
    <w:abstractNumId w:val="11"/>
  </w:num>
  <w:num w:numId="11" w16cid:durableId="1097022849">
    <w:abstractNumId w:val="2"/>
  </w:num>
  <w:num w:numId="12" w16cid:durableId="2022976008">
    <w:abstractNumId w:val="4"/>
  </w:num>
  <w:num w:numId="13" w16cid:durableId="1433282834">
    <w:abstractNumId w:val="10"/>
  </w:num>
  <w:num w:numId="14" w16cid:durableId="3911216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4D3"/>
    <w:rsid w:val="000018FC"/>
    <w:rsid w:val="000135C4"/>
    <w:rsid w:val="00037E4E"/>
    <w:rsid w:val="0005087C"/>
    <w:rsid w:val="00086D14"/>
    <w:rsid w:val="00090A11"/>
    <w:rsid w:val="00097CA8"/>
    <w:rsid w:val="000A2947"/>
    <w:rsid w:val="000B2D78"/>
    <w:rsid w:val="000B2EF9"/>
    <w:rsid w:val="000B4D08"/>
    <w:rsid w:val="000E0640"/>
    <w:rsid w:val="000E0A01"/>
    <w:rsid w:val="00100D82"/>
    <w:rsid w:val="00101D12"/>
    <w:rsid w:val="00103FD6"/>
    <w:rsid w:val="0010519E"/>
    <w:rsid w:val="0011351C"/>
    <w:rsid w:val="001148C6"/>
    <w:rsid w:val="00156175"/>
    <w:rsid w:val="00171DB6"/>
    <w:rsid w:val="00181CD5"/>
    <w:rsid w:val="001954D0"/>
    <w:rsid w:val="001C7868"/>
    <w:rsid w:val="001D3FD7"/>
    <w:rsid w:val="001F5E61"/>
    <w:rsid w:val="00211162"/>
    <w:rsid w:val="00213D1B"/>
    <w:rsid w:val="00225B6C"/>
    <w:rsid w:val="0023016F"/>
    <w:rsid w:val="00256981"/>
    <w:rsid w:val="002E53AC"/>
    <w:rsid w:val="002E5C13"/>
    <w:rsid w:val="002E70A2"/>
    <w:rsid w:val="002F217F"/>
    <w:rsid w:val="002F76FF"/>
    <w:rsid w:val="0030664B"/>
    <w:rsid w:val="003141BF"/>
    <w:rsid w:val="003236E7"/>
    <w:rsid w:val="00326918"/>
    <w:rsid w:val="00342047"/>
    <w:rsid w:val="00343A46"/>
    <w:rsid w:val="0035178B"/>
    <w:rsid w:val="00352C53"/>
    <w:rsid w:val="00353708"/>
    <w:rsid w:val="00376269"/>
    <w:rsid w:val="00392781"/>
    <w:rsid w:val="003A1306"/>
    <w:rsid w:val="003A2360"/>
    <w:rsid w:val="003A4FAA"/>
    <w:rsid w:val="003A6C0B"/>
    <w:rsid w:val="003A7735"/>
    <w:rsid w:val="003B6951"/>
    <w:rsid w:val="003C7E88"/>
    <w:rsid w:val="003D3309"/>
    <w:rsid w:val="003D4A53"/>
    <w:rsid w:val="003E5346"/>
    <w:rsid w:val="003F2DC5"/>
    <w:rsid w:val="00402DC3"/>
    <w:rsid w:val="00405C11"/>
    <w:rsid w:val="00413199"/>
    <w:rsid w:val="00425341"/>
    <w:rsid w:val="0043644C"/>
    <w:rsid w:val="004672FA"/>
    <w:rsid w:val="0049107F"/>
    <w:rsid w:val="004B1BD2"/>
    <w:rsid w:val="004C05A5"/>
    <w:rsid w:val="004C10B8"/>
    <w:rsid w:val="004C3F1E"/>
    <w:rsid w:val="004D7429"/>
    <w:rsid w:val="004E2C69"/>
    <w:rsid w:val="005037D5"/>
    <w:rsid w:val="00505F76"/>
    <w:rsid w:val="00513665"/>
    <w:rsid w:val="00532566"/>
    <w:rsid w:val="00534E5C"/>
    <w:rsid w:val="00545137"/>
    <w:rsid w:val="00550430"/>
    <w:rsid w:val="005773AB"/>
    <w:rsid w:val="00590A72"/>
    <w:rsid w:val="005923CA"/>
    <w:rsid w:val="005924A5"/>
    <w:rsid w:val="00593F03"/>
    <w:rsid w:val="005A1E77"/>
    <w:rsid w:val="005B4CD4"/>
    <w:rsid w:val="005B62BB"/>
    <w:rsid w:val="005B7B1F"/>
    <w:rsid w:val="005C0878"/>
    <w:rsid w:val="005E4F6F"/>
    <w:rsid w:val="00606EFB"/>
    <w:rsid w:val="006207E9"/>
    <w:rsid w:val="00631497"/>
    <w:rsid w:val="00632558"/>
    <w:rsid w:val="00634689"/>
    <w:rsid w:val="00645D54"/>
    <w:rsid w:val="006513CD"/>
    <w:rsid w:val="00654F36"/>
    <w:rsid w:val="00661151"/>
    <w:rsid w:val="006641C8"/>
    <w:rsid w:val="00664473"/>
    <w:rsid w:val="00667468"/>
    <w:rsid w:val="00685B3B"/>
    <w:rsid w:val="0069135B"/>
    <w:rsid w:val="00694BB6"/>
    <w:rsid w:val="006A67B9"/>
    <w:rsid w:val="006B2C17"/>
    <w:rsid w:val="006B31A6"/>
    <w:rsid w:val="006B42F4"/>
    <w:rsid w:val="006C10FF"/>
    <w:rsid w:val="006C4204"/>
    <w:rsid w:val="00702C11"/>
    <w:rsid w:val="00711450"/>
    <w:rsid w:val="00713838"/>
    <w:rsid w:val="00720966"/>
    <w:rsid w:val="007270EE"/>
    <w:rsid w:val="007572DE"/>
    <w:rsid w:val="0079160C"/>
    <w:rsid w:val="00793BFA"/>
    <w:rsid w:val="00794160"/>
    <w:rsid w:val="007A38F6"/>
    <w:rsid w:val="007A5564"/>
    <w:rsid w:val="007A6607"/>
    <w:rsid w:val="007B4A7D"/>
    <w:rsid w:val="007D5169"/>
    <w:rsid w:val="007E1B9A"/>
    <w:rsid w:val="007F39E0"/>
    <w:rsid w:val="0083086D"/>
    <w:rsid w:val="008377F2"/>
    <w:rsid w:val="0086732B"/>
    <w:rsid w:val="00871ADE"/>
    <w:rsid w:val="0087339D"/>
    <w:rsid w:val="008862DC"/>
    <w:rsid w:val="00892C60"/>
    <w:rsid w:val="00894012"/>
    <w:rsid w:val="0089542F"/>
    <w:rsid w:val="008966DC"/>
    <w:rsid w:val="00897828"/>
    <w:rsid w:val="00897EF8"/>
    <w:rsid w:val="008A7748"/>
    <w:rsid w:val="008B0F77"/>
    <w:rsid w:val="008B5222"/>
    <w:rsid w:val="008B6A02"/>
    <w:rsid w:val="008C120C"/>
    <w:rsid w:val="008F0AC8"/>
    <w:rsid w:val="00904B85"/>
    <w:rsid w:val="00920F4A"/>
    <w:rsid w:val="009238B4"/>
    <w:rsid w:val="00925128"/>
    <w:rsid w:val="00931F8F"/>
    <w:rsid w:val="0094672A"/>
    <w:rsid w:val="00954158"/>
    <w:rsid w:val="0098015D"/>
    <w:rsid w:val="00990D96"/>
    <w:rsid w:val="009A3D31"/>
    <w:rsid w:val="009B24D4"/>
    <w:rsid w:val="009B5F7B"/>
    <w:rsid w:val="009D1AC1"/>
    <w:rsid w:val="009D7EEC"/>
    <w:rsid w:val="009E13CB"/>
    <w:rsid w:val="009F6FE3"/>
    <w:rsid w:val="00A07809"/>
    <w:rsid w:val="00A1323B"/>
    <w:rsid w:val="00A164C6"/>
    <w:rsid w:val="00A16739"/>
    <w:rsid w:val="00A20513"/>
    <w:rsid w:val="00A3299F"/>
    <w:rsid w:val="00A5251A"/>
    <w:rsid w:val="00A52764"/>
    <w:rsid w:val="00A64EFC"/>
    <w:rsid w:val="00A663E9"/>
    <w:rsid w:val="00A701E9"/>
    <w:rsid w:val="00A7286D"/>
    <w:rsid w:val="00A77C6D"/>
    <w:rsid w:val="00A86676"/>
    <w:rsid w:val="00AA01D7"/>
    <w:rsid w:val="00AA3FE7"/>
    <w:rsid w:val="00AB58AA"/>
    <w:rsid w:val="00AC50D4"/>
    <w:rsid w:val="00AD4019"/>
    <w:rsid w:val="00AD56DB"/>
    <w:rsid w:val="00B022FC"/>
    <w:rsid w:val="00B04C22"/>
    <w:rsid w:val="00B14106"/>
    <w:rsid w:val="00B15048"/>
    <w:rsid w:val="00B1617C"/>
    <w:rsid w:val="00B22F72"/>
    <w:rsid w:val="00B40B9D"/>
    <w:rsid w:val="00B62BD4"/>
    <w:rsid w:val="00B6721A"/>
    <w:rsid w:val="00B8378A"/>
    <w:rsid w:val="00B9483C"/>
    <w:rsid w:val="00BC3C37"/>
    <w:rsid w:val="00BC55D6"/>
    <w:rsid w:val="00BD223B"/>
    <w:rsid w:val="00BD38AA"/>
    <w:rsid w:val="00BE7EF1"/>
    <w:rsid w:val="00BF179E"/>
    <w:rsid w:val="00C024D3"/>
    <w:rsid w:val="00C07B9A"/>
    <w:rsid w:val="00C16F11"/>
    <w:rsid w:val="00C24E4B"/>
    <w:rsid w:val="00C35057"/>
    <w:rsid w:val="00C35125"/>
    <w:rsid w:val="00C359E7"/>
    <w:rsid w:val="00C50FA4"/>
    <w:rsid w:val="00C53CD7"/>
    <w:rsid w:val="00C63B4E"/>
    <w:rsid w:val="00C65701"/>
    <w:rsid w:val="00C74FB5"/>
    <w:rsid w:val="00C94F53"/>
    <w:rsid w:val="00CB3038"/>
    <w:rsid w:val="00CC2791"/>
    <w:rsid w:val="00CD33D9"/>
    <w:rsid w:val="00CE7D2B"/>
    <w:rsid w:val="00CF7749"/>
    <w:rsid w:val="00D22A26"/>
    <w:rsid w:val="00D577F8"/>
    <w:rsid w:val="00D74C13"/>
    <w:rsid w:val="00D85E58"/>
    <w:rsid w:val="00DA454B"/>
    <w:rsid w:val="00DB3816"/>
    <w:rsid w:val="00DB5A9D"/>
    <w:rsid w:val="00DC13B6"/>
    <w:rsid w:val="00DD2937"/>
    <w:rsid w:val="00DD3534"/>
    <w:rsid w:val="00DD69EC"/>
    <w:rsid w:val="00DF3CD6"/>
    <w:rsid w:val="00E03084"/>
    <w:rsid w:val="00E1684C"/>
    <w:rsid w:val="00E33945"/>
    <w:rsid w:val="00E340A5"/>
    <w:rsid w:val="00E35A09"/>
    <w:rsid w:val="00E51D9E"/>
    <w:rsid w:val="00E638F2"/>
    <w:rsid w:val="00E77DF1"/>
    <w:rsid w:val="00E83BF8"/>
    <w:rsid w:val="00E92CA5"/>
    <w:rsid w:val="00EA7949"/>
    <w:rsid w:val="00EC58C9"/>
    <w:rsid w:val="00EF2AA8"/>
    <w:rsid w:val="00F01D00"/>
    <w:rsid w:val="00F27FB2"/>
    <w:rsid w:val="00F30B39"/>
    <w:rsid w:val="00F41822"/>
    <w:rsid w:val="00F44CBD"/>
    <w:rsid w:val="00F64620"/>
    <w:rsid w:val="00F6670C"/>
    <w:rsid w:val="00F7141A"/>
    <w:rsid w:val="00F7456C"/>
    <w:rsid w:val="00F80255"/>
    <w:rsid w:val="00F91437"/>
    <w:rsid w:val="00F952B4"/>
    <w:rsid w:val="00FA1457"/>
    <w:rsid w:val="00FD2CC8"/>
    <w:rsid w:val="00FD7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7030C"/>
  <w15:chartTrackingRefBased/>
  <w15:docId w15:val="{FC1D7316-A58F-43AE-807C-E1EA854BB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24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24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24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24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24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4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4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4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4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4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24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24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24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24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24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24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24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24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24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24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24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24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24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24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24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24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24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24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24D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D330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3309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AA3FE7"/>
    <w:pPr>
      <w:widowControl w:val="0"/>
      <w:autoSpaceDE w:val="0"/>
      <w:autoSpaceDN w:val="0"/>
      <w:spacing w:after="0" w:line="240" w:lineRule="auto"/>
      <w:ind w:left="140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AA3FE7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5E4F6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congress.gov/crs-product/R42838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C3BD43-CC94-4B65-A1A9-D9808CEEB1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676</TotalTime>
  <Pages>1</Pages>
  <Words>518</Words>
  <Characters>2956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Daniels</dc:creator>
  <cp:keywords/>
  <dc:description/>
  <cp:lastModifiedBy>Mary Daniels</cp:lastModifiedBy>
  <cp:revision>47</cp:revision>
  <cp:lastPrinted>2026-01-21T22:31:00Z</cp:lastPrinted>
  <dcterms:created xsi:type="dcterms:W3CDTF">2026-01-15T19:34:00Z</dcterms:created>
  <dcterms:modified xsi:type="dcterms:W3CDTF">2026-07-18T06:51:00Z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c86ec837-d997-4cdd-be05-fc4d72cd7bae</vt:lpwstr>
  </property>
</Properties>
</file>