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="360" w:lineRule="auto"/>
        <w:rPr>
          <w:b w:val="1"/>
          <w:bCs w:val="1"/>
          <w:sz w:val="24"/>
          <w:szCs w:val="24"/>
        </w:rPr>
      </w:pPr>
      <w:bookmarkStart w:colFirst="0" w:colLast="0" w:name="_4sv06elfja8o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2228850</wp:posOffset>
            </wp:positionH>
            <wp:positionV relativeFrom="paragraph">
              <wp:posOffset>212313</wp:posOffset>
            </wp:positionV>
            <wp:extent cx="1490663" cy="4191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3262" r="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663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left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left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0" w:line="360" w:lineRule="auto"/>
        <w:jc w:val="center"/>
        <w:rPr>
          <w:b w:val="1"/>
          <w:bCs w:val="1"/>
          <w:sz w:val="24"/>
          <w:szCs w:val="24"/>
          <w:highlight w:val="white"/>
        </w:rPr>
      </w:pPr>
      <w:bookmarkStart w:colFirst="0" w:colLast="0" w:name="_mx97108qceys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SUB-TEAM 3: COMPETITIVE AUDIT &amp; BENCHMARKING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by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SUB-TEAM 3: COMPETITIVE ANALYSIS &amp; BENCHMARKING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Capstone Team: 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CAPSTONE TEAM 1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Project: 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THRASHBETA (SMART WASTE MANAGEMENT AND REPORTING SYSTEM) </w:t>
      </w:r>
    </w:p>
    <w:p w:rsidR="00000000" w:rsidDel="00000000" w:rsidP="00000000" w:rsidRDefault="00000000" w:rsidRPr="00000000" w14:paraId="0000001A">
      <w:pPr>
        <w:pStyle w:val="Heading2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1cy3jpm99tf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25udl7ei128i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qbcx3aocjxj2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SUB-TEAM 3: COMPETITIVE AUDIT &amp; BENCHMARKING REPORT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bej9a1lri2vr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1.0 Administrative Overview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Sub-Team Head:</w:t>
      </w:r>
      <w:r w:rsidDel="00000000" w:rsidR="00000000" w:rsidRPr="00000000">
        <w:rPr>
          <w:sz w:val="24"/>
          <w:szCs w:val="24"/>
          <w:rtl w:val="0"/>
        </w:rPr>
        <w:t xml:space="preserve"> Blessing Akpoveta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Members:</w:t>
      </w:r>
      <w:r w:rsidDel="00000000" w:rsidR="00000000" w:rsidRPr="00000000">
        <w:rPr>
          <w:sz w:val="24"/>
          <w:szCs w:val="24"/>
          <w:rtl w:val="0"/>
        </w:rPr>
        <w:t xml:space="preserve"> Eniola Adelakun, Deborah Adebiyi, Williams Obinna, Loveth Akowe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Supervision:</w:t>
      </w:r>
      <w:r w:rsidDel="00000000" w:rsidR="00000000" w:rsidRPr="00000000">
        <w:rPr>
          <w:sz w:val="24"/>
          <w:szCs w:val="24"/>
          <w:rtl w:val="0"/>
        </w:rPr>
        <w:t xml:space="preserve"> Oluwademilade Adeniyi (Data Team Lead), Abdulmalik Muhammed (Asst. Team Lead)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Mission:</w:t>
      </w:r>
      <w:r w:rsidDel="00000000" w:rsidR="00000000" w:rsidRPr="00000000">
        <w:rPr>
          <w:sz w:val="24"/>
          <w:szCs w:val="24"/>
          <w:rtl w:val="0"/>
        </w:rPr>
        <w:t xml:space="preserve"> To perform a "Deep-Dive" audit of the waste management ecosystem, benchmarking existing digital tools and institutional structures against global standards to identify the "ThrashBeta Winning Edge."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lyj3nkib4op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2.0 Executive Summary</w:t>
      </w:r>
    </w:p>
    <w:p w:rsidR="00000000" w:rsidDel="00000000" w:rsidP="00000000" w:rsidRDefault="00000000" w:rsidRPr="00000000" w14:paraId="00000025">
      <w:pPr>
        <w:spacing w:after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Sub-Team 3 executed a comprehensive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Competitive Siege Analysis</w:t>
      </w:r>
      <w:r w:rsidDel="00000000" w:rsidR="00000000" w:rsidRPr="00000000">
        <w:rPr>
          <w:sz w:val="24"/>
          <w:szCs w:val="24"/>
          <w:rtl w:val="0"/>
        </w:rPr>
        <w:t xml:space="preserve"> by auditing 8+ platforms (Local and Global) and performing an institutional review of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LAWMA-PSP Ecosystem</w:t>
      </w:r>
      <w:r w:rsidDel="00000000" w:rsidR="00000000" w:rsidRPr="00000000">
        <w:rPr>
          <w:sz w:val="24"/>
          <w:szCs w:val="24"/>
          <w:rtl w:val="0"/>
        </w:rPr>
        <w:t xml:space="preserve">. The research confirms a "Complexity Crisis" in the market: existing tools are either too difficult to use, geographically limited, or suffer from a "Feedback Black Hole" where user reports go ignored. This audit provides the technical roadmap to ensure ThrashBeta is the fastest and most inclusive solution in Nigeria.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oyuva586ubu2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3.0 Methodology &amp; Benchmarking Metrics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="360" w:lineRule="auto"/>
        <w:ind w:left="0" w:firstLine="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x413mno9elfu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The "Secret Shopper" Approach</w:t>
      </w:r>
    </w:p>
    <w:p w:rsidR="00000000" w:rsidDel="00000000" w:rsidP="00000000" w:rsidRDefault="00000000" w:rsidRPr="00000000" w14:paraId="00000029">
      <w:pPr>
        <w:spacing w:after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performed live testing on active apps and websites, evaluating them across 11 standardized metrics: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Onboarding Friction:</w:t>
      </w:r>
      <w:r w:rsidDel="00000000" w:rsidR="00000000" w:rsidRPr="00000000">
        <w:rPr>
          <w:sz w:val="24"/>
          <w:szCs w:val="24"/>
          <w:rtl w:val="0"/>
        </w:rPr>
        <w:t xml:space="preserve"> Measured by the number of clicks from "App Open" to "Report Start."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Accessibility:</w:t>
      </w:r>
      <w:r w:rsidDel="00000000" w:rsidR="00000000" w:rsidRPr="00000000">
        <w:rPr>
          <w:sz w:val="24"/>
          <w:szCs w:val="24"/>
          <w:rtl w:val="0"/>
        </w:rPr>
        <w:t xml:space="preserve"> Availability of USSD, Offline Mode, and low-data compatibility.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Institutional Audit:</w:t>
      </w:r>
      <w:r w:rsidDel="00000000" w:rsidR="00000000" w:rsidRPr="00000000">
        <w:rPr>
          <w:sz w:val="24"/>
          <w:szCs w:val="24"/>
          <w:rtl w:val="0"/>
        </w:rPr>
        <w:t xml:space="preserve"> Mapping the relationship between regulators (LAWMA) and executors (PSP).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rjpgnv94ph2t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3.2 Platform Categorization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Official Channels:</w:t>
      </w:r>
      <w:r w:rsidDel="00000000" w:rsidR="00000000" w:rsidRPr="00000000">
        <w:rPr>
          <w:sz w:val="24"/>
          <w:szCs w:val="24"/>
          <w:rtl w:val="0"/>
        </w:rPr>
        <w:t xml:space="preserve"> LAWMA Website, PSP Lagos.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Domestic Specialists:</w:t>
      </w:r>
      <w:r w:rsidDel="00000000" w:rsidR="00000000" w:rsidRPr="00000000">
        <w:rPr>
          <w:sz w:val="24"/>
          <w:szCs w:val="24"/>
          <w:rtl w:val="0"/>
        </w:rPr>
        <w:t xml:space="preserve"> Mottainai, Pakam, Scrapays, OkwuEco, WasteBanc.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International Benchmarks:</w:t>
      </w:r>
      <w:r w:rsidDel="00000000" w:rsidR="00000000" w:rsidRPr="00000000">
        <w:rPr>
          <w:sz w:val="24"/>
          <w:szCs w:val="24"/>
          <w:rtl w:val="0"/>
        </w:rPr>
        <w:t xml:space="preserve"> SeeClickFix.</w:t>
      </w:r>
    </w:p>
    <w:p w:rsidR="00000000" w:rsidDel="00000000" w:rsidP="00000000" w:rsidRDefault="00000000" w:rsidRPr="00000000" w14:paraId="00000031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wgdkcpqa266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4.0 Key Findings &amp; Institutional Analysis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="360" w:lineRule="auto"/>
        <w:ind w:left="0" w:firstLine="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ufjvrxw6ss87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 The LAWMA-PSP "Fragmentation" Gap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Institutional Structure:</w:t>
      </w:r>
      <w:r w:rsidDel="00000000" w:rsidR="00000000" w:rsidRPr="00000000">
        <w:rPr>
          <w:sz w:val="24"/>
          <w:szCs w:val="24"/>
          <w:rtl w:val="0"/>
        </w:rPr>
        <w:t xml:space="preserve"> LAWMA acts as the regulator (364 registered PSPs), but there is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Unified Digital Interface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Trust Gap:</w:t>
      </w:r>
      <w:r w:rsidDel="00000000" w:rsidR="00000000" w:rsidRPr="00000000">
        <w:rPr>
          <w:sz w:val="24"/>
          <w:szCs w:val="24"/>
          <w:rtl w:val="0"/>
        </w:rPr>
        <w:t xml:space="preserve"> ~45% of users feel ignored by existing government channels. The audit found that LAWMA has no official app on the Play Store/App Store, leading to third-party security risks and public skepticism.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Payment Barrier:</w:t>
      </w:r>
      <w:r w:rsidDel="00000000" w:rsidR="00000000" w:rsidRPr="00000000">
        <w:rPr>
          <w:sz w:val="24"/>
          <w:szCs w:val="24"/>
          <w:rtl w:val="0"/>
        </w:rPr>
        <w:t xml:space="preserve"> Standardized bin acquisition (₦100,000) and rigid billing structures exclude low-income households.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="360" w:lineRule="auto"/>
        <w:ind w:left="0" w:firstLine="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a9f86wbfkw8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 Technical Benchmarking (The Friction Audit)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 Friction:</w:t>
      </w:r>
      <w:r w:rsidDel="00000000" w:rsidR="00000000" w:rsidRPr="00000000">
        <w:rPr>
          <w:sz w:val="24"/>
          <w:szCs w:val="24"/>
          <w:rtl w:val="0"/>
        </w:rPr>
        <w:t xml:space="preserve"> Apps like OkwuEco and WasteBanc require mandatory, lengthy registrations and OTPs that often fail, causing immediate user drop-off.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"3-Click" Opportunity:</w:t>
      </w:r>
      <w:r w:rsidDel="00000000" w:rsidR="00000000" w:rsidRPr="00000000">
        <w:rPr>
          <w:sz w:val="24"/>
          <w:szCs w:val="24"/>
          <w:rtl w:val="0"/>
        </w:rPr>
        <w:t xml:space="preserve"> Global benchmarks like SeeClickFix show that 6-8 clicks is the industry average. ThrashBeta identifies a massive opportunity by aiming for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3-click reporting flow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Connectivity Crisis:</w:t>
      </w:r>
      <w:r w:rsidDel="00000000" w:rsidR="00000000" w:rsidRPr="00000000">
        <w:rPr>
          <w:sz w:val="24"/>
          <w:szCs w:val="24"/>
          <w:rtl w:val="0"/>
        </w:rPr>
        <w:t xml:space="preserve"> 90% of audited apps fail in offline mode or low-network areas. Only Scrapays utilizes USSD, identifying a major gap for ThrashBeta to fill.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pgxh2ddpbgu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y7ytlcnrrvhl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5.0 Competitive Strength &amp; Weakness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4.0764331210194"/>
        <w:gridCol w:w="3045.477707006369"/>
        <w:gridCol w:w="4610.445859872611"/>
        <w:tblGridChange w:id="0">
          <w:tblGrid>
            <w:gridCol w:w="1704.0764331210194"/>
            <w:gridCol w:w="3045.477707006369"/>
            <w:gridCol w:w="4610.445859872611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Core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36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Fatal Weakness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LAWMA/PSP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Official Authority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mobile app; "Black Hole" feedback loop.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Mottainai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Incentive/Reward based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onboarding friction; No iOS support.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Pakam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Automated pickups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Mandatory download; internet dependent.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SeeClickFix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Strong map-based tracking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localized; relies on govt participation.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7qnic3vo4pi1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6.0 Strategic Recommendations for ThrashBeta</w:t>
      </w:r>
    </w:p>
    <w:p w:rsidR="00000000" w:rsidDel="00000000" w:rsidP="00000000" w:rsidRDefault="00000000" w:rsidRPr="00000000" w14:paraId="0000004F">
      <w:pPr>
        <w:spacing w:after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on the audited gaps, Sub-Team 3 recommends the following "Kill-Switches" for the competition: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Priority 1: The "Anti-Friction" UX:</w:t>
      </w:r>
      <w:r w:rsidDel="00000000" w:rsidR="00000000" w:rsidRPr="00000000">
        <w:rPr>
          <w:sz w:val="24"/>
          <w:szCs w:val="24"/>
          <w:rtl w:val="0"/>
        </w:rPr>
        <w:t xml:space="preserve"> Implement a "Guest Reporting" mode where a user can snap a photo and tag a location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under 3 clicks</w:t>
      </w:r>
      <w:r w:rsidDel="00000000" w:rsidR="00000000" w:rsidRPr="00000000">
        <w:rPr>
          <w:sz w:val="24"/>
          <w:szCs w:val="24"/>
          <w:rtl w:val="0"/>
        </w:rPr>
        <w:t xml:space="preserve"> without an initial login.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Priority 2: USSD &amp; Offline Sync:</w:t>
      </w:r>
      <w:r w:rsidDel="00000000" w:rsidR="00000000" w:rsidRPr="00000000">
        <w:rPr>
          <w:sz w:val="24"/>
          <w:szCs w:val="24"/>
          <w:rtl w:val="0"/>
        </w:rPr>
        <w:t xml:space="preserve"> Develop a USSD string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*XXX#</w:t>
      </w:r>
      <w:r w:rsidDel="00000000" w:rsidR="00000000" w:rsidRPr="00000000">
        <w:rPr>
          <w:sz w:val="24"/>
          <w:szCs w:val="24"/>
          <w:rtl w:val="0"/>
        </w:rPr>
        <w:t xml:space="preserve">) for non-smartphone users and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Offline Cache</w:t>
      </w:r>
      <w:r w:rsidDel="00000000" w:rsidR="00000000" w:rsidRPr="00000000">
        <w:rPr>
          <w:sz w:val="24"/>
          <w:szCs w:val="24"/>
          <w:rtl w:val="0"/>
        </w:rPr>
        <w:t xml:space="preserve"> feature that auto-syncs reports once data is restored.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Priority 3: WhatsApp Feedback Loop:</w:t>
      </w:r>
      <w:r w:rsidDel="00000000" w:rsidR="00000000" w:rsidRPr="00000000">
        <w:rPr>
          <w:sz w:val="24"/>
          <w:szCs w:val="24"/>
          <w:rtl w:val="0"/>
        </w:rPr>
        <w:t xml:space="preserve"> Since users overwhelmingly prefer WhatsApp, ThrashBeta must bypass the "Email/SMS" failure of competitors and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WhatsApp API</w:t>
      </w:r>
      <w:r w:rsidDel="00000000" w:rsidR="00000000" w:rsidRPr="00000000">
        <w:rPr>
          <w:sz w:val="24"/>
          <w:szCs w:val="24"/>
          <w:rtl w:val="0"/>
        </w:rPr>
        <w:t xml:space="preserve"> for real-time status updates.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Priority 4: Privacy &amp; Protection:</w:t>
      </w:r>
      <w:r w:rsidDel="00000000" w:rsidR="00000000" w:rsidRPr="00000000">
        <w:rPr>
          <w:sz w:val="24"/>
          <w:szCs w:val="24"/>
          <w:rtl w:val="0"/>
        </w:rPr>
        <w:t xml:space="preserve"> Address the identified "Whistleblower Fear" by offering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Anonymous Reporting</w:t>
      </w:r>
      <w:r w:rsidDel="00000000" w:rsidR="00000000" w:rsidRPr="00000000">
        <w:rPr>
          <w:sz w:val="24"/>
          <w:szCs w:val="24"/>
          <w:rtl w:val="0"/>
        </w:rPr>
        <w:t xml:space="preserve"> to protect citizens from local retaliation.</w:t>
      </w:r>
    </w:p>
    <w:p w:rsidR="00000000" w:rsidDel="00000000" w:rsidP="00000000" w:rsidRDefault="00000000" w:rsidRPr="00000000" w14:paraId="00000054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hy1gcpcyeuok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7.0 Summary Insight</w:t>
      </w:r>
    </w:p>
    <w:p w:rsidR="00000000" w:rsidDel="00000000" w:rsidP="00000000" w:rsidRDefault="00000000" w:rsidRPr="00000000" w14:paraId="00000056">
      <w:pPr>
        <w:spacing w:after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waste management market is currently a "Refuse Republic" characterized by high demand but low trust. Existing players are stuck in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Complexity Trap</w:t>
      </w:r>
      <w:r w:rsidDel="00000000" w:rsidR="00000000" w:rsidRPr="00000000">
        <w:rPr>
          <w:sz w:val="24"/>
          <w:szCs w:val="24"/>
          <w:rtl w:val="0"/>
        </w:rPr>
        <w:t xml:space="preserve">. By focusing on human-centric design, WhatsApp integration, and "3-Click" speed, ThrashBeta will not just join the market—it will lead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