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Кейс “Управление климатом теплицы”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Представленный кейс состоит из следующих узлов: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Агрегирующий узел + шлюз сети mesh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Данная подсистема состоит из следующих устройств: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Одноплатный компьютер Raspberry Pi 4B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Виды связей: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Связь с датчиками влажности и температуры воздуха по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Связь с датчиками влажности почвы по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Связь с системой управления форточкой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MESH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Связь с ЧМИ (человеко-машинный интерфейс) по проводам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Требования: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одноплатный компьютер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ЧМИ(человеко-машинный интерфейс)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Сенсорный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экран,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реализует систему управления устройством (сетью)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Виды связей: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Связь с агрегирующим устройством с помощью проводов</w:t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Требования (что должен показывать)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измеряемые показания по каждому из датчиков; 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усредненное показание измеряемых параметров - среднее арифметическое значение соответствующих датчиков: температура и влажность воздуха, влажность почвы; 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Уровень воды в баке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информация о состоянии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исполнительных устройств(система управления форточкой, увлажнитель воздуха, система полива);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сервисная информация системы: ошибки, предупреждения, статусы датчиков. 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полива и увлажнения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Данная подсистема состоит из следующих устройств: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Баллон с водой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Датчик уровня воды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Увлажнитель воздуха на поверхности воды (поплавок)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Насос погружной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Шланги, по которым будет течь вода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Виды связей: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Связь с агрегирующим узлом по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Требования: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Датчиков уровня воды должно быть не менее 1 шт.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Питание датчиков осуществляется от аккумуляторных батарей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допускается объединение двух и более датчиков одного типа на одном контроллере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Допускается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объединение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не более 3-х различных датчиков на одном контроллере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Увлажнитель воздуха питается от электрической сети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средняя относительная влажность воздуха, измеренная не менее чем 2- мя датчиками, менее заданного значения, то включить увлажнитель воздуха на 20 секунд (можно менять в меню настро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средняя относительная влажность почвы, измеренная не менее 2-мя датчикам менее заданного значения, то надо включить полив почвы на 10 секунд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(можно менять в меню настроек)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уровень воды в емкости для полива меньше заданного значения, 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передать предупреждение на агрегирующее устройство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(можно менять в меню настроек)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управления форточкой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Данная подсистема состоит из следующих устройств: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Серводвигатель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Груз(гирька)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Датчик тока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Виды связей: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Напрямую получает данные с датчиков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Требования: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Привод для открывания форточки может быть реализован в виде отдельного элемента или быть встроен в макет теплицы.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конструировании привода открытия форточки не допускается использование готовых решений.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демонстрации работы механизма следует изготовить стенд в соответствии со схемой. Стенд должен иметь основание, достаточное для обеспечения устойчивости механизма. Окружностью красного цвета обозначена петля, обеспечивающая связь между основанием и подвижным элементом, имитирующим открываемую форточку. Длина подвижного элемента должна быть не менее 300мм. На конце элемента необходимо закрепить груз массой 500 граммов, имитирующий вес форточки.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сконструировать привод любого вида, обеспечивающий перемещение подвижного элемента из положения 1 на углы 30, 45, 90, 110 градусов.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приводе должна быть предусмотрена защита от перегрузки (проверяется увеличением груза до 1 кг), обеспечивающая защиту электрической и механической части привода от поломки, при этом подвижный элемент открываться на угол больше чем 45 градусов не должен.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документации должна быть представлена 3D модель стенда и элементов привода, приведен расчет нагрузок для работающего привода и расчет предельных нагрузок для элементов защиты от перегрузки.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средняя температура воздуха, измеренная не менее чем 2-мя датчиками, более заданного значения, то надо открыть форточку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средняя температура воздуха, измеренная не менее чем 2-мя датчиками, менее заданного значения, то надо закрыть форточку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Комплекс земляных датчиков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0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Данная подсистема состоит из следующих устройств: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Датчики влажности почвы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Почва находится в углубленной части теплицами со стенками (бортами)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Виды связей: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Связь с агрегирующим устройством по WI-FI</w:t>
      </w:r>
    </w:p>
    <w:p w:rsidR="00000000" w:rsidDel="00000000" w:rsidP="00000000" w:rsidRDefault="00000000" w:rsidRPr="00000000" w14:paraId="0000004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Требования: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Датчиков влажности почвы должно быть не менее 2 шт.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Питание датчиков от аккумуляторных батарей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Допускается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объединение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не более 3-х различных датчиков на одном контроллере.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допускается объединение двух и более датчиков одного типа на одном контроллере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Питание сенсорных устройств должно осуществляться от аккумуляторных батарей.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Комплекс поверхностных датчиков:</w:t>
      </w:r>
    </w:p>
    <w:p w:rsidR="00000000" w:rsidDel="00000000" w:rsidP="00000000" w:rsidRDefault="00000000" w:rsidRPr="00000000" w14:paraId="0000004C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Данная подсистема состоит из следующих устройств: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Датчики измерения температуры и влажности воздуха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Виды связей: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Связь с агрегирующим устройством через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Требования: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Датчиков влажности и температуры воздуха должно быть не менее 2 шт.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Питание датчиков от аккумуляторных батарей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Допускается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объединение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не более 3-х различных датчиков на одном контроллере.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допускается объединение двух и более датчиков одного типа на одном контроллере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Питание сенсорных устройств должно осуществляться от аккумуляторных батарей.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Облачный MQTT брокер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Электронщик здесь всё допишет чё надо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▪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322FD"/>
    <w:pPr>
      <w:ind w:left="720"/>
      <w:contextualSpacing w:val="1"/>
    </w:pPr>
  </w:style>
  <w:style w:type="paragraph" w:styleId="a4">
    <w:name w:val="Normal (Web)"/>
    <w:basedOn w:val="a"/>
    <w:uiPriority w:val="99"/>
    <w:semiHidden w:val="1"/>
    <w:unhideWhenUsed w:val="1"/>
    <w:rsid w:val="00FA7D27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87zwylLJTE1eoHFNOyzTmsrJ6Fw==">AMUW2mUzYnswrHwFwRQWEkR8D9ujPR6LGVznGY9l6Gm+DRNoFXXOt/fSuiLDmhsHoN3YYNzBOF189lXjsNFBw0vQPTPg0tWqdxs0+eUzSHlsUi4DbJIiIcY=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2023-01-31T18:08:00Z</dcterms:created>
  <dc:creator>Иван Петров</dc:creator>
</cp:coreProperties>
</file>