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87CCF" w:rsidRDefault="00B87CCF" w:rsidP="00B87CCF">
      <w:pPr>
        <w:rPr>
          <w:b/>
          <w:bCs/>
        </w:rPr>
      </w:pPr>
      <w:r w:rsidRPr="00B87CCF">
        <w:rPr>
          <w:b/>
          <w:bCs/>
        </w:rPr>
        <w:t xml:space="preserve"> Scalable Lung Cancer Classification with </w:t>
      </w:r>
      <w:proofErr w:type="spellStart"/>
      <w:r w:rsidRPr="00B87CCF">
        <w:rPr>
          <w:b/>
          <w:bCs/>
        </w:rPr>
        <w:t>Dask</w:t>
      </w:r>
      <w:proofErr w:type="spellEnd"/>
      <w:r w:rsidRPr="00B87CCF">
        <w:rPr>
          <w:b/>
          <w:bCs/>
        </w:rPr>
        <w:t xml:space="preserve"> and </w:t>
      </w:r>
      <w:proofErr w:type="spellStart"/>
      <w:r w:rsidRPr="00B87CCF">
        <w:rPr>
          <w:b/>
          <w:bCs/>
        </w:rPr>
        <w:t>XGBoost</w:t>
      </w:r>
      <w:proofErr w:type="spellEnd"/>
    </w:p>
    <w:p w:rsidR="008A1EB1" w:rsidRDefault="008A1EB1" w:rsidP="00B87CCF">
      <w:pPr>
        <w:rPr>
          <w:b/>
          <w:bCs/>
        </w:rPr>
      </w:pPr>
      <w:r>
        <w:rPr>
          <w:b/>
          <w:bCs/>
        </w:rPr>
        <w:t>Introduction</w:t>
      </w:r>
    </w:p>
    <w:p w:rsidR="008A1EB1" w:rsidRPr="00B87CCF" w:rsidRDefault="008A1EB1" w:rsidP="008A1EB1">
      <w:r w:rsidRPr="00B87CCF">
        <w:t xml:space="preserve">The rise of high-dimensional gene expression data in cancer research necessitates scalable and efficient machine learning solutions. Traditional tools like pandas and scikit-learn often </w:t>
      </w:r>
      <w:r>
        <w:t>stuck</w:t>
      </w:r>
      <w:r w:rsidRPr="00B87CCF">
        <w:t xml:space="preserve"> under memory pressure and computational demands. In this project, we build a modular and scalable pipeline for lung cancer subtype classification using </w:t>
      </w:r>
      <w:proofErr w:type="spellStart"/>
      <w:r w:rsidRPr="00B87CCF">
        <w:t>Dask</w:t>
      </w:r>
      <w:proofErr w:type="spellEnd"/>
      <w:r w:rsidRPr="00B87CCF">
        <w:t xml:space="preserve"> and </w:t>
      </w:r>
      <w:proofErr w:type="spellStart"/>
      <w:r w:rsidRPr="00B87CCF">
        <w:t>XGBoost</w:t>
      </w:r>
      <w:proofErr w:type="spellEnd"/>
      <w:r w:rsidRPr="00B87CCF">
        <w:t xml:space="preserve">. </w:t>
      </w:r>
    </w:p>
    <w:p w:rsidR="00617F3C" w:rsidRPr="00617F3C" w:rsidRDefault="00617F3C" w:rsidP="00617F3C">
      <w:r w:rsidRPr="00617F3C">
        <w:t>When working with large datasets</w:t>
      </w:r>
      <w:r w:rsidR="00F365AD">
        <w:t xml:space="preserve"> (</w:t>
      </w:r>
      <w:r w:rsidRPr="00617F3C">
        <w:t>such as gene expression data</w:t>
      </w:r>
      <w:r w:rsidR="00F365AD">
        <w:t xml:space="preserve">) </w:t>
      </w:r>
      <w:r w:rsidRPr="00617F3C">
        <w:t>that are difficult to fit into a computer’s memory, or when performing heavy data processing tasks</w:t>
      </w:r>
      <w:r w:rsidR="00F365AD">
        <w:t xml:space="preserve"> (</w:t>
      </w:r>
      <w:r w:rsidRPr="00617F3C">
        <w:t>like exploratory data analysis (EDA)</w:t>
      </w:r>
      <w:r w:rsidR="00F365AD">
        <w:t>)</w:t>
      </w:r>
      <w:r w:rsidRPr="00617F3C">
        <w:t xml:space="preserve"> traditional tools often become slow or inefficient. In such cases, parallel and distributed computing becomes essential. While frameworks like Apache Spark and Hadoop are commonly used for big data, they are Java-based and not always </w:t>
      </w:r>
      <w:r w:rsidR="00F365AD">
        <w:t xml:space="preserve">popular for </w:t>
      </w:r>
      <w:r w:rsidRPr="00617F3C">
        <w:t>data scientists</w:t>
      </w:r>
      <w:r w:rsidR="00F365AD">
        <w:t xml:space="preserve"> who are </w:t>
      </w:r>
      <w:r w:rsidR="00F365AD" w:rsidRPr="00F365AD">
        <w:t>focused on Python</w:t>
      </w:r>
      <w:r w:rsidRPr="00617F3C">
        <w:t xml:space="preserve">. In contrast, </w:t>
      </w:r>
      <w:proofErr w:type="spellStart"/>
      <w:r w:rsidRPr="00617F3C">
        <w:t>Dask</w:t>
      </w:r>
      <w:proofErr w:type="spellEnd"/>
      <w:r w:rsidRPr="00617F3C">
        <w:t xml:space="preserve"> is a Python-native parallel computing library that scales workflows using familiar tools such as NumPy, Pandas, Scikit-learn, </w:t>
      </w:r>
      <w:proofErr w:type="spellStart"/>
      <w:r w:rsidRPr="00617F3C">
        <w:t>XGBoost</w:t>
      </w:r>
      <w:proofErr w:type="spellEnd"/>
      <w:r w:rsidRPr="00617F3C">
        <w:t xml:space="preserve">, and TensorFlow. </w:t>
      </w:r>
      <w:proofErr w:type="spellStart"/>
      <w:r w:rsidRPr="00617F3C">
        <w:t>Dask</w:t>
      </w:r>
      <w:proofErr w:type="spellEnd"/>
      <w:r w:rsidRPr="00617F3C">
        <w:t xml:space="preserve"> </w:t>
      </w:r>
      <w:r w:rsidR="00F365AD">
        <w:t>provides</w:t>
      </w:r>
      <w:r w:rsidRPr="00617F3C">
        <w:t xml:space="preserve"> efficient execution by loading only the required portions of data into memory and </w:t>
      </w:r>
      <w:r w:rsidR="00F365AD">
        <w:t>using</w:t>
      </w:r>
      <w:r w:rsidRPr="00617F3C">
        <w:t xml:space="preserve"> all available CPU cores. This is especially important for time-consuming algorithms like </w:t>
      </w:r>
      <w:proofErr w:type="spellStart"/>
      <w:r w:rsidRPr="00617F3C">
        <w:t>XGBoost</w:t>
      </w:r>
      <w:proofErr w:type="spellEnd"/>
      <w:r w:rsidRPr="00617F3C">
        <w:t xml:space="preserve">, where performance can degrade without parallelization </w:t>
      </w:r>
      <w:r w:rsidR="00F365AD" w:rsidRPr="00F365AD">
        <w:t>[1].</w:t>
      </w:r>
    </w:p>
    <w:p w:rsidR="00617F3C" w:rsidRPr="00617F3C" w:rsidRDefault="00617F3C" w:rsidP="00617F3C">
      <w:proofErr w:type="spellStart"/>
      <w:r w:rsidRPr="00617F3C">
        <w:t>XGBoost</w:t>
      </w:r>
      <w:proofErr w:type="spellEnd"/>
      <w:r w:rsidRPr="00617F3C">
        <w:t xml:space="preserve"> is a highly efficient and popular machine learning library based on gradient boosting, specifically designed for scalability, speed, and accuracy in large-scale machine learning problems. It </w:t>
      </w:r>
      <w:r w:rsidR="008A1EB1">
        <w:t>contains</w:t>
      </w:r>
      <w:r w:rsidRPr="00617F3C">
        <w:t xml:space="preserve"> several technical optimizations, such as approximate algorithms for finding split points, sparsity-aware computations, column block structures for fast access and low memory use, out-of-core processing for datasets too large for memory, and cache-aware training to minimize memory bottlenecks. Despite these advantages, </w:t>
      </w:r>
      <w:proofErr w:type="spellStart"/>
      <w:r w:rsidRPr="00617F3C">
        <w:t>XGBoost</w:t>
      </w:r>
      <w:proofErr w:type="spellEnd"/>
      <w:r w:rsidRPr="00617F3C">
        <w:t xml:space="preserve"> can still be computationally heavy on massive datasets. </w:t>
      </w:r>
      <w:proofErr w:type="spellStart"/>
      <w:r w:rsidRPr="00617F3C">
        <w:t>Dask</w:t>
      </w:r>
      <w:proofErr w:type="spellEnd"/>
      <w:r w:rsidRPr="00617F3C">
        <w:t xml:space="preserve"> addresses this by enabling </w:t>
      </w:r>
      <w:proofErr w:type="spellStart"/>
      <w:r w:rsidRPr="00617F3C">
        <w:t>XGBoost</w:t>
      </w:r>
      <w:proofErr w:type="spellEnd"/>
      <w:r w:rsidRPr="00617F3C">
        <w:t xml:space="preserve"> to run in parallel across multiple cores or even distributed systems, allowing models to be trained faster, scale better, and handle memory more efficiently, both locally and in the cloud </w:t>
      </w:r>
      <w:r w:rsidR="00F365AD">
        <w:t>[2]</w:t>
      </w:r>
      <w:r w:rsidRPr="00617F3C">
        <w:t>.</w:t>
      </w:r>
    </w:p>
    <w:p w:rsidR="00A13567" w:rsidRPr="00B87CCF" w:rsidRDefault="008A1EB1" w:rsidP="00A13567">
      <w:r>
        <w:t>This article</w:t>
      </w:r>
      <w:r w:rsidR="00A13567" w:rsidRPr="00A13567">
        <w:t xml:space="preserve"> aims to emphasize the </w:t>
      </w:r>
      <w:r>
        <w:t>importance</w:t>
      </w:r>
      <w:r w:rsidR="00A13567" w:rsidRPr="00A13567">
        <w:t xml:space="preserve"> of parallelization and computational efficiency enhancement in machine learning algorithms</w:t>
      </w:r>
      <w:r>
        <w:t xml:space="preserve"> which </w:t>
      </w:r>
      <w:r w:rsidR="00A13567" w:rsidRPr="00A13567">
        <w:t>can be representative of parallelization and the ease of using a high-level parallel language such as Python and its very useful for projects with large data.</w:t>
      </w:r>
    </w:p>
    <w:p w:rsidR="008A1EB1" w:rsidRDefault="008A1EB1" w:rsidP="00B87CCF">
      <w:pPr>
        <w:rPr>
          <w:b/>
          <w:bCs/>
        </w:rPr>
      </w:pPr>
    </w:p>
    <w:p w:rsidR="00B87CCF" w:rsidRPr="00B87CCF" w:rsidRDefault="00B87CCF" w:rsidP="00B87CCF">
      <w:pPr>
        <w:rPr>
          <w:b/>
          <w:bCs/>
        </w:rPr>
      </w:pPr>
      <w:r w:rsidRPr="00B87CCF">
        <w:rPr>
          <w:b/>
          <w:bCs/>
        </w:rPr>
        <w:t>Methods</w:t>
      </w:r>
    </w:p>
    <w:p w:rsidR="00B87CCF" w:rsidRPr="00B87CCF" w:rsidRDefault="00B87CCF" w:rsidP="00B87CCF">
      <w:r w:rsidRPr="00B87CCF">
        <w:t>The pipeline was restructured into distinct modules:</w:t>
      </w:r>
    </w:p>
    <w:p w:rsidR="00B87CCF" w:rsidRPr="00B87CCF" w:rsidRDefault="00B87CCF" w:rsidP="00B87CCF">
      <w:pPr>
        <w:numPr>
          <w:ilvl w:val="0"/>
          <w:numId w:val="12"/>
        </w:numPr>
      </w:pPr>
      <w:proofErr w:type="spellStart"/>
      <w:r w:rsidRPr="00B87CCF">
        <w:t>compare_</w:t>
      </w:r>
      <w:proofErr w:type="gramStart"/>
      <w:r w:rsidRPr="00B87CCF">
        <w:t>engines</w:t>
      </w:r>
      <w:proofErr w:type="spellEnd"/>
      <w:r w:rsidRPr="00B87CCF">
        <w:t>(</w:t>
      </w:r>
      <w:proofErr w:type="gramEnd"/>
      <w:r w:rsidRPr="00B87CCF">
        <w:t xml:space="preserve">) for </w:t>
      </w:r>
      <w:r w:rsidR="008A1EB1">
        <w:t>evaluating</w:t>
      </w:r>
      <w:r w:rsidRPr="00B87CCF">
        <w:t xml:space="preserve"> pandas vs. </w:t>
      </w:r>
      <w:proofErr w:type="spellStart"/>
      <w:r w:rsidRPr="00B87CCF">
        <w:t>Dask</w:t>
      </w:r>
      <w:proofErr w:type="spellEnd"/>
      <w:r w:rsidRPr="00B87CCF">
        <w:t>.</w:t>
      </w:r>
    </w:p>
    <w:p w:rsidR="00B87CCF" w:rsidRPr="00B87CCF" w:rsidRDefault="00B87CCF" w:rsidP="00B87CCF">
      <w:pPr>
        <w:numPr>
          <w:ilvl w:val="0"/>
          <w:numId w:val="12"/>
        </w:numPr>
      </w:pPr>
      <w:proofErr w:type="spellStart"/>
      <w:r w:rsidRPr="00B87CCF">
        <w:lastRenderedPageBreak/>
        <w:t>preprocess_and_</w:t>
      </w:r>
      <w:proofErr w:type="gramStart"/>
      <w:r w:rsidRPr="00B87CCF">
        <w:t>engineer</w:t>
      </w:r>
      <w:proofErr w:type="spellEnd"/>
      <w:r w:rsidRPr="00B87CCF">
        <w:t>(</w:t>
      </w:r>
      <w:proofErr w:type="gramEnd"/>
      <w:r w:rsidRPr="00B87CCF">
        <w:t>) for transforming and cleaning the data.</w:t>
      </w:r>
    </w:p>
    <w:p w:rsidR="00B87CCF" w:rsidRPr="00B87CCF" w:rsidRDefault="00B87CCF" w:rsidP="00B87CCF">
      <w:pPr>
        <w:numPr>
          <w:ilvl w:val="0"/>
          <w:numId w:val="12"/>
        </w:numPr>
      </w:pPr>
      <w:proofErr w:type="spellStart"/>
      <w:r w:rsidRPr="00B87CCF">
        <w:t>run_</w:t>
      </w:r>
      <w:proofErr w:type="gramStart"/>
      <w:r w:rsidRPr="00B87CCF">
        <w:t>training</w:t>
      </w:r>
      <w:proofErr w:type="spellEnd"/>
      <w:r w:rsidRPr="00B87CCF">
        <w:t>(</w:t>
      </w:r>
      <w:proofErr w:type="gramEnd"/>
      <w:r w:rsidRPr="00B87CCF">
        <w:t>) for modeling and evaluation.</w:t>
      </w:r>
    </w:p>
    <w:p w:rsidR="00B87CCF" w:rsidRPr="00B87CCF" w:rsidRDefault="00B87CCF" w:rsidP="00B87CCF">
      <w:r w:rsidRPr="00B87CCF">
        <w:t xml:space="preserve">The workflow was coordinated through a single </w:t>
      </w:r>
      <w:proofErr w:type="gramStart"/>
      <w:r w:rsidRPr="00B87CCF">
        <w:t>pipeline(</w:t>
      </w:r>
      <w:proofErr w:type="gramEnd"/>
      <w:r w:rsidRPr="00B87CCF">
        <w:t>) function to ensure reproducibility and clarity.</w:t>
      </w:r>
    </w:p>
    <w:p w:rsidR="00B87CCF" w:rsidRPr="00B87CCF" w:rsidRDefault="00B87CCF" w:rsidP="00B87CCF">
      <w:pPr>
        <w:rPr>
          <w:b/>
          <w:bCs/>
        </w:rPr>
      </w:pPr>
    </w:p>
    <w:p w:rsidR="00B87CCF" w:rsidRPr="00B87CCF" w:rsidRDefault="00B87CCF" w:rsidP="00B87CCF">
      <w:pPr>
        <w:rPr>
          <w:b/>
          <w:bCs/>
        </w:rPr>
      </w:pPr>
      <w:r w:rsidRPr="00B87CCF">
        <w:rPr>
          <w:b/>
          <w:bCs/>
        </w:rPr>
        <w:t>Data Loading and Comparison</w:t>
      </w:r>
    </w:p>
    <w:p w:rsidR="00B87CCF" w:rsidRPr="00B87CCF" w:rsidRDefault="00B87CCF" w:rsidP="00B87CCF">
      <w:r w:rsidRPr="00B87CCF">
        <w:t xml:space="preserve">Both clinical and gene expression datasets were loaded via pandas and </w:t>
      </w:r>
      <w:proofErr w:type="spellStart"/>
      <w:r w:rsidRPr="00B87CCF">
        <w:t>Dask</w:t>
      </w:r>
      <w:proofErr w:type="spellEnd"/>
      <w:r w:rsidRPr="00B87CCF">
        <w:t xml:space="preserve">. The comparison </w:t>
      </w:r>
      <w:r w:rsidR="00257736">
        <w:t>shows</w:t>
      </w:r>
      <w:r w:rsidRPr="00B87CCF">
        <w:t>:</w:t>
      </w:r>
    </w:p>
    <w:p w:rsidR="00B87CCF" w:rsidRPr="00B87CCF" w:rsidRDefault="00B87CCF" w:rsidP="00B87CCF">
      <w:pPr>
        <w:numPr>
          <w:ilvl w:val="0"/>
          <w:numId w:val="13"/>
        </w:numPr>
      </w:pPr>
      <w:r w:rsidRPr="00B87CCF">
        <w:t xml:space="preserve">Clinical Data Load Time: Pandas (0.04s), </w:t>
      </w:r>
      <w:proofErr w:type="spellStart"/>
      <w:r w:rsidRPr="00B87CCF">
        <w:t>Dask</w:t>
      </w:r>
      <w:proofErr w:type="spellEnd"/>
      <w:r w:rsidRPr="00B87CCF">
        <w:t xml:space="preserve"> (0.02s)</w:t>
      </w:r>
    </w:p>
    <w:p w:rsidR="00B87CCF" w:rsidRPr="00B87CCF" w:rsidRDefault="00B87CCF" w:rsidP="00B87CCF">
      <w:pPr>
        <w:numPr>
          <w:ilvl w:val="0"/>
          <w:numId w:val="13"/>
        </w:numPr>
      </w:pPr>
      <w:r w:rsidRPr="00B87CCF">
        <w:t xml:space="preserve">Gene Expression Load Time: Pandas (2.14s), </w:t>
      </w:r>
      <w:proofErr w:type="spellStart"/>
      <w:r w:rsidRPr="00B87CCF">
        <w:t>Dask</w:t>
      </w:r>
      <w:proofErr w:type="spellEnd"/>
      <w:r w:rsidRPr="00B87CCF">
        <w:t xml:space="preserve"> (0.08s)</w:t>
      </w:r>
    </w:p>
    <w:p w:rsidR="00B87CCF" w:rsidRPr="00B87CCF" w:rsidRDefault="00B87CCF" w:rsidP="00B87CCF">
      <w:pPr>
        <w:numPr>
          <w:ilvl w:val="0"/>
          <w:numId w:val="13"/>
        </w:numPr>
      </w:pPr>
      <w:r w:rsidRPr="00B87CCF">
        <w:t xml:space="preserve">Memory Usage: Pandas (41.62 MB), </w:t>
      </w:r>
      <w:proofErr w:type="spellStart"/>
      <w:r w:rsidRPr="00B87CCF">
        <w:t>Dask</w:t>
      </w:r>
      <w:proofErr w:type="spellEnd"/>
      <w:r w:rsidRPr="00B87CCF">
        <w:t xml:space="preserve"> (41.62 MB)</w:t>
      </w:r>
    </w:p>
    <w:p w:rsidR="00B87CCF" w:rsidRPr="00B87CCF" w:rsidRDefault="00B87CCF" w:rsidP="00B87CCF">
      <w:r w:rsidRPr="00B87CCF">
        <w:t xml:space="preserve">This confirms prior findings that </w:t>
      </w:r>
      <w:proofErr w:type="spellStart"/>
      <w:r w:rsidRPr="00B87CCF">
        <w:t>Dask</w:t>
      </w:r>
      <w:proofErr w:type="spellEnd"/>
      <w:r w:rsidRPr="00B87CCF">
        <w:t xml:space="preserve"> provides significant performance gains in memory-constrained environments through efficient out-of-core </w:t>
      </w:r>
      <w:proofErr w:type="gramStart"/>
      <w:r w:rsidRPr="00B87CCF">
        <w:t>processing</w:t>
      </w:r>
      <w:r w:rsidR="00257736">
        <w:t>[</w:t>
      </w:r>
      <w:proofErr w:type="gramEnd"/>
      <w:r w:rsidR="00257736">
        <w:t>3]</w:t>
      </w:r>
      <w:r w:rsidRPr="00B87CCF">
        <w:t>.</w:t>
      </w:r>
    </w:p>
    <w:p w:rsidR="00B87CCF" w:rsidRPr="00B87CCF" w:rsidRDefault="00B87CCF" w:rsidP="00B87CCF">
      <w:pPr>
        <w:rPr>
          <w:b/>
          <w:bCs/>
        </w:rPr>
      </w:pPr>
    </w:p>
    <w:p w:rsidR="00B87CCF" w:rsidRPr="00B87CCF" w:rsidRDefault="00B87CCF" w:rsidP="00B87CCF">
      <w:pPr>
        <w:rPr>
          <w:b/>
          <w:bCs/>
        </w:rPr>
      </w:pPr>
      <w:r w:rsidRPr="00B87CCF">
        <w:rPr>
          <w:b/>
          <w:bCs/>
        </w:rPr>
        <w:t>Data Integration</w:t>
      </w:r>
    </w:p>
    <w:p w:rsidR="00B87CCF" w:rsidRPr="00B87CCF" w:rsidRDefault="00B87CCF" w:rsidP="00B87CCF">
      <w:r w:rsidRPr="00B87CCF">
        <w:t xml:space="preserve">Due to the lack of shared keys, gene expression data was transposed and matched to clinical records using sorted GSM IDs. This merging strategy ensures alignment between patient metadata and gene data, consistent with scalable bioinformatics practices </w:t>
      </w:r>
      <w:r w:rsidR="00257736">
        <w:t>[4]</w:t>
      </w:r>
      <w:r w:rsidRPr="00B87CCF">
        <w:t>.</w:t>
      </w:r>
    </w:p>
    <w:p w:rsidR="00B87CCF" w:rsidRPr="00B87CCF" w:rsidRDefault="00B87CCF" w:rsidP="00B87CCF">
      <w:pPr>
        <w:rPr>
          <w:b/>
          <w:bCs/>
        </w:rPr>
      </w:pPr>
    </w:p>
    <w:p w:rsidR="00B87CCF" w:rsidRPr="00B87CCF" w:rsidRDefault="00B87CCF" w:rsidP="00B87CCF">
      <w:pPr>
        <w:rPr>
          <w:b/>
          <w:bCs/>
        </w:rPr>
      </w:pPr>
      <w:r w:rsidRPr="00B87CCF">
        <w:rPr>
          <w:b/>
          <w:bCs/>
        </w:rPr>
        <w:t>Preprocessing</w:t>
      </w:r>
    </w:p>
    <w:p w:rsidR="00B87CCF" w:rsidRPr="00B87CCF" w:rsidRDefault="00B87CCF" w:rsidP="00B87CCF">
      <w:r w:rsidRPr="00B87CCF">
        <w:t xml:space="preserve">Using the </w:t>
      </w:r>
      <w:proofErr w:type="spellStart"/>
      <w:r w:rsidRPr="00B87CCF">
        <w:t>DataPreprocessor</w:t>
      </w:r>
      <w:proofErr w:type="spellEnd"/>
      <w:r w:rsidRPr="00B87CCF">
        <w:t xml:space="preserve"> class:</w:t>
      </w:r>
    </w:p>
    <w:p w:rsidR="00B87CCF" w:rsidRPr="00B87CCF" w:rsidRDefault="00B87CCF" w:rsidP="00B87CCF">
      <w:pPr>
        <w:numPr>
          <w:ilvl w:val="0"/>
          <w:numId w:val="14"/>
        </w:numPr>
      </w:pPr>
      <w:r w:rsidRPr="00B87CCF">
        <w:t xml:space="preserve">Encoding: Tumor subtype labels </w:t>
      </w:r>
      <w:r w:rsidR="00257736">
        <w:t xml:space="preserve">were </w:t>
      </w:r>
      <w:r w:rsidR="0046097D">
        <w:t>converted</w:t>
      </w:r>
      <w:r w:rsidR="00257736">
        <w:t xml:space="preserve"> binary</w:t>
      </w:r>
      <w:r w:rsidRPr="00B87CCF">
        <w:t xml:space="preserve"> (Squamous = 1, all others = 0).</w:t>
      </w:r>
    </w:p>
    <w:p w:rsidR="00B87CCF" w:rsidRPr="00B87CCF" w:rsidRDefault="00B87CCF" w:rsidP="00B87CCF">
      <w:pPr>
        <w:numPr>
          <w:ilvl w:val="0"/>
          <w:numId w:val="14"/>
        </w:numPr>
      </w:pPr>
      <w:r w:rsidRPr="00B87CCF">
        <w:t>Filtering: Genes with low variance were excluded, resulting in 43,488 high-variance genes retained.</w:t>
      </w:r>
    </w:p>
    <w:p w:rsidR="00B87CCF" w:rsidRPr="00B87CCF" w:rsidRDefault="00B87CCF" w:rsidP="00B87CCF">
      <w:pPr>
        <w:numPr>
          <w:ilvl w:val="0"/>
          <w:numId w:val="14"/>
        </w:numPr>
      </w:pPr>
      <w:r w:rsidRPr="00B87CCF">
        <w:t>Normalization: Gene expression values were standardized using z-score scaling.</w:t>
      </w:r>
    </w:p>
    <w:p w:rsidR="00B87CCF" w:rsidRPr="00B87CCF" w:rsidRDefault="00B87CCF" w:rsidP="00B87CCF">
      <w:pPr>
        <w:rPr>
          <w:b/>
          <w:bCs/>
        </w:rPr>
      </w:pPr>
    </w:p>
    <w:p w:rsidR="00B87CCF" w:rsidRPr="00B87CCF" w:rsidRDefault="00B87CCF" w:rsidP="00B87CCF">
      <w:pPr>
        <w:rPr>
          <w:b/>
          <w:bCs/>
        </w:rPr>
      </w:pPr>
      <w:r w:rsidRPr="00B87CCF">
        <w:rPr>
          <w:b/>
          <w:bCs/>
        </w:rPr>
        <w:t>Exploratory Data Analysis</w:t>
      </w:r>
    </w:p>
    <w:p w:rsidR="00B87CCF" w:rsidRPr="00B87CCF" w:rsidRDefault="00B87CCF" w:rsidP="00B87CCF">
      <w:r w:rsidRPr="00B87CCF">
        <w:t xml:space="preserve">EDA operations leveraged </w:t>
      </w:r>
      <w:proofErr w:type="spellStart"/>
      <w:r w:rsidRPr="00B87CCF">
        <w:t>Dask</w:t>
      </w:r>
      <w:proofErr w:type="spellEnd"/>
      <w:r w:rsidRPr="00B87CCF">
        <w:t xml:space="preserve"> Delayed to parallelize:</w:t>
      </w:r>
    </w:p>
    <w:p w:rsidR="00B87CCF" w:rsidRPr="00B87CCF" w:rsidRDefault="00B87CCF" w:rsidP="00B87CCF">
      <w:pPr>
        <w:numPr>
          <w:ilvl w:val="0"/>
          <w:numId w:val="15"/>
        </w:numPr>
      </w:pPr>
      <w:r w:rsidRPr="00B87CCF">
        <w:lastRenderedPageBreak/>
        <w:t>Statistical summaries of clinical variables.</w:t>
      </w:r>
    </w:p>
    <w:p w:rsidR="00B87CCF" w:rsidRPr="00B87CCF" w:rsidRDefault="00B87CCF" w:rsidP="00B87CCF">
      <w:pPr>
        <w:numPr>
          <w:ilvl w:val="0"/>
          <w:numId w:val="15"/>
        </w:numPr>
      </w:pPr>
      <w:r w:rsidRPr="00B87CCF">
        <w:t>Variance computation across gene features.</w:t>
      </w:r>
    </w:p>
    <w:p w:rsidR="00B87CCF" w:rsidRPr="00B87CCF" w:rsidRDefault="00B87CCF" w:rsidP="00B87CCF">
      <w:pPr>
        <w:numPr>
          <w:ilvl w:val="0"/>
          <w:numId w:val="15"/>
        </w:numPr>
      </w:pPr>
      <w:r w:rsidRPr="00B87CCF">
        <w:t>Subtype distribution plotting.</w:t>
      </w:r>
    </w:p>
    <w:p w:rsidR="00B87CCF" w:rsidRPr="00B87CCF" w:rsidRDefault="00B87CCF" w:rsidP="00B87CCF">
      <w:r w:rsidRPr="00B87CCF">
        <w:t xml:space="preserve">These steps benefited from </w:t>
      </w:r>
      <w:proofErr w:type="spellStart"/>
      <w:r w:rsidRPr="00B87CCF">
        <w:t>Dask’s</w:t>
      </w:r>
      <w:proofErr w:type="spellEnd"/>
      <w:r w:rsidRPr="00B87CCF">
        <w:t xml:space="preserve"> lazy execution, improving responsiveness and efficiency during analysis </w:t>
      </w:r>
      <w:r w:rsidR="0046097D">
        <w:t>[4]</w:t>
      </w:r>
      <w:r w:rsidRPr="00B87CCF">
        <w:t>.</w:t>
      </w:r>
    </w:p>
    <w:p w:rsidR="00B87CCF" w:rsidRPr="00B87CCF" w:rsidRDefault="00B87CCF" w:rsidP="00B87CCF">
      <w:pPr>
        <w:rPr>
          <w:b/>
          <w:bCs/>
        </w:rPr>
      </w:pPr>
    </w:p>
    <w:p w:rsidR="00B87CCF" w:rsidRPr="00B87CCF" w:rsidRDefault="00B87CCF" w:rsidP="00B87CCF">
      <w:pPr>
        <w:rPr>
          <w:b/>
          <w:bCs/>
        </w:rPr>
      </w:pPr>
      <w:r w:rsidRPr="00B87CCF">
        <w:rPr>
          <w:b/>
          <w:bCs/>
        </w:rPr>
        <w:t>Data Splitting</w:t>
      </w:r>
    </w:p>
    <w:p w:rsidR="00B87CCF" w:rsidRPr="00B87CCF" w:rsidRDefault="00B87CCF" w:rsidP="00B87CCF">
      <w:r w:rsidRPr="00B87CCF">
        <w:t xml:space="preserve">The dataset was split into train and test sets using scikit-learn after </w:t>
      </w:r>
      <w:proofErr w:type="spellStart"/>
      <w:r w:rsidRPr="00B87CCF">
        <w:t>Dask</w:t>
      </w:r>
      <w:proofErr w:type="spellEnd"/>
      <w:r w:rsidRPr="00B87CCF">
        <w:t xml:space="preserve"> transformation. Label imbalance was preserved to avoid data leakage.</w:t>
      </w:r>
    </w:p>
    <w:p w:rsidR="00B87CCF" w:rsidRPr="00B87CCF" w:rsidRDefault="00B87CCF" w:rsidP="00B87CCF">
      <w:pPr>
        <w:rPr>
          <w:b/>
          <w:bCs/>
        </w:rPr>
      </w:pPr>
    </w:p>
    <w:p w:rsidR="00B87CCF" w:rsidRPr="00B87CCF" w:rsidRDefault="00B87CCF" w:rsidP="00B87CCF">
      <w:pPr>
        <w:rPr>
          <w:b/>
          <w:bCs/>
        </w:rPr>
      </w:pPr>
      <w:r w:rsidRPr="00B87CCF">
        <w:rPr>
          <w:b/>
          <w:bCs/>
        </w:rPr>
        <w:t xml:space="preserve">Model Training with </w:t>
      </w:r>
      <w:proofErr w:type="spellStart"/>
      <w:r w:rsidRPr="00B87CCF">
        <w:rPr>
          <w:b/>
          <w:bCs/>
        </w:rPr>
        <w:t>XGBoost</w:t>
      </w:r>
      <w:proofErr w:type="spellEnd"/>
    </w:p>
    <w:p w:rsidR="00B87CCF" w:rsidRPr="00B87CCF" w:rsidRDefault="00B87CCF" w:rsidP="00B87CCF">
      <w:r w:rsidRPr="00B87CCF">
        <w:t xml:space="preserve">A distributed </w:t>
      </w:r>
      <w:proofErr w:type="spellStart"/>
      <w:r w:rsidRPr="00B87CCF">
        <w:t>XGBoost</w:t>
      </w:r>
      <w:proofErr w:type="spellEnd"/>
      <w:r w:rsidRPr="00B87CCF">
        <w:t xml:space="preserve"> classifier was trained on the preprocessed dataset:</w:t>
      </w:r>
    </w:p>
    <w:p w:rsidR="00B87CCF" w:rsidRPr="00B87CCF" w:rsidRDefault="00B87CCF" w:rsidP="00B87CCF">
      <w:pPr>
        <w:numPr>
          <w:ilvl w:val="0"/>
          <w:numId w:val="16"/>
        </w:numPr>
      </w:pPr>
      <w:r w:rsidRPr="00B87CCF">
        <w:t>Feature Count: 43,488</w:t>
      </w:r>
    </w:p>
    <w:p w:rsidR="00B87CCF" w:rsidRPr="00B87CCF" w:rsidRDefault="00B87CCF" w:rsidP="00B87CCF">
      <w:pPr>
        <w:numPr>
          <w:ilvl w:val="0"/>
          <w:numId w:val="16"/>
        </w:numPr>
      </w:pPr>
      <w:r w:rsidRPr="00B87CCF">
        <w:t>Training Samples: 71</w:t>
      </w:r>
    </w:p>
    <w:p w:rsidR="00B87CCF" w:rsidRPr="00B87CCF" w:rsidRDefault="00B87CCF" w:rsidP="00B87CCF">
      <w:pPr>
        <w:numPr>
          <w:ilvl w:val="0"/>
          <w:numId w:val="16"/>
        </w:numPr>
      </w:pPr>
      <w:r w:rsidRPr="00B87CCF">
        <w:t>Training Time: 61.37 seconds</w:t>
      </w:r>
    </w:p>
    <w:p w:rsidR="00B87CCF" w:rsidRPr="00B87CCF" w:rsidRDefault="00B87CCF" w:rsidP="00B87CCF">
      <w:pPr>
        <w:numPr>
          <w:ilvl w:val="0"/>
          <w:numId w:val="16"/>
        </w:numPr>
      </w:pPr>
      <w:r w:rsidRPr="00B87CCF">
        <w:t>Inference Time: 11.65 seconds</w:t>
      </w:r>
    </w:p>
    <w:p w:rsidR="00B87CCF" w:rsidRPr="00B87CCF" w:rsidRDefault="00B87CCF" w:rsidP="00B87CCF">
      <w:r w:rsidRPr="00B87CCF">
        <w:t>Model Performance:</w:t>
      </w:r>
    </w:p>
    <w:p w:rsidR="00B87CCF" w:rsidRPr="00B87CCF" w:rsidRDefault="00B87CCF" w:rsidP="00B87CCF">
      <w:pPr>
        <w:numPr>
          <w:ilvl w:val="0"/>
          <w:numId w:val="17"/>
        </w:numPr>
      </w:pPr>
      <w:r w:rsidRPr="00B87CCF">
        <w:t>Accuracy: 94.44%</w:t>
      </w:r>
    </w:p>
    <w:p w:rsidR="00B87CCF" w:rsidRPr="00B87CCF" w:rsidRDefault="00B87CCF" w:rsidP="00B87CCF">
      <w:pPr>
        <w:numPr>
          <w:ilvl w:val="0"/>
          <w:numId w:val="17"/>
        </w:numPr>
      </w:pPr>
      <w:r w:rsidRPr="00B87CCF">
        <w:t>Precision: 88.89%</w:t>
      </w:r>
    </w:p>
    <w:p w:rsidR="00B87CCF" w:rsidRPr="00B87CCF" w:rsidRDefault="00B87CCF" w:rsidP="00B87CCF">
      <w:pPr>
        <w:numPr>
          <w:ilvl w:val="0"/>
          <w:numId w:val="17"/>
        </w:numPr>
      </w:pPr>
      <w:r w:rsidRPr="00B87CCF">
        <w:t>Recall: 100.0%</w:t>
      </w:r>
    </w:p>
    <w:p w:rsidR="00B87CCF" w:rsidRPr="00B87CCF" w:rsidRDefault="00B87CCF" w:rsidP="00B87CCF">
      <w:pPr>
        <w:numPr>
          <w:ilvl w:val="0"/>
          <w:numId w:val="17"/>
        </w:numPr>
      </w:pPr>
      <w:r w:rsidRPr="00B87CCF">
        <w:t>F1 Score: 94.12%</w:t>
      </w:r>
    </w:p>
    <w:p w:rsidR="00B87CCF" w:rsidRPr="00B87CCF" w:rsidRDefault="00B87CCF" w:rsidP="00B87CCF">
      <w:pPr>
        <w:numPr>
          <w:ilvl w:val="0"/>
          <w:numId w:val="17"/>
        </w:numPr>
      </w:pPr>
      <w:r w:rsidRPr="00B87CCF">
        <w:t>AUC-ROC: 95.00%</w:t>
      </w:r>
    </w:p>
    <w:p w:rsidR="00B87CCF" w:rsidRPr="00B87CCF" w:rsidRDefault="00B87CCF" w:rsidP="00B87CCF">
      <w:r w:rsidRPr="00B87CCF">
        <w:t xml:space="preserve">These results reflect the performance expected in hybrid pipelines combining </w:t>
      </w:r>
      <w:proofErr w:type="spellStart"/>
      <w:r w:rsidRPr="00B87CCF">
        <w:t>XGBoost</w:t>
      </w:r>
      <w:proofErr w:type="spellEnd"/>
      <w:r w:rsidRPr="00B87CCF">
        <w:t xml:space="preserve"> with parallel data processing </w:t>
      </w:r>
      <w:r w:rsidR="0046097D">
        <w:t>[3].</w:t>
      </w:r>
    </w:p>
    <w:p w:rsidR="00B87CCF" w:rsidRPr="00B87CCF" w:rsidRDefault="00B87CCF" w:rsidP="00B87CCF">
      <w:pPr>
        <w:rPr>
          <w:b/>
          <w:bCs/>
        </w:rPr>
      </w:pPr>
    </w:p>
    <w:p w:rsidR="00B87CCF" w:rsidRPr="00B87CCF" w:rsidRDefault="00B87CCF" w:rsidP="00B87CCF">
      <w:pPr>
        <w:rPr>
          <w:b/>
          <w:bCs/>
        </w:rPr>
      </w:pPr>
      <w:r w:rsidRPr="00B87CCF">
        <w:rPr>
          <w:b/>
          <w:bCs/>
        </w:rPr>
        <w:t>Performance Comparison and Analysis</w:t>
      </w:r>
    </w:p>
    <w:p w:rsidR="00B87CCF" w:rsidRPr="00B87CCF" w:rsidRDefault="00B87CCF" w:rsidP="00B87CCF">
      <w:pPr>
        <w:numPr>
          <w:ilvl w:val="0"/>
          <w:numId w:val="18"/>
        </w:numPr>
      </w:pPr>
      <w:r w:rsidRPr="00B87CCF">
        <w:t xml:space="preserve">Loading: </w:t>
      </w:r>
      <w:proofErr w:type="spellStart"/>
      <w:r w:rsidRPr="00B87CCF">
        <w:t>Dask</w:t>
      </w:r>
      <w:proofErr w:type="spellEnd"/>
      <w:r w:rsidRPr="00B87CCF">
        <w:t xml:space="preserve"> reduced read times for the gene expression matrix by over 25x.</w:t>
      </w:r>
    </w:p>
    <w:p w:rsidR="00B87CCF" w:rsidRPr="00B87CCF" w:rsidRDefault="00B87CCF" w:rsidP="00B87CCF">
      <w:pPr>
        <w:numPr>
          <w:ilvl w:val="0"/>
          <w:numId w:val="18"/>
        </w:numPr>
      </w:pPr>
      <w:r w:rsidRPr="00B87CCF">
        <w:lastRenderedPageBreak/>
        <w:t xml:space="preserve">Memory Efficiency: </w:t>
      </w:r>
      <w:proofErr w:type="spellStart"/>
      <w:r w:rsidRPr="00B87CCF">
        <w:t>Dask’s</w:t>
      </w:r>
      <w:proofErr w:type="spellEnd"/>
      <w:r w:rsidRPr="00B87CCF">
        <w:t xml:space="preserve"> chunked processing reduced RAM bottlenecks.</w:t>
      </w:r>
    </w:p>
    <w:p w:rsidR="00B87CCF" w:rsidRPr="00B87CCF" w:rsidRDefault="00B87CCF" w:rsidP="00B87CCF">
      <w:pPr>
        <w:numPr>
          <w:ilvl w:val="0"/>
          <w:numId w:val="18"/>
        </w:numPr>
      </w:pPr>
      <w:r w:rsidRPr="00B87CCF">
        <w:t xml:space="preserve">Training Scalability: </w:t>
      </w:r>
      <w:proofErr w:type="spellStart"/>
      <w:r w:rsidRPr="00B87CCF">
        <w:t>XGBoost</w:t>
      </w:r>
      <w:proofErr w:type="spellEnd"/>
      <w:r w:rsidRPr="00B87CCF">
        <w:t xml:space="preserve"> </w:t>
      </w:r>
      <w:r w:rsidR="0046097D">
        <w:t>combined</w:t>
      </w:r>
      <w:r w:rsidRPr="00B87CCF">
        <w:t xml:space="preserve"> with </w:t>
      </w:r>
      <w:proofErr w:type="spellStart"/>
      <w:r w:rsidRPr="00B87CCF">
        <w:t>Dask</w:t>
      </w:r>
      <w:proofErr w:type="spellEnd"/>
      <w:r w:rsidRPr="00B87CCF">
        <w:t xml:space="preserve"> </w:t>
      </w:r>
      <w:r w:rsidR="0046097D">
        <w:t>could</w:t>
      </w:r>
      <w:r w:rsidRPr="00B87CCF">
        <w:t xml:space="preserve"> distributed model fitting on tabular data with tens of thousands of features.</w:t>
      </w:r>
    </w:p>
    <w:p w:rsidR="00B87CCF" w:rsidRDefault="00B87CCF" w:rsidP="00B87CCF">
      <w:r w:rsidRPr="00B87CCF">
        <w:t xml:space="preserve">This aligns with the results of prior </w:t>
      </w:r>
      <w:r w:rsidR="0046097D">
        <w:t>evaluating</w:t>
      </w:r>
      <w:r w:rsidRPr="00B87CCF">
        <w:t xml:space="preserve"> studies, validating </w:t>
      </w:r>
      <w:proofErr w:type="spellStart"/>
      <w:r w:rsidRPr="00B87CCF">
        <w:t>Dask’s</w:t>
      </w:r>
      <w:proofErr w:type="spellEnd"/>
      <w:r w:rsidRPr="00B87CCF">
        <w:t xml:space="preserve"> advantages over </w:t>
      </w:r>
      <w:r w:rsidR="0046097D">
        <w:t xml:space="preserve">just </w:t>
      </w:r>
      <w:proofErr w:type="gramStart"/>
      <w:r w:rsidRPr="00B87CCF">
        <w:t>pandas</w:t>
      </w:r>
      <w:proofErr w:type="gramEnd"/>
      <w:r w:rsidR="0046097D">
        <w:t xml:space="preserve"> </w:t>
      </w:r>
      <w:r w:rsidRPr="00B87CCF">
        <w:t>workflows.</w:t>
      </w:r>
    </w:p>
    <w:p w:rsidR="0046097D" w:rsidRPr="00B87CCF" w:rsidRDefault="0046097D" w:rsidP="00B87CCF"/>
    <w:p w:rsidR="00B87CCF" w:rsidRDefault="0046097D" w:rsidP="00002649">
      <w:r w:rsidRPr="0046097D">
        <w:rPr>
          <w:b/>
          <w:bCs/>
        </w:rPr>
        <w:t>C</w:t>
      </w:r>
      <w:r w:rsidRPr="0046097D">
        <w:rPr>
          <w:b/>
          <w:bCs/>
        </w:rPr>
        <w:t>hallenges</w:t>
      </w:r>
      <w:r w:rsidRPr="0046097D">
        <w:rPr>
          <w:b/>
          <w:bCs/>
        </w:rPr>
        <w:t>:</w:t>
      </w:r>
      <w:r>
        <w:rPr>
          <w:b/>
          <w:bCs/>
        </w:rPr>
        <w:br/>
      </w:r>
      <w:r w:rsidRPr="0046097D">
        <w:t xml:space="preserve">This project faced several challenges while processing high-dimensional gene expression data and building a classification model using </w:t>
      </w:r>
      <w:proofErr w:type="spellStart"/>
      <w:r w:rsidRPr="0046097D">
        <w:t>Dask</w:t>
      </w:r>
      <w:proofErr w:type="spellEnd"/>
      <w:r w:rsidRPr="0046097D">
        <w:t xml:space="preserve"> and </w:t>
      </w:r>
      <w:proofErr w:type="spellStart"/>
      <w:r w:rsidRPr="0046097D">
        <w:t>XGBoost</w:t>
      </w:r>
      <w:proofErr w:type="spellEnd"/>
      <w:r w:rsidRPr="0046097D">
        <w:t xml:space="preserve">. </w:t>
      </w:r>
    </w:p>
    <w:p w:rsidR="00002649" w:rsidRPr="00002649" w:rsidRDefault="00002649" w:rsidP="00002649">
      <w:pPr>
        <w:numPr>
          <w:ilvl w:val="0"/>
          <w:numId w:val="31"/>
        </w:numPr>
      </w:pPr>
      <w:r w:rsidRPr="00002649">
        <w:t>Merging Datasets Without a Common Key</w:t>
      </w:r>
      <w:r w:rsidRPr="00002649">
        <w:br/>
        <w:t>The clinical and gene expression files didn’t have matching IDs, so they had to be manually aligned based on order. This was tricky and could easily lead to mistakes.</w:t>
      </w:r>
    </w:p>
    <w:p w:rsidR="00002649" w:rsidRPr="00002649" w:rsidRDefault="00002649" w:rsidP="00002649">
      <w:pPr>
        <w:numPr>
          <w:ilvl w:val="0"/>
          <w:numId w:val="31"/>
        </w:numPr>
      </w:pPr>
      <w:r w:rsidRPr="00002649">
        <w:t xml:space="preserve">Working with </w:t>
      </w:r>
      <w:proofErr w:type="spellStart"/>
      <w:r w:rsidRPr="00002649">
        <w:t>Dask’s</w:t>
      </w:r>
      <w:proofErr w:type="spellEnd"/>
      <w:r w:rsidRPr="00002649">
        <w:t xml:space="preserve"> Lazy Execution</w:t>
      </w:r>
      <w:r w:rsidRPr="00002649">
        <w:br/>
      </w:r>
      <w:proofErr w:type="spellStart"/>
      <w:r w:rsidRPr="00002649">
        <w:t>Dask</w:t>
      </w:r>
      <w:proofErr w:type="spellEnd"/>
      <w:r w:rsidRPr="00002649">
        <w:t xml:space="preserve"> doesn't run tasks immediately. You have to tell it when to run, which makes debugging harder. It’s slower at first but faster and scalable in the long run.</w:t>
      </w:r>
    </w:p>
    <w:p w:rsidR="00002649" w:rsidRPr="00002649" w:rsidRDefault="00002649" w:rsidP="00002649">
      <w:pPr>
        <w:numPr>
          <w:ilvl w:val="0"/>
          <w:numId w:val="31"/>
        </w:numPr>
      </w:pPr>
      <w:r w:rsidRPr="00002649">
        <w:t>Preprocessing Big Gene Data</w:t>
      </w:r>
      <w:r w:rsidRPr="00002649">
        <w:br/>
        <w:t xml:space="preserve">Filtering and scaling 40,000+ genes </w:t>
      </w:r>
      <w:r w:rsidRPr="00002649">
        <w:t>take</w:t>
      </w:r>
      <w:r w:rsidRPr="00002649">
        <w:t xml:space="preserve"> lot</w:t>
      </w:r>
      <w:r>
        <w:t>s</w:t>
      </w:r>
      <w:r w:rsidRPr="00002649">
        <w:t xml:space="preserve"> of power. The code was written carefully to focus only on important genes and avoid wasting memory.</w:t>
      </w:r>
    </w:p>
    <w:p w:rsidR="00002649" w:rsidRPr="00002649" w:rsidRDefault="00002649" w:rsidP="00002649">
      <w:pPr>
        <w:numPr>
          <w:ilvl w:val="0"/>
          <w:numId w:val="31"/>
        </w:numPr>
      </w:pPr>
      <w:r w:rsidRPr="00002649">
        <w:t>Detecting the Right Label Column</w:t>
      </w:r>
      <w:r w:rsidRPr="00002649">
        <w:br/>
        <w:t>The tumor subtype label appeared under different names in the dataset. A loop had to search for the correct one. If it failed, the model could give bad results.</w:t>
      </w:r>
    </w:p>
    <w:p w:rsidR="00002649" w:rsidRPr="00002649" w:rsidRDefault="00002649" w:rsidP="00002649">
      <w:pPr>
        <w:numPr>
          <w:ilvl w:val="0"/>
          <w:numId w:val="31"/>
        </w:numPr>
      </w:pPr>
      <w:r w:rsidRPr="00002649">
        <w:t>Small Sample Size for Model Testing</w:t>
      </w:r>
      <w:r w:rsidRPr="00002649">
        <w:br/>
        <w:t>Only 89 samples were available, with 70 for training. This small size makes the model likely to overfit, and the accuracy scores might not be reliable.</w:t>
      </w:r>
    </w:p>
    <w:p w:rsidR="00002649" w:rsidRPr="00B87CCF" w:rsidRDefault="00002649" w:rsidP="00002649">
      <w:pPr>
        <w:rPr>
          <w:b/>
          <w:bCs/>
        </w:rPr>
      </w:pPr>
    </w:p>
    <w:p w:rsidR="00B87CCF" w:rsidRPr="00B87CCF" w:rsidRDefault="00B87CCF" w:rsidP="00B87CCF">
      <w:pPr>
        <w:rPr>
          <w:b/>
          <w:bCs/>
        </w:rPr>
      </w:pPr>
      <w:r w:rsidRPr="00B87CCF">
        <w:rPr>
          <w:b/>
          <w:bCs/>
        </w:rPr>
        <w:t>Conclusion</w:t>
      </w:r>
    </w:p>
    <w:p w:rsidR="00B87CCF" w:rsidRPr="00B87CCF" w:rsidRDefault="00B87CCF" w:rsidP="00B87CCF">
      <w:r w:rsidRPr="00B87CCF">
        <w:t xml:space="preserve">This project demonstrates how </w:t>
      </w:r>
      <w:proofErr w:type="spellStart"/>
      <w:r w:rsidRPr="00B87CCF">
        <w:t>Dask</w:t>
      </w:r>
      <w:proofErr w:type="spellEnd"/>
      <w:r w:rsidRPr="00B87CCF">
        <w:t xml:space="preserve"> and </w:t>
      </w:r>
      <w:proofErr w:type="spellStart"/>
      <w:r w:rsidRPr="00B87CCF">
        <w:t>XGBoost</w:t>
      </w:r>
      <w:proofErr w:type="spellEnd"/>
      <w:r w:rsidRPr="00B87CCF">
        <w:t xml:space="preserve"> can be </w:t>
      </w:r>
      <w:r w:rsidR="0046097D">
        <w:t>combined with each other as</w:t>
      </w:r>
      <w:r w:rsidRPr="00B87CCF">
        <w:t xml:space="preserve"> a clean, modular pipeline for lung cancer classification using large-scale gene expression data. The updated structure not only improves performance and memory usage but also </w:t>
      </w:r>
      <w:r w:rsidR="0046097D">
        <w:t>shows</w:t>
      </w:r>
      <w:r w:rsidRPr="00B87CCF">
        <w:t xml:space="preserve"> reproducibility and clarity. </w:t>
      </w:r>
      <w:proofErr w:type="spellStart"/>
      <w:r w:rsidRPr="00B87CCF">
        <w:t>Dask’s</w:t>
      </w:r>
      <w:proofErr w:type="spellEnd"/>
      <w:r w:rsidRPr="00B87CCF">
        <w:t xml:space="preserve"> scalable computation enables faster preprocessing, and </w:t>
      </w:r>
      <w:proofErr w:type="spellStart"/>
      <w:r w:rsidRPr="00B87CCF">
        <w:t>XGBoost’s</w:t>
      </w:r>
      <w:proofErr w:type="spellEnd"/>
      <w:r w:rsidRPr="00B87CCF">
        <w:t xml:space="preserve"> robust learning algorithm ensures high predictive performance.</w:t>
      </w:r>
    </w:p>
    <w:p w:rsidR="00B87CCF" w:rsidRDefault="00B87CCF" w:rsidP="00B87CCF">
      <w:pPr>
        <w:rPr>
          <w:b/>
          <w:bCs/>
        </w:rPr>
      </w:pPr>
    </w:p>
    <w:p w:rsidR="00B87CCF" w:rsidRPr="00B87CCF" w:rsidRDefault="00257736" w:rsidP="00B87CCF">
      <w:pPr>
        <w:rPr>
          <w:b/>
          <w:bCs/>
        </w:rPr>
      </w:pPr>
      <w:proofErr w:type="spellStart"/>
      <w:r w:rsidRPr="00257736">
        <w:rPr>
          <w:b/>
          <w:bCs/>
        </w:rPr>
        <w:lastRenderedPageBreak/>
        <w:t>Refrences</w:t>
      </w:r>
      <w:proofErr w:type="spellEnd"/>
      <w:r w:rsidRPr="00257736">
        <w:rPr>
          <w:b/>
          <w:bCs/>
        </w:rPr>
        <w:t>:</w:t>
      </w:r>
    </w:p>
    <w:p w:rsidR="008A1EB1" w:rsidRPr="00002649" w:rsidRDefault="008A1EB1" w:rsidP="008A1EB1">
      <w:pPr>
        <w:pStyle w:val="ListParagraph"/>
        <w:numPr>
          <w:ilvl w:val="0"/>
          <w:numId w:val="30"/>
        </w:numPr>
      </w:pPr>
      <w:proofErr w:type="spellStart"/>
      <w:r w:rsidRPr="00002649">
        <w:t>Rezanejad</w:t>
      </w:r>
      <w:proofErr w:type="spellEnd"/>
      <w:r w:rsidRPr="00002649">
        <w:t xml:space="preserve">, Amin, and Amir Seyed Danesh. "Improving the Performance of the K-Nearest Neighbors Algorithm with Parallelization in </w:t>
      </w:r>
      <w:proofErr w:type="spellStart"/>
      <w:r w:rsidRPr="00002649">
        <w:t>Dask</w:t>
      </w:r>
      <w:proofErr w:type="spellEnd"/>
      <w:r w:rsidRPr="00002649">
        <w:t>." </w:t>
      </w:r>
      <w:r w:rsidRPr="00002649">
        <w:rPr>
          <w:i/>
          <w:iCs/>
        </w:rPr>
        <w:t>2024 20th CSI International Symposium on Artificial Intelligence and Signal Processing (AISP)</w:t>
      </w:r>
      <w:r w:rsidRPr="00002649">
        <w:t>. IEEE, 2024.)</w:t>
      </w:r>
    </w:p>
    <w:p w:rsidR="008A1EB1" w:rsidRPr="00002649" w:rsidRDefault="008A1EB1" w:rsidP="008A1EB1">
      <w:pPr>
        <w:pStyle w:val="ListParagraph"/>
        <w:numPr>
          <w:ilvl w:val="0"/>
          <w:numId w:val="30"/>
        </w:numPr>
      </w:pPr>
      <w:r w:rsidRPr="00002649">
        <w:t>Chen, Junda, Aditya Kumar Akash, and Yukiko Suzuki. </w:t>
      </w:r>
      <w:r w:rsidRPr="00002649">
        <w:rPr>
          <w:i/>
          <w:iCs/>
        </w:rPr>
        <w:t xml:space="preserve">Explore Optimal Degree of Parallelism for Distributed </w:t>
      </w:r>
      <w:proofErr w:type="spellStart"/>
      <w:r w:rsidRPr="00002649">
        <w:rPr>
          <w:i/>
          <w:iCs/>
        </w:rPr>
        <w:t>XGBoost</w:t>
      </w:r>
      <w:proofErr w:type="spellEnd"/>
      <w:r w:rsidRPr="00002649">
        <w:rPr>
          <w:i/>
          <w:iCs/>
        </w:rPr>
        <w:t xml:space="preserve"> Training</w:t>
      </w:r>
      <w:r w:rsidRPr="00002649">
        <w:t>. 2021.)</w:t>
      </w:r>
    </w:p>
    <w:p w:rsidR="00257736" w:rsidRPr="00002649" w:rsidRDefault="00257736" w:rsidP="00257736">
      <w:pPr>
        <w:pStyle w:val="ListParagraph"/>
        <w:numPr>
          <w:ilvl w:val="0"/>
          <w:numId w:val="30"/>
        </w:numPr>
      </w:pPr>
      <w:r w:rsidRPr="00002649">
        <w:t xml:space="preserve">Henriques, João, et al. "Combining k-means and </w:t>
      </w:r>
      <w:proofErr w:type="spellStart"/>
      <w:r w:rsidRPr="00002649">
        <w:t>xgboost</w:t>
      </w:r>
      <w:proofErr w:type="spellEnd"/>
      <w:r w:rsidRPr="00002649">
        <w:t xml:space="preserve"> models for anomaly detection using log datasets." </w:t>
      </w:r>
      <w:r w:rsidRPr="00002649">
        <w:rPr>
          <w:i/>
          <w:iCs/>
        </w:rPr>
        <w:t>Electronics</w:t>
      </w:r>
      <w:r w:rsidRPr="00002649">
        <w:t> 9.7 (2020): 1164.</w:t>
      </w:r>
    </w:p>
    <w:p w:rsidR="00257736" w:rsidRPr="00002649" w:rsidRDefault="00257736" w:rsidP="00257736">
      <w:pPr>
        <w:pStyle w:val="ListParagraph"/>
        <w:numPr>
          <w:ilvl w:val="0"/>
          <w:numId w:val="30"/>
        </w:numPr>
      </w:pPr>
      <w:r w:rsidRPr="00002649">
        <w:t xml:space="preserve">Moreno, Marta, Ricardo Vilaça, and Pedro G. Ferreira. "Scalable transcriptomics analysis with </w:t>
      </w:r>
      <w:proofErr w:type="spellStart"/>
      <w:r w:rsidRPr="00002649">
        <w:t>Dask</w:t>
      </w:r>
      <w:proofErr w:type="spellEnd"/>
      <w:r w:rsidRPr="00002649">
        <w:t>: applications in data science and machine learning." </w:t>
      </w:r>
      <w:r w:rsidRPr="00002649">
        <w:rPr>
          <w:i/>
          <w:iCs/>
        </w:rPr>
        <w:t>BMC bioinformatics</w:t>
      </w:r>
      <w:r w:rsidRPr="00002649">
        <w:t> 23.1 (2022): 514.</w:t>
      </w:r>
    </w:p>
    <w:p w:rsidR="00002649" w:rsidRPr="00002649" w:rsidRDefault="00002649" w:rsidP="00257736">
      <w:pPr>
        <w:pStyle w:val="ListParagraph"/>
        <w:numPr>
          <w:ilvl w:val="0"/>
          <w:numId w:val="30"/>
        </w:numPr>
      </w:pPr>
      <w:r w:rsidRPr="00002649">
        <w:t>GPT: Just to improve and correct the text and code errors</w:t>
      </w:r>
    </w:p>
    <w:p w:rsidR="00FC0855" w:rsidRPr="00B87CCF" w:rsidRDefault="00FC0855" w:rsidP="00B87CCF"/>
    <w:sectPr w:rsidR="00FC0855" w:rsidRPr="00B87C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1C0E"/>
    <w:multiLevelType w:val="multilevel"/>
    <w:tmpl w:val="0730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F3788"/>
    <w:multiLevelType w:val="hybridMultilevel"/>
    <w:tmpl w:val="9C1EA9F2"/>
    <w:lvl w:ilvl="0" w:tplc="3990AC1C">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9008D0"/>
    <w:multiLevelType w:val="multilevel"/>
    <w:tmpl w:val="9706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037750"/>
    <w:multiLevelType w:val="multilevel"/>
    <w:tmpl w:val="28A6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8B702B"/>
    <w:multiLevelType w:val="multilevel"/>
    <w:tmpl w:val="EAF8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8C0C6A"/>
    <w:multiLevelType w:val="multilevel"/>
    <w:tmpl w:val="0684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001E08"/>
    <w:multiLevelType w:val="multilevel"/>
    <w:tmpl w:val="A430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7373C9"/>
    <w:multiLevelType w:val="multilevel"/>
    <w:tmpl w:val="634E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F04403"/>
    <w:multiLevelType w:val="multilevel"/>
    <w:tmpl w:val="D1A0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3159E9"/>
    <w:multiLevelType w:val="multilevel"/>
    <w:tmpl w:val="17BA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403BAB"/>
    <w:multiLevelType w:val="multilevel"/>
    <w:tmpl w:val="A488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7F0099"/>
    <w:multiLevelType w:val="multilevel"/>
    <w:tmpl w:val="58AE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F13C67"/>
    <w:multiLevelType w:val="multilevel"/>
    <w:tmpl w:val="1C24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2F6606"/>
    <w:multiLevelType w:val="multilevel"/>
    <w:tmpl w:val="8BF2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A20AE1"/>
    <w:multiLevelType w:val="multilevel"/>
    <w:tmpl w:val="F47E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B50701"/>
    <w:multiLevelType w:val="multilevel"/>
    <w:tmpl w:val="D16E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C26D5F"/>
    <w:multiLevelType w:val="multilevel"/>
    <w:tmpl w:val="3914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3E271A"/>
    <w:multiLevelType w:val="multilevel"/>
    <w:tmpl w:val="95D6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145567"/>
    <w:multiLevelType w:val="multilevel"/>
    <w:tmpl w:val="46A0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036BDA"/>
    <w:multiLevelType w:val="multilevel"/>
    <w:tmpl w:val="C0CA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F9054D"/>
    <w:multiLevelType w:val="multilevel"/>
    <w:tmpl w:val="11F4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93637C"/>
    <w:multiLevelType w:val="multilevel"/>
    <w:tmpl w:val="B900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1938B9"/>
    <w:multiLevelType w:val="multilevel"/>
    <w:tmpl w:val="A1E2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82246C"/>
    <w:multiLevelType w:val="multilevel"/>
    <w:tmpl w:val="113E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6539D1"/>
    <w:multiLevelType w:val="multilevel"/>
    <w:tmpl w:val="7872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834808"/>
    <w:multiLevelType w:val="multilevel"/>
    <w:tmpl w:val="3100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673161"/>
    <w:multiLevelType w:val="multilevel"/>
    <w:tmpl w:val="1DAC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0E2FFC"/>
    <w:multiLevelType w:val="multilevel"/>
    <w:tmpl w:val="26E4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927904"/>
    <w:multiLevelType w:val="multilevel"/>
    <w:tmpl w:val="A960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C344C4"/>
    <w:multiLevelType w:val="multilevel"/>
    <w:tmpl w:val="BD18E1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D449D6"/>
    <w:multiLevelType w:val="multilevel"/>
    <w:tmpl w:val="B5E24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0112283">
    <w:abstractNumId w:val="9"/>
  </w:num>
  <w:num w:numId="2" w16cid:durableId="328825553">
    <w:abstractNumId w:val="15"/>
  </w:num>
  <w:num w:numId="3" w16cid:durableId="1959798082">
    <w:abstractNumId w:val="0"/>
  </w:num>
  <w:num w:numId="4" w16cid:durableId="746148088">
    <w:abstractNumId w:val="29"/>
  </w:num>
  <w:num w:numId="5" w16cid:durableId="203714215">
    <w:abstractNumId w:val="2"/>
  </w:num>
  <w:num w:numId="6" w16cid:durableId="861747239">
    <w:abstractNumId w:val="12"/>
  </w:num>
  <w:num w:numId="7" w16cid:durableId="358361298">
    <w:abstractNumId w:val="22"/>
  </w:num>
  <w:num w:numId="8" w16cid:durableId="359018934">
    <w:abstractNumId w:val="5"/>
  </w:num>
  <w:num w:numId="9" w16cid:durableId="795686320">
    <w:abstractNumId w:val="21"/>
  </w:num>
  <w:num w:numId="10" w16cid:durableId="1014766134">
    <w:abstractNumId w:val="17"/>
  </w:num>
  <w:num w:numId="11" w16cid:durableId="1582715503">
    <w:abstractNumId w:val="3"/>
  </w:num>
  <w:num w:numId="12" w16cid:durableId="201097006">
    <w:abstractNumId w:val="24"/>
  </w:num>
  <w:num w:numId="13" w16cid:durableId="78796698">
    <w:abstractNumId w:val="23"/>
  </w:num>
  <w:num w:numId="14" w16cid:durableId="922841544">
    <w:abstractNumId w:val="27"/>
  </w:num>
  <w:num w:numId="15" w16cid:durableId="202984621">
    <w:abstractNumId w:val="11"/>
  </w:num>
  <w:num w:numId="16" w16cid:durableId="2066174021">
    <w:abstractNumId w:val="20"/>
  </w:num>
  <w:num w:numId="17" w16cid:durableId="1620649167">
    <w:abstractNumId w:val="4"/>
  </w:num>
  <w:num w:numId="18" w16cid:durableId="304894747">
    <w:abstractNumId w:val="16"/>
  </w:num>
  <w:num w:numId="19" w16cid:durableId="459231038">
    <w:abstractNumId w:val="26"/>
  </w:num>
  <w:num w:numId="20" w16cid:durableId="2030598916">
    <w:abstractNumId w:val="13"/>
  </w:num>
  <w:num w:numId="21" w16cid:durableId="1421752558">
    <w:abstractNumId w:val="14"/>
  </w:num>
  <w:num w:numId="22" w16cid:durableId="1834687985">
    <w:abstractNumId w:val="18"/>
  </w:num>
  <w:num w:numId="23" w16cid:durableId="1599291390">
    <w:abstractNumId w:val="25"/>
  </w:num>
  <w:num w:numId="24" w16cid:durableId="1757091655">
    <w:abstractNumId w:val="10"/>
  </w:num>
  <w:num w:numId="25" w16cid:durableId="1706755260">
    <w:abstractNumId w:val="7"/>
  </w:num>
  <w:num w:numId="26" w16cid:durableId="1229876892">
    <w:abstractNumId w:val="19"/>
  </w:num>
  <w:num w:numId="27" w16cid:durableId="1852643772">
    <w:abstractNumId w:val="8"/>
  </w:num>
  <w:num w:numId="28" w16cid:durableId="1695224181">
    <w:abstractNumId w:val="6"/>
  </w:num>
  <w:num w:numId="29" w16cid:durableId="1780753228">
    <w:abstractNumId w:val="28"/>
  </w:num>
  <w:num w:numId="30" w16cid:durableId="1938828950">
    <w:abstractNumId w:val="1"/>
  </w:num>
  <w:num w:numId="31" w16cid:durableId="48169949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855"/>
    <w:rsid w:val="00002649"/>
    <w:rsid w:val="00257736"/>
    <w:rsid w:val="0046097D"/>
    <w:rsid w:val="004C36D1"/>
    <w:rsid w:val="00617F3C"/>
    <w:rsid w:val="00844C54"/>
    <w:rsid w:val="008A1EB1"/>
    <w:rsid w:val="00A13567"/>
    <w:rsid w:val="00B87CCF"/>
    <w:rsid w:val="00CC28DB"/>
    <w:rsid w:val="00EE680D"/>
    <w:rsid w:val="00F365AD"/>
    <w:rsid w:val="00FC08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D5FCD"/>
  <w15:chartTrackingRefBased/>
  <w15:docId w15:val="{30307110-4EAD-4816-913D-728A4398C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8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08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08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08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08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08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8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8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8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8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08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08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08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08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0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855"/>
    <w:rPr>
      <w:rFonts w:eastAsiaTheme="majorEastAsia" w:cstheme="majorBidi"/>
      <w:color w:val="272727" w:themeColor="text1" w:themeTint="D8"/>
    </w:rPr>
  </w:style>
  <w:style w:type="paragraph" w:styleId="Title">
    <w:name w:val="Title"/>
    <w:basedOn w:val="Normal"/>
    <w:next w:val="Normal"/>
    <w:link w:val="TitleChar"/>
    <w:uiPriority w:val="10"/>
    <w:qFormat/>
    <w:rsid w:val="00FC0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8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855"/>
    <w:pPr>
      <w:spacing w:before="160"/>
      <w:jc w:val="center"/>
    </w:pPr>
    <w:rPr>
      <w:i/>
      <w:iCs/>
      <w:color w:val="404040" w:themeColor="text1" w:themeTint="BF"/>
    </w:rPr>
  </w:style>
  <w:style w:type="character" w:customStyle="1" w:styleId="QuoteChar">
    <w:name w:val="Quote Char"/>
    <w:basedOn w:val="DefaultParagraphFont"/>
    <w:link w:val="Quote"/>
    <w:uiPriority w:val="29"/>
    <w:rsid w:val="00FC0855"/>
    <w:rPr>
      <w:i/>
      <w:iCs/>
      <w:color w:val="404040" w:themeColor="text1" w:themeTint="BF"/>
    </w:rPr>
  </w:style>
  <w:style w:type="paragraph" w:styleId="ListParagraph">
    <w:name w:val="List Paragraph"/>
    <w:basedOn w:val="Normal"/>
    <w:uiPriority w:val="34"/>
    <w:qFormat/>
    <w:rsid w:val="00FC0855"/>
    <w:pPr>
      <w:ind w:left="720"/>
      <w:contextualSpacing/>
    </w:pPr>
  </w:style>
  <w:style w:type="character" w:styleId="IntenseEmphasis">
    <w:name w:val="Intense Emphasis"/>
    <w:basedOn w:val="DefaultParagraphFont"/>
    <w:uiPriority w:val="21"/>
    <w:qFormat/>
    <w:rsid w:val="00FC0855"/>
    <w:rPr>
      <w:i/>
      <w:iCs/>
      <w:color w:val="2F5496" w:themeColor="accent1" w:themeShade="BF"/>
    </w:rPr>
  </w:style>
  <w:style w:type="paragraph" w:styleId="IntenseQuote">
    <w:name w:val="Intense Quote"/>
    <w:basedOn w:val="Normal"/>
    <w:next w:val="Normal"/>
    <w:link w:val="IntenseQuoteChar"/>
    <w:uiPriority w:val="30"/>
    <w:qFormat/>
    <w:rsid w:val="00FC08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0855"/>
    <w:rPr>
      <w:i/>
      <w:iCs/>
      <w:color w:val="2F5496" w:themeColor="accent1" w:themeShade="BF"/>
    </w:rPr>
  </w:style>
  <w:style w:type="character" w:styleId="IntenseReference">
    <w:name w:val="Intense Reference"/>
    <w:basedOn w:val="DefaultParagraphFont"/>
    <w:uiPriority w:val="32"/>
    <w:qFormat/>
    <w:rsid w:val="00FC0855"/>
    <w:rPr>
      <w:b/>
      <w:bCs/>
      <w:smallCaps/>
      <w:color w:val="2F5496" w:themeColor="accent1" w:themeShade="BF"/>
      <w:spacing w:val="5"/>
    </w:rPr>
  </w:style>
  <w:style w:type="character" w:styleId="Hyperlink">
    <w:name w:val="Hyperlink"/>
    <w:basedOn w:val="DefaultParagraphFont"/>
    <w:uiPriority w:val="99"/>
    <w:unhideWhenUsed/>
    <w:rsid w:val="00844C54"/>
    <w:rPr>
      <w:color w:val="0563C1" w:themeColor="hyperlink"/>
      <w:u w:val="single"/>
    </w:rPr>
  </w:style>
  <w:style w:type="character" w:styleId="UnresolvedMention">
    <w:name w:val="Unresolved Mention"/>
    <w:basedOn w:val="DefaultParagraphFont"/>
    <w:uiPriority w:val="99"/>
    <w:semiHidden/>
    <w:unhideWhenUsed/>
    <w:rsid w:val="00844C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0656">
      <w:bodyDiv w:val="1"/>
      <w:marLeft w:val="0"/>
      <w:marRight w:val="0"/>
      <w:marTop w:val="0"/>
      <w:marBottom w:val="0"/>
      <w:divBdr>
        <w:top w:val="none" w:sz="0" w:space="0" w:color="auto"/>
        <w:left w:val="none" w:sz="0" w:space="0" w:color="auto"/>
        <w:bottom w:val="none" w:sz="0" w:space="0" w:color="auto"/>
        <w:right w:val="none" w:sz="0" w:space="0" w:color="auto"/>
      </w:divBdr>
    </w:div>
    <w:div w:id="183829462">
      <w:bodyDiv w:val="1"/>
      <w:marLeft w:val="0"/>
      <w:marRight w:val="0"/>
      <w:marTop w:val="0"/>
      <w:marBottom w:val="0"/>
      <w:divBdr>
        <w:top w:val="none" w:sz="0" w:space="0" w:color="auto"/>
        <w:left w:val="none" w:sz="0" w:space="0" w:color="auto"/>
        <w:bottom w:val="none" w:sz="0" w:space="0" w:color="auto"/>
        <w:right w:val="none" w:sz="0" w:space="0" w:color="auto"/>
      </w:divBdr>
    </w:div>
    <w:div w:id="312953843">
      <w:bodyDiv w:val="1"/>
      <w:marLeft w:val="0"/>
      <w:marRight w:val="0"/>
      <w:marTop w:val="0"/>
      <w:marBottom w:val="0"/>
      <w:divBdr>
        <w:top w:val="none" w:sz="0" w:space="0" w:color="auto"/>
        <w:left w:val="none" w:sz="0" w:space="0" w:color="auto"/>
        <w:bottom w:val="none" w:sz="0" w:space="0" w:color="auto"/>
        <w:right w:val="none" w:sz="0" w:space="0" w:color="auto"/>
      </w:divBdr>
    </w:div>
    <w:div w:id="466119987">
      <w:bodyDiv w:val="1"/>
      <w:marLeft w:val="0"/>
      <w:marRight w:val="0"/>
      <w:marTop w:val="0"/>
      <w:marBottom w:val="0"/>
      <w:divBdr>
        <w:top w:val="none" w:sz="0" w:space="0" w:color="auto"/>
        <w:left w:val="none" w:sz="0" w:space="0" w:color="auto"/>
        <w:bottom w:val="none" w:sz="0" w:space="0" w:color="auto"/>
        <w:right w:val="none" w:sz="0" w:space="0" w:color="auto"/>
      </w:divBdr>
    </w:div>
    <w:div w:id="533888329">
      <w:bodyDiv w:val="1"/>
      <w:marLeft w:val="0"/>
      <w:marRight w:val="0"/>
      <w:marTop w:val="0"/>
      <w:marBottom w:val="0"/>
      <w:divBdr>
        <w:top w:val="none" w:sz="0" w:space="0" w:color="auto"/>
        <w:left w:val="none" w:sz="0" w:space="0" w:color="auto"/>
        <w:bottom w:val="none" w:sz="0" w:space="0" w:color="auto"/>
        <w:right w:val="none" w:sz="0" w:space="0" w:color="auto"/>
      </w:divBdr>
    </w:div>
    <w:div w:id="688025833">
      <w:bodyDiv w:val="1"/>
      <w:marLeft w:val="0"/>
      <w:marRight w:val="0"/>
      <w:marTop w:val="0"/>
      <w:marBottom w:val="0"/>
      <w:divBdr>
        <w:top w:val="none" w:sz="0" w:space="0" w:color="auto"/>
        <w:left w:val="none" w:sz="0" w:space="0" w:color="auto"/>
        <w:bottom w:val="none" w:sz="0" w:space="0" w:color="auto"/>
        <w:right w:val="none" w:sz="0" w:space="0" w:color="auto"/>
      </w:divBdr>
    </w:div>
    <w:div w:id="697925223">
      <w:bodyDiv w:val="1"/>
      <w:marLeft w:val="0"/>
      <w:marRight w:val="0"/>
      <w:marTop w:val="0"/>
      <w:marBottom w:val="0"/>
      <w:divBdr>
        <w:top w:val="none" w:sz="0" w:space="0" w:color="auto"/>
        <w:left w:val="none" w:sz="0" w:space="0" w:color="auto"/>
        <w:bottom w:val="none" w:sz="0" w:space="0" w:color="auto"/>
        <w:right w:val="none" w:sz="0" w:space="0" w:color="auto"/>
      </w:divBdr>
    </w:div>
    <w:div w:id="733241273">
      <w:bodyDiv w:val="1"/>
      <w:marLeft w:val="0"/>
      <w:marRight w:val="0"/>
      <w:marTop w:val="0"/>
      <w:marBottom w:val="0"/>
      <w:divBdr>
        <w:top w:val="none" w:sz="0" w:space="0" w:color="auto"/>
        <w:left w:val="none" w:sz="0" w:space="0" w:color="auto"/>
        <w:bottom w:val="none" w:sz="0" w:space="0" w:color="auto"/>
        <w:right w:val="none" w:sz="0" w:space="0" w:color="auto"/>
      </w:divBdr>
    </w:div>
    <w:div w:id="854929213">
      <w:bodyDiv w:val="1"/>
      <w:marLeft w:val="0"/>
      <w:marRight w:val="0"/>
      <w:marTop w:val="0"/>
      <w:marBottom w:val="0"/>
      <w:divBdr>
        <w:top w:val="none" w:sz="0" w:space="0" w:color="auto"/>
        <w:left w:val="none" w:sz="0" w:space="0" w:color="auto"/>
        <w:bottom w:val="none" w:sz="0" w:space="0" w:color="auto"/>
        <w:right w:val="none" w:sz="0" w:space="0" w:color="auto"/>
      </w:divBdr>
    </w:div>
    <w:div w:id="895700339">
      <w:bodyDiv w:val="1"/>
      <w:marLeft w:val="0"/>
      <w:marRight w:val="0"/>
      <w:marTop w:val="0"/>
      <w:marBottom w:val="0"/>
      <w:divBdr>
        <w:top w:val="none" w:sz="0" w:space="0" w:color="auto"/>
        <w:left w:val="none" w:sz="0" w:space="0" w:color="auto"/>
        <w:bottom w:val="none" w:sz="0" w:space="0" w:color="auto"/>
        <w:right w:val="none" w:sz="0" w:space="0" w:color="auto"/>
      </w:divBdr>
    </w:div>
    <w:div w:id="1058672530">
      <w:bodyDiv w:val="1"/>
      <w:marLeft w:val="0"/>
      <w:marRight w:val="0"/>
      <w:marTop w:val="0"/>
      <w:marBottom w:val="0"/>
      <w:divBdr>
        <w:top w:val="none" w:sz="0" w:space="0" w:color="auto"/>
        <w:left w:val="none" w:sz="0" w:space="0" w:color="auto"/>
        <w:bottom w:val="none" w:sz="0" w:space="0" w:color="auto"/>
        <w:right w:val="none" w:sz="0" w:space="0" w:color="auto"/>
      </w:divBdr>
    </w:div>
    <w:div w:id="1499879653">
      <w:bodyDiv w:val="1"/>
      <w:marLeft w:val="0"/>
      <w:marRight w:val="0"/>
      <w:marTop w:val="0"/>
      <w:marBottom w:val="0"/>
      <w:divBdr>
        <w:top w:val="none" w:sz="0" w:space="0" w:color="auto"/>
        <w:left w:val="none" w:sz="0" w:space="0" w:color="auto"/>
        <w:bottom w:val="none" w:sz="0" w:space="0" w:color="auto"/>
        <w:right w:val="none" w:sz="0" w:space="0" w:color="auto"/>
      </w:divBdr>
    </w:div>
    <w:div w:id="1506090313">
      <w:bodyDiv w:val="1"/>
      <w:marLeft w:val="0"/>
      <w:marRight w:val="0"/>
      <w:marTop w:val="0"/>
      <w:marBottom w:val="0"/>
      <w:divBdr>
        <w:top w:val="none" w:sz="0" w:space="0" w:color="auto"/>
        <w:left w:val="none" w:sz="0" w:space="0" w:color="auto"/>
        <w:bottom w:val="none" w:sz="0" w:space="0" w:color="auto"/>
        <w:right w:val="none" w:sz="0" w:space="0" w:color="auto"/>
      </w:divBdr>
    </w:div>
    <w:div w:id="1561092625">
      <w:bodyDiv w:val="1"/>
      <w:marLeft w:val="0"/>
      <w:marRight w:val="0"/>
      <w:marTop w:val="0"/>
      <w:marBottom w:val="0"/>
      <w:divBdr>
        <w:top w:val="none" w:sz="0" w:space="0" w:color="auto"/>
        <w:left w:val="none" w:sz="0" w:space="0" w:color="auto"/>
        <w:bottom w:val="none" w:sz="0" w:space="0" w:color="auto"/>
        <w:right w:val="none" w:sz="0" w:space="0" w:color="auto"/>
      </w:divBdr>
    </w:div>
    <w:div w:id="1922568511">
      <w:bodyDiv w:val="1"/>
      <w:marLeft w:val="0"/>
      <w:marRight w:val="0"/>
      <w:marTop w:val="0"/>
      <w:marBottom w:val="0"/>
      <w:divBdr>
        <w:top w:val="none" w:sz="0" w:space="0" w:color="auto"/>
        <w:left w:val="none" w:sz="0" w:space="0" w:color="auto"/>
        <w:bottom w:val="none" w:sz="0" w:space="0" w:color="auto"/>
        <w:right w:val="none" w:sz="0" w:space="0" w:color="auto"/>
      </w:divBdr>
    </w:div>
    <w:div w:id="1998874475">
      <w:bodyDiv w:val="1"/>
      <w:marLeft w:val="0"/>
      <w:marRight w:val="0"/>
      <w:marTop w:val="0"/>
      <w:marBottom w:val="0"/>
      <w:divBdr>
        <w:top w:val="none" w:sz="0" w:space="0" w:color="auto"/>
        <w:left w:val="none" w:sz="0" w:space="0" w:color="auto"/>
        <w:bottom w:val="none" w:sz="0" w:space="0" w:color="auto"/>
        <w:right w:val="none" w:sz="0" w:space="0" w:color="auto"/>
      </w:divBdr>
    </w:div>
    <w:div w:id="2010522413">
      <w:bodyDiv w:val="1"/>
      <w:marLeft w:val="0"/>
      <w:marRight w:val="0"/>
      <w:marTop w:val="0"/>
      <w:marBottom w:val="0"/>
      <w:divBdr>
        <w:top w:val="none" w:sz="0" w:space="0" w:color="auto"/>
        <w:left w:val="none" w:sz="0" w:space="0" w:color="auto"/>
        <w:bottom w:val="none" w:sz="0" w:space="0" w:color="auto"/>
        <w:right w:val="none" w:sz="0" w:space="0" w:color="auto"/>
      </w:divBdr>
    </w:div>
    <w:div w:id="2064524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414</TotalTime>
  <Pages>5</Pages>
  <Words>1120</Words>
  <Characters>6384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Esmaili</dc:creator>
  <cp:keywords/>
  <dc:description/>
  <cp:lastModifiedBy>Maryam Esmaili</cp:lastModifiedBy>
  <cp:revision>1</cp:revision>
  <dcterms:created xsi:type="dcterms:W3CDTF">2025-03-30T09:19:00Z</dcterms:created>
  <dcterms:modified xsi:type="dcterms:W3CDTF">2025-03-30T16:13:00Z</dcterms:modified>
</cp:coreProperties>
</file>