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B3721" w14:textId="77777777" w:rsidR="00BF7E5F" w:rsidRDefault="00BF7E5F">
      <w:r>
        <w:t>General Analysis of Types of Initiatives on Kickstarter</w:t>
      </w:r>
    </w:p>
    <w:p w14:paraId="16AED2D2" w14:textId="77777777" w:rsidR="00E55573" w:rsidRDefault="00BF7E5F">
      <w:r>
        <w:rPr>
          <w:rFonts w:ascii="Helvetica" w:hAnsi="Helvetica" w:cs="Helvetica"/>
          <w:noProof/>
          <w:lang w:val="en-US"/>
        </w:rPr>
        <w:drawing>
          <wp:inline distT="0" distB="0" distL="0" distR="0" wp14:anchorId="0BB0676F" wp14:editId="097CBF15">
            <wp:extent cx="5943600" cy="3237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7012" w14:textId="77777777" w:rsidR="00B352B3" w:rsidRDefault="00B352B3"/>
    <w:p w14:paraId="160A3BB5" w14:textId="2424FF56" w:rsidR="00B352B3" w:rsidRDefault="00B352B3">
      <w:r>
        <w:t>Distribution of Outcomes</w:t>
      </w:r>
      <w:r w:rsidR="00911562">
        <w:t xml:space="preserve"> </w:t>
      </w:r>
      <w:proofErr w:type="gramStart"/>
      <w:r w:rsidR="008A2D98">
        <w:t xml:space="preserve">for </w:t>
      </w:r>
      <w:r w:rsidR="00911562">
        <w:t xml:space="preserve"> all</w:t>
      </w:r>
      <w:proofErr w:type="gramEnd"/>
      <w:r w:rsidR="00911562">
        <w:t xml:space="preserve"> </w:t>
      </w:r>
      <w:r w:rsidR="00A16763">
        <w:t>Kickstarter</w:t>
      </w:r>
      <w:r w:rsidR="00A16763">
        <w:t xml:space="preserve"> campaigns indicating that most fail to reach goal.</w:t>
      </w:r>
    </w:p>
    <w:p w14:paraId="21A14814" w14:textId="77777777" w:rsidR="00B352B3" w:rsidRDefault="00B352B3">
      <w:r>
        <w:rPr>
          <w:rFonts w:ascii="Helvetica" w:hAnsi="Helvetica" w:cs="Helvetica"/>
          <w:noProof/>
          <w:lang w:val="en-US"/>
        </w:rPr>
        <w:drawing>
          <wp:inline distT="0" distB="0" distL="0" distR="0" wp14:anchorId="11BB2D1F" wp14:editId="54BEC358">
            <wp:extent cx="5943600" cy="4326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1CB0" w14:textId="4FA5AFBD" w:rsidR="008A2D98" w:rsidRDefault="008A2D98" w:rsidP="008A2D98">
      <w:r>
        <w:lastRenderedPageBreak/>
        <w:t xml:space="preserve">Distribution of Outcomes </w:t>
      </w:r>
      <w:r>
        <w:t>removing live/undefined campaigns and treating cancelled and suspended as failed still shows that most fail.</w:t>
      </w:r>
    </w:p>
    <w:p w14:paraId="0E102087" w14:textId="57F7E0B3" w:rsidR="00A16763" w:rsidRDefault="00A16763"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2C161198" wp14:editId="7B98A460">
            <wp:extent cx="5943600" cy="3258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0009" w14:textId="126FCC33" w:rsidR="00A43B3C" w:rsidRDefault="00A43B3C">
      <w:r>
        <w:t xml:space="preserve">A logistic regression on </w:t>
      </w:r>
      <w:r w:rsidR="00FC54C4">
        <w:t xml:space="preserve">potential factors that influence </w:t>
      </w:r>
      <w:r w:rsidR="008C7FB9">
        <w:t xml:space="preserve">a campaigns chances of succeed was conducted and visualized with </w:t>
      </w:r>
      <w:proofErr w:type="spellStart"/>
      <w:r w:rsidR="008C7FB9">
        <w:t>jtools</w:t>
      </w:r>
      <w:proofErr w:type="spellEnd"/>
      <w:r w:rsidR="008C7FB9">
        <w:t>.</w:t>
      </w:r>
      <w:r w:rsidR="00FC54C4">
        <w:t xml:space="preserve"> </w:t>
      </w:r>
      <w:r w:rsidR="008C7FB9">
        <w:t xml:space="preserve">The effects are scaled. </w:t>
      </w:r>
    </w:p>
    <w:p w14:paraId="2253D53B" w14:textId="6D87F56B" w:rsidR="008A2D98" w:rsidRDefault="00A43B3C">
      <w:r>
        <w:rPr>
          <w:noProof/>
          <w:lang w:val="en-US"/>
        </w:rPr>
        <w:drawing>
          <wp:inline distT="0" distB="0" distL="0" distR="0" wp14:anchorId="01061A89" wp14:editId="5E2D7F0C">
            <wp:extent cx="5194935" cy="3846042"/>
            <wp:effectExtent l="0" t="0" r="0" b="0"/>
            <wp:docPr id="4" name="Picture 4" descr="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sti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43" cy="384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705F" w14:textId="77777777" w:rsidR="0083266E" w:rsidRDefault="0083266E"/>
    <w:p w14:paraId="4EDFA6BB" w14:textId="314DBB77" w:rsidR="0083266E" w:rsidRDefault="007F1ACA">
      <w:r>
        <w:t xml:space="preserve">Some initial evaluation of significant (P&lt;0.05) factors </w:t>
      </w:r>
    </w:p>
    <w:p w14:paraId="5FB7E360" w14:textId="357CEC6D" w:rsidR="00DA486E" w:rsidRDefault="00DA486E"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49937B1F" wp14:editId="4A85B4E4">
            <wp:extent cx="5943600" cy="32586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B26E" w14:textId="595AE1AD" w:rsidR="00525732" w:rsidRDefault="00525732"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085DF7F1" wp14:editId="0EEA2B56">
            <wp:extent cx="5943600" cy="32586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8407" w14:textId="37446ED4" w:rsidR="00525732" w:rsidRDefault="00525732"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5D9B5ADB" wp14:editId="3997BD0B">
            <wp:extent cx="5943600" cy="32586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1941" w14:textId="29182A92" w:rsidR="00525732" w:rsidRDefault="00525732" w:rsidP="00525732">
      <w:r>
        <w:t>The scope was then changed to only technology projects for significant factors</w:t>
      </w:r>
      <w:r>
        <w:t xml:space="preserve"> (P&lt;0.05) </w:t>
      </w:r>
    </w:p>
    <w:p w14:paraId="1F3C2FB7" w14:textId="14C070BC" w:rsidR="001E2D6B" w:rsidRDefault="001E2D6B" w:rsidP="00525732">
      <w:r>
        <w:rPr>
          <w:noProof/>
          <w:lang w:val="en-US"/>
        </w:rPr>
        <w:drawing>
          <wp:inline distT="0" distB="0" distL="0" distR="0" wp14:anchorId="35B19A30" wp14:editId="18591C24">
            <wp:extent cx="4572000" cy="2696029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14:paraId="1EB2C152" w14:textId="77777777" w:rsidR="00525732" w:rsidRDefault="00525732"/>
    <w:p w14:paraId="488D3D10" w14:textId="4B8E9288" w:rsidR="00525732" w:rsidRDefault="00164206"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30ACF32C" wp14:editId="38A4B9F4">
            <wp:extent cx="5943600" cy="32586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9118" w14:textId="27B9B0A2" w:rsidR="00164206" w:rsidRDefault="00164206"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2C634A26" wp14:editId="2BCD1050">
            <wp:extent cx="5943600" cy="32586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63E4" w14:textId="1E25A4B6" w:rsidR="001E2D6B" w:rsidRDefault="001E2D6B"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3E7E278A" wp14:editId="54E58297">
            <wp:extent cx="5943600" cy="32586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B380" w14:textId="3B4B8739" w:rsidR="001E2D6B" w:rsidRDefault="001E2D6B"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551A4B28" wp14:editId="7A6FE300">
            <wp:extent cx="5943600" cy="32586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710F" w14:textId="5047BB9F" w:rsidR="001E2D6B" w:rsidRDefault="001E2D6B"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47880C75" wp14:editId="6CB4D7F7">
            <wp:extent cx="5943600" cy="32586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1052" w14:textId="59BAAC02" w:rsidR="001E2D6B" w:rsidRDefault="001E2D6B"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7513B6D5" wp14:editId="2C60F8F9">
            <wp:extent cx="5943600" cy="32586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D6B" w:rsidSect="001A1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798FE" w14:textId="77777777" w:rsidR="00D42502" w:rsidRDefault="00D42502" w:rsidP="00BF7E5F">
      <w:r>
        <w:separator/>
      </w:r>
    </w:p>
  </w:endnote>
  <w:endnote w:type="continuationSeparator" w:id="0">
    <w:p w14:paraId="27BDFB6A" w14:textId="77777777" w:rsidR="00D42502" w:rsidRDefault="00D42502" w:rsidP="00BF7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416F9" w14:textId="77777777" w:rsidR="00D42502" w:rsidRDefault="00D42502" w:rsidP="00BF7E5F">
      <w:r>
        <w:separator/>
      </w:r>
    </w:p>
  </w:footnote>
  <w:footnote w:type="continuationSeparator" w:id="0">
    <w:p w14:paraId="57909C2C" w14:textId="77777777" w:rsidR="00D42502" w:rsidRDefault="00D42502" w:rsidP="00BF7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4639"/>
    <w:multiLevelType w:val="hybridMultilevel"/>
    <w:tmpl w:val="8692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31061"/>
    <w:multiLevelType w:val="hybridMultilevel"/>
    <w:tmpl w:val="3CD6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D3670"/>
    <w:multiLevelType w:val="hybridMultilevel"/>
    <w:tmpl w:val="B73C0AB8"/>
    <w:lvl w:ilvl="0" w:tplc="AB54486C">
      <w:numFmt w:val="bullet"/>
      <w:lvlText w:val="-"/>
      <w:lvlJc w:val="left"/>
      <w:pPr>
        <w:ind w:left="1740" w:hanging="138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44B6D"/>
    <w:multiLevelType w:val="hybridMultilevel"/>
    <w:tmpl w:val="9B46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53FF7"/>
    <w:multiLevelType w:val="hybridMultilevel"/>
    <w:tmpl w:val="38F2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5F"/>
    <w:rsid w:val="000F222C"/>
    <w:rsid w:val="00107380"/>
    <w:rsid w:val="00164206"/>
    <w:rsid w:val="00176B3A"/>
    <w:rsid w:val="001A1461"/>
    <w:rsid w:val="001C0ABF"/>
    <w:rsid w:val="001E2D6B"/>
    <w:rsid w:val="002109A5"/>
    <w:rsid w:val="00220878"/>
    <w:rsid w:val="002336B4"/>
    <w:rsid w:val="002F1120"/>
    <w:rsid w:val="00495283"/>
    <w:rsid w:val="00525732"/>
    <w:rsid w:val="00572BEF"/>
    <w:rsid w:val="0057618D"/>
    <w:rsid w:val="005868BB"/>
    <w:rsid w:val="005D5461"/>
    <w:rsid w:val="00670CF6"/>
    <w:rsid w:val="007A2125"/>
    <w:rsid w:val="007B46AA"/>
    <w:rsid w:val="007F1ACA"/>
    <w:rsid w:val="0083266E"/>
    <w:rsid w:val="008A2D98"/>
    <w:rsid w:val="008A3EF2"/>
    <w:rsid w:val="008B21D6"/>
    <w:rsid w:val="008C7FB9"/>
    <w:rsid w:val="008E6D18"/>
    <w:rsid w:val="00911562"/>
    <w:rsid w:val="00931833"/>
    <w:rsid w:val="00980C10"/>
    <w:rsid w:val="009A1474"/>
    <w:rsid w:val="00A16763"/>
    <w:rsid w:val="00A43B3C"/>
    <w:rsid w:val="00A6769C"/>
    <w:rsid w:val="00A867A4"/>
    <w:rsid w:val="00B352B3"/>
    <w:rsid w:val="00B84192"/>
    <w:rsid w:val="00BE20A3"/>
    <w:rsid w:val="00BF7E5F"/>
    <w:rsid w:val="00C53BA8"/>
    <w:rsid w:val="00C72019"/>
    <w:rsid w:val="00CF1F5D"/>
    <w:rsid w:val="00D42502"/>
    <w:rsid w:val="00DA486E"/>
    <w:rsid w:val="00DD4938"/>
    <w:rsid w:val="00E00D89"/>
    <w:rsid w:val="00E13F43"/>
    <w:rsid w:val="00E66FDE"/>
    <w:rsid w:val="00F33D89"/>
    <w:rsid w:val="00F42FB5"/>
    <w:rsid w:val="00FB7D06"/>
    <w:rsid w:val="00FC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AF8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E5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F7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E5F"/>
    <w:rPr>
      <w:lang w:val="en-CA"/>
    </w:rPr>
  </w:style>
  <w:style w:type="paragraph" w:styleId="ListParagraph">
    <w:name w:val="List Paragraph"/>
    <w:basedOn w:val="Normal"/>
    <w:uiPriority w:val="34"/>
    <w:qFormat/>
    <w:rsid w:val="00F33D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201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70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3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chart" Target="charts/chart1.xm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Toye/Dropbox/School/Grad%20School/U%20of%20T/Courses/Dessa%20Case%20Comp/Technology%20Succes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failed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Sheet1!$E$2:$E$15</c:f>
              <c:strCache>
                <c:ptCount val="14"/>
                <c:pt idx="0">
                  <c:v>camera equipment</c:v>
                </c:pt>
                <c:pt idx="1">
                  <c:v>sound</c:v>
                </c:pt>
                <c:pt idx="2">
                  <c:v>robots</c:v>
                </c:pt>
                <c:pt idx="3">
                  <c:v>spaces exploration</c:v>
                </c:pt>
                <c:pt idx="4">
                  <c:v>mobile games</c:v>
                </c:pt>
                <c:pt idx="5">
                  <c:v>hardware</c:v>
                </c:pt>
                <c:pt idx="6">
                  <c:v>wearables</c:v>
                </c:pt>
                <c:pt idx="7">
                  <c:v>gadgets</c:v>
                </c:pt>
                <c:pt idx="8">
                  <c:v>fabrication tools</c:v>
                </c:pt>
                <c:pt idx="9">
                  <c:v>technology</c:v>
                </c:pt>
                <c:pt idx="10">
                  <c:v>flight</c:v>
                </c:pt>
                <c:pt idx="11">
                  <c:v>software</c:v>
                </c:pt>
                <c:pt idx="12">
                  <c:v>web</c:v>
                </c:pt>
                <c:pt idx="13">
                  <c:v>Apps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0.007765315</c:v>
                </c:pt>
                <c:pt idx="1">
                  <c:v>0.014312541</c:v>
                </c:pt>
                <c:pt idx="2">
                  <c:v>0.013500482</c:v>
                </c:pt>
                <c:pt idx="3">
                  <c:v>0.007816069</c:v>
                </c:pt>
                <c:pt idx="4">
                  <c:v>0.006293458</c:v>
                </c:pt>
                <c:pt idx="5">
                  <c:v>0.104552606</c:v>
                </c:pt>
                <c:pt idx="6">
                  <c:v>0.029944678</c:v>
                </c:pt>
                <c:pt idx="7">
                  <c:v>0.077399381</c:v>
                </c:pt>
                <c:pt idx="8">
                  <c:v>0.007156271</c:v>
                </c:pt>
                <c:pt idx="9">
                  <c:v>0.231792113</c:v>
                </c:pt>
                <c:pt idx="10">
                  <c:v>0.014667817</c:v>
                </c:pt>
                <c:pt idx="11">
                  <c:v>0.110947571</c:v>
                </c:pt>
                <c:pt idx="12">
                  <c:v>0.148048521</c:v>
                </c:pt>
                <c:pt idx="13">
                  <c:v>0.225803177</c:v>
                </c:pt>
              </c:numCache>
            </c:numRef>
          </c:val>
        </c:ser>
        <c:ser>
          <c:idx val="1"/>
          <c:order val="1"/>
          <c:tx>
            <c:v>passed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Sheet1!$E$2:$E$15</c:f>
              <c:strCache>
                <c:ptCount val="14"/>
                <c:pt idx="0">
                  <c:v>camera equipment</c:v>
                </c:pt>
                <c:pt idx="1">
                  <c:v>sound</c:v>
                </c:pt>
                <c:pt idx="2">
                  <c:v>robots</c:v>
                </c:pt>
                <c:pt idx="3">
                  <c:v>spaces exploration</c:v>
                </c:pt>
                <c:pt idx="4">
                  <c:v>mobile games</c:v>
                </c:pt>
                <c:pt idx="5">
                  <c:v>hardware</c:v>
                </c:pt>
                <c:pt idx="6">
                  <c:v>wearables</c:v>
                </c:pt>
                <c:pt idx="7">
                  <c:v>gadgets</c:v>
                </c:pt>
                <c:pt idx="8">
                  <c:v>fabrication tools</c:v>
                </c:pt>
                <c:pt idx="9">
                  <c:v>technology</c:v>
                </c:pt>
                <c:pt idx="10">
                  <c:v>flight</c:v>
                </c:pt>
                <c:pt idx="11">
                  <c:v>software</c:v>
                </c:pt>
                <c:pt idx="12">
                  <c:v>web</c:v>
                </c:pt>
                <c:pt idx="13">
                  <c:v>Apps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0.03010327</c:v>
                </c:pt>
                <c:pt idx="1">
                  <c:v>0.04043067</c:v>
                </c:pt>
                <c:pt idx="2">
                  <c:v>0.03757416</c:v>
                </c:pt>
                <c:pt idx="3">
                  <c:v>0.021314</c:v>
                </c:pt>
                <c:pt idx="4">
                  <c:v>0.01406284</c:v>
                </c:pt>
                <c:pt idx="5">
                  <c:v>0.2291804</c:v>
                </c:pt>
                <c:pt idx="6">
                  <c:v>0.05932762</c:v>
                </c:pt>
                <c:pt idx="7">
                  <c:v>0.12546693</c:v>
                </c:pt>
                <c:pt idx="8">
                  <c:v>0.0109866</c:v>
                </c:pt>
                <c:pt idx="9">
                  <c:v>0.23379477</c:v>
                </c:pt>
                <c:pt idx="10">
                  <c:v>0.01472204</c:v>
                </c:pt>
                <c:pt idx="11">
                  <c:v>0.07251154</c:v>
                </c:pt>
                <c:pt idx="12">
                  <c:v>0.04768183</c:v>
                </c:pt>
                <c:pt idx="13">
                  <c:v>0.06284333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03002768"/>
        <c:axId val="-1003000448"/>
      </c:barChart>
      <c:catAx>
        <c:axId val="-100300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03000448"/>
        <c:crosses val="autoZero"/>
        <c:auto val="1"/>
        <c:lblAlgn val="ctr"/>
        <c:lblOffset val="100"/>
        <c:noMultiLvlLbl val="0"/>
      </c:catAx>
      <c:valAx>
        <c:axId val="-10030004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03002768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D90A015B-6005-CE48-AAE2-257BA927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Toye Ojo</dc:creator>
  <cp:keywords/>
  <dc:description/>
  <cp:lastModifiedBy>Andrew Toye Ojo</cp:lastModifiedBy>
  <cp:revision>4</cp:revision>
  <dcterms:created xsi:type="dcterms:W3CDTF">2019-04-08T14:57:00Z</dcterms:created>
  <dcterms:modified xsi:type="dcterms:W3CDTF">2019-04-12T15:15:00Z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253bc018-1da5-3f77-b5dc-d0e9570a7068</vt:lpwstr>
  </property>
  <property fmtid="{D5CDD505-2E9C-101B-9397-08002B2CF9AE}" pid="24" name="Mendeley Citation Style_1">
    <vt:lpwstr>http://www.zotero.org/styles/ieee</vt:lpwstr>
  </property>
</Properties>
</file>