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B97C" w14:textId="1B7FF3E7" w:rsidR="0072619F" w:rsidRDefault="0072619F" w:rsidP="0072619F">
      <w:pPr>
        <w:spacing w:after="8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0724BF" wp14:editId="16BCB70B">
            <wp:simplePos x="0" y="0"/>
            <wp:positionH relativeFrom="margin">
              <wp:align>center</wp:align>
            </wp:positionH>
            <wp:positionV relativeFrom="paragraph">
              <wp:posOffset>-435610</wp:posOffset>
            </wp:positionV>
            <wp:extent cx="856378" cy="85725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378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E813D" w14:textId="77777777" w:rsidR="0072619F" w:rsidRDefault="0072619F" w:rsidP="0072619F">
      <w:pPr>
        <w:spacing w:after="80"/>
        <w:jc w:val="center"/>
        <w:rPr>
          <w:rFonts w:asciiTheme="minorHAnsi" w:hAnsiTheme="minorHAnsi" w:cstheme="minorHAnsi"/>
          <w:sz w:val="24"/>
          <w:szCs w:val="24"/>
        </w:rPr>
      </w:pPr>
    </w:p>
    <w:p w14:paraId="33DF711C" w14:textId="36B366EA" w:rsidR="0072619F" w:rsidRDefault="0072619F" w:rsidP="0072619F">
      <w:pPr>
        <w:spacing w:after="80"/>
        <w:jc w:val="center"/>
        <w:rPr>
          <w:rFonts w:asciiTheme="minorHAnsi" w:hAnsiTheme="minorHAnsi" w:cstheme="minorHAnsi"/>
          <w:b/>
          <w:bCs/>
          <w:color w:val="1F3864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Universidad Mariano Gálvez de Guatemala</w:t>
      </w:r>
    </w:p>
    <w:p w14:paraId="78B838EC" w14:textId="4DEEB0BD" w:rsidR="0072619F" w:rsidRDefault="00000000" w:rsidP="0072619F">
      <w:pPr>
        <w:spacing w:after="60"/>
        <w:jc w:val="center"/>
        <w:rPr>
          <w:rFonts w:asciiTheme="minorHAnsi" w:hAnsiTheme="minorHAnsi" w:cstheme="minorHAnsi"/>
          <w:i/>
          <w:iCs/>
          <w:sz w:val="24"/>
          <w:szCs w:val="24"/>
        </w:rPr>
      </w:pPr>
      <w:r>
        <w:rPr>
          <w:rFonts w:asciiTheme="minorHAnsi" w:hAnsiTheme="minorHAnsi" w:cstheme="minorHAnsi"/>
          <w:i/>
          <w:iCs/>
          <w:sz w:val="24"/>
          <w:szCs w:val="24"/>
        </w:rPr>
        <w:t>Hospital de Especialidades Verapaz</w:t>
      </w:r>
    </w:p>
    <w:p w14:paraId="0BCB122C" w14:textId="03A31285" w:rsidR="00B95AFD" w:rsidRPr="0072619F" w:rsidRDefault="00000000" w:rsidP="0072619F">
      <w:pPr>
        <w:spacing w:after="6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i/>
          <w:iCs/>
          <w:sz w:val="24"/>
          <w:szCs w:val="24"/>
        </w:rPr>
        <w:t>Sistema de gestión de expediente clínico y administrativo</w:t>
      </w:r>
    </w:p>
    <w:p w14:paraId="0884E5E0" w14:textId="5B41D9A4" w:rsidR="00B95AFD" w:rsidRDefault="00000000" w:rsidP="0072619F">
      <w:pPr>
        <w:spacing w:after="30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Seminario de Tecnología de Información</w:t>
      </w:r>
    </w:p>
    <w:p w14:paraId="30111543" w14:textId="77777777" w:rsidR="0072619F" w:rsidRPr="0072619F" w:rsidRDefault="0072619F" w:rsidP="0072619F">
      <w:pPr>
        <w:spacing w:after="80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ESTRUCTURA DEL SISTEMA Y REQUERIMIENTOS</w:t>
      </w:r>
    </w:p>
    <w:p w14:paraId="107693CF" w14:textId="77777777" w:rsidR="0072619F" w:rsidRPr="0072619F" w:rsidRDefault="0072619F">
      <w:pPr>
        <w:spacing w:after="300"/>
        <w:rPr>
          <w:rFonts w:asciiTheme="minorHAnsi" w:hAnsiTheme="minorHAnsi" w:cstheme="minorHAnsi"/>
          <w:sz w:val="24"/>
          <w:szCs w:val="24"/>
        </w:rPr>
      </w:pPr>
    </w:p>
    <w:p w14:paraId="6D736537" w14:textId="756C923D" w:rsidR="00B95AFD" w:rsidRPr="0072619F" w:rsidRDefault="00000000" w:rsidP="0072619F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Tipo de sistema y visión general</w:t>
      </w:r>
    </w:p>
    <w:p w14:paraId="7EFEDA93" w14:textId="77777777" w:rsidR="00B95AFD" w:rsidRPr="00A33E46" w:rsidRDefault="00000000" w:rsidP="0072619F">
      <w:pPr>
        <w:spacing w:after="120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Sistema web: acceso desde navegador en recepción, consultorios, farmacia y administración, sin instalar nada en cada equipo, con roles diferenciados por usuario.</w:t>
      </w:r>
    </w:p>
    <w:p w14:paraId="12143350" w14:textId="77777777" w:rsidR="00B95AFD" w:rsidRPr="00A33E46" w:rsidRDefault="00000000" w:rsidP="0072619F">
      <w:pPr>
        <w:spacing w:after="120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Arquitectura de alto nivel (3 capas):</w:t>
      </w:r>
    </w:p>
    <w:p w14:paraId="2C014BEC" w14:textId="77777777" w:rsidR="00B95AFD" w:rsidRPr="00551D28" w:rsidRDefault="00000000" w:rsidP="00551D28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Frontend web (interfaz de usuario)</w:t>
      </w:r>
    </w:p>
    <w:p w14:paraId="48CA57A1" w14:textId="77777777" w:rsidR="00B95AFD" w:rsidRPr="00551D28" w:rsidRDefault="00000000" w:rsidP="00551D28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Backend / API (lógica, reglas de negocio, autenticación y permisos)</w:t>
      </w:r>
    </w:p>
    <w:p w14:paraId="15908C7D" w14:textId="77777777" w:rsidR="00B95AFD" w:rsidRPr="00551D28" w:rsidRDefault="00000000" w:rsidP="00551D28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Base de datos (expedientes, pacientes, facturación)</w:t>
      </w:r>
    </w:p>
    <w:p w14:paraId="656A5872" w14:textId="368BD657" w:rsidR="00B95AFD" w:rsidRPr="00A33E46" w:rsidRDefault="00000000" w:rsidP="0072619F">
      <w:pPr>
        <w:spacing w:after="120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Stack tecnológico definitivo (servidor/hosting: pendiente de definir):</w:t>
      </w:r>
    </w:p>
    <w:p w14:paraId="3BD000BB" w14:textId="77777777" w:rsidR="00B95AFD" w:rsidRPr="00A33E46" w:rsidRDefault="00000000" w:rsidP="00551D28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Frontend: React</w:t>
      </w:r>
    </w:p>
    <w:p w14:paraId="35B8CE51" w14:textId="77777777" w:rsidR="00B95AFD" w:rsidRPr="00A33E46" w:rsidRDefault="00000000" w:rsidP="00551D28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Backend: Node.js + Express</w:t>
      </w:r>
    </w:p>
    <w:p w14:paraId="0DCFBEBD" w14:textId="77777777" w:rsidR="00B95AFD" w:rsidRPr="00A33E46" w:rsidRDefault="00000000" w:rsidP="00551D28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Base de datos: PostgreSQL</w:t>
      </w:r>
    </w:p>
    <w:p w14:paraId="75D50CCF" w14:textId="77777777" w:rsidR="00B95AFD" w:rsidRDefault="00000000" w:rsidP="00551D28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Autenticación: inicio de sesión con roles (Administrador, Recepción, Enfermería, Facturación, Farmacia), JWT y tokens de acceso temporal (ver Módulo 8 — Seguridad y Roles)</w:t>
      </w:r>
    </w:p>
    <w:p w14:paraId="10000001" w14:textId="10000001" w:rsidR="00B95AFD" w:rsidRPr="00A33E46" w:rsidRDefault="00000000" w:rsidP="00551D28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Control de versiones: Git + GitHub (una versión/tag por cada entrega de 10 días, para poder hacer rollback de código si una versión falla).</w:t>
      </w:r>
    </w:p>
    <w:p w14:paraId="10000002" w14:textId="10000002" w:rsidR="00B95AFD" w:rsidRPr="00A33E46" w:rsidRDefault="00000000" w:rsidP="00551D28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Servidor / Hosting: pendiente de definir (local en el hospital vs. nube) — se acordará en una próxima entrega.</w:t>
      </w:r>
    </w:p>
    <w:p w14:paraId="5523B5CA" w14:textId="77777777" w:rsidR="0072619F" w:rsidRPr="0072619F" w:rsidRDefault="0072619F" w:rsidP="0072619F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09594B3A" w14:textId="478F2648" w:rsidR="00B95AFD" w:rsidRPr="0072619F" w:rsidRDefault="00000000" w:rsidP="0072619F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Módulos del sistema</w:t>
      </w:r>
    </w:p>
    <w:p w14:paraId="41A7A472" w14:textId="07018EEF" w:rsidR="00B95AFD" w:rsidRPr="00A33E46" w:rsidRDefault="00000000" w:rsidP="00551D28">
      <w:pPr>
        <w:spacing w:after="120"/>
        <w:ind w:left="7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Definidos a través de lo solicitado de parte del cliente y la ficha de "Ingreso y Egreso" del hospital:</w:t>
      </w:r>
    </w:p>
    <w:p w14:paraId="575C81FA" w14:textId="77777777" w:rsidR="00B95AFD" w:rsidRPr="00551D28" w:rsidRDefault="00000000" w:rsidP="00551D2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Registro y Admisión de Pacientes (paciente nuevo / paciente ya existente)</w:t>
      </w:r>
    </w:p>
    <w:p w14:paraId="12F3487D" w14:textId="77777777" w:rsidR="00B95AFD" w:rsidRPr="00551D28" w:rsidRDefault="00000000" w:rsidP="00551D2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Expediente Clínico (diagnóstico confidencial, cifrado)</w:t>
      </w:r>
    </w:p>
    <w:p w14:paraId="1A308FC5" w14:textId="77777777" w:rsidR="00B95AFD" w:rsidRPr="00551D28" w:rsidRDefault="00000000" w:rsidP="00551D2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Tratamiento y Medicamentos Intrahospitalarios</w:t>
      </w:r>
    </w:p>
    <w:p w14:paraId="5408406C" w14:textId="77777777" w:rsidR="00B95AFD" w:rsidRPr="00551D28" w:rsidRDefault="00000000" w:rsidP="00551D2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Clientes Referidos (médicos externos que refieren pacientes)</w:t>
      </w:r>
    </w:p>
    <w:p w14:paraId="5B9C507D" w14:textId="77777777" w:rsidR="00B95AFD" w:rsidRPr="00551D28" w:rsidRDefault="00000000" w:rsidP="00551D2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Área Financiera: Facturación Hospital y Facturación Farmacia (submódulos)</w:t>
      </w:r>
    </w:p>
    <w:p w14:paraId="16C8C2C6" w14:textId="77777777" w:rsidR="00B95AFD" w:rsidRPr="00551D28" w:rsidRDefault="00000000" w:rsidP="00551D2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Farmacia: inventario y facturación propios (módulo independiente, visión a futuro)</w:t>
      </w:r>
    </w:p>
    <w:p w14:paraId="2EE4E6F8" w14:textId="77777777" w:rsidR="00B95AFD" w:rsidRPr="00551D28" w:rsidRDefault="00000000" w:rsidP="00551D2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Bitácora de Visitas / Enfermería</w:t>
      </w:r>
    </w:p>
    <w:p w14:paraId="1E7D850C" w14:textId="77777777" w:rsidR="00B95AFD" w:rsidRPr="00551D28" w:rsidRDefault="00000000" w:rsidP="00551D2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Seguridad y Roles de Usuario</w:t>
      </w:r>
    </w:p>
    <w:p w14:paraId="5065E5BD" w14:textId="77777777" w:rsidR="00B95AFD" w:rsidRDefault="00000000" w:rsidP="00551D28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Reportes administrativos y financieros</w:t>
      </w:r>
    </w:p>
    <w:p w14:paraId="252216E4" w14:textId="77777777" w:rsidR="00551D28" w:rsidRPr="00551D28" w:rsidRDefault="00551D28" w:rsidP="00551D28">
      <w:pPr>
        <w:pStyle w:val="Prrafodelista"/>
        <w:spacing w:after="80"/>
        <w:ind w:left="1788"/>
        <w:rPr>
          <w:rFonts w:asciiTheme="minorHAnsi" w:hAnsiTheme="minorHAnsi" w:cstheme="minorHAnsi"/>
          <w:sz w:val="24"/>
          <w:szCs w:val="24"/>
        </w:rPr>
      </w:pPr>
    </w:p>
    <w:p w14:paraId="702B6F54" w14:textId="77777777" w:rsidR="00B95AFD" w:rsidRPr="00551D28" w:rsidRDefault="00000000" w:rsidP="00551D28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Actores del sistema</w:t>
      </w:r>
    </w:p>
    <w:p w14:paraId="4D5AEA64" w14:textId="7DD347F5" w:rsidR="00B95AFD" w:rsidRPr="00A33E46" w:rsidRDefault="00000000" w:rsidP="00551D28">
      <w:pPr>
        <w:pStyle w:val="Prrafodelista"/>
        <w:numPr>
          <w:ilvl w:val="1"/>
          <w:numId w:val="5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Administrador — único con acceso permanente al diagnóstico confidencial; asigna y reasigna las funciones del sistema (registro, facturación, bitácora de visitas, etc.) al personal disponible, según el criterio del hospital; genera y distribuye tokens de acceso temporal (de corta duración, 5-15 minutos) para autorizar consultas o modificaciones sensibles; puede otorgar a ciertos usuarios el permiso de autogenerar sus propios tokens.</w:t>
      </w:r>
    </w:p>
    <w:p w14:paraId="33DEE85A" w14:textId="707EEFEB" w:rsidR="00B95AFD" w:rsidRPr="00A33E46" w:rsidRDefault="00000000" w:rsidP="00551D28">
      <w:pPr>
        <w:pStyle w:val="Prrafodelista"/>
        <w:numPr>
          <w:ilvl w:val="1"/>
          <w:numId w:val="5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Recepción / Admisión — registra datos básicos del paciente, genera cobros y facturas, registra visitas y atenciones</w:t>
      </w:r>
    </w:p>
    <w:p w14:paraId="09849F5D" w14:textId="5158EAD7" w:rsidR="00B95AFD" w:rsidRPr="00A33E46" w:rsidRDefault="00000000" w:rsidP="00551D28">
      <w:pPr>
        <w:pStyle w:val="Prrafodelista"/>
        <w:numPr>
          <w:ilvl w:val="1"/>
          <w:numId w:val="5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Personal de consulta / médico — registra todos los datos y el diagnóstico directamente durante la consulta; para guardar o ver el diagnóstico necesita un token de acceso temporal, otorgado por el Administrador o autogenerado si el Administrador le dio ese permiso.</w:t>
      </w:r>
    </w:p>
    <w:p w14:paraId="3FE25E05" w14:textId="77777777" w:rsidR="00B95AFD" w:rsidRPr="00274318" w:rsidRDefault="00000000" w:rsidP="00551D28">
      <w:pPr>
        <w:pStyle w:val="Prrafodelista"/>
        <w:numPr>
          <w:ilvl w:val="1"/>
          <w:numId w:val="5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Enfermería / Secretaría — puede registrar visitas y atenciones si el Administrador le asigna esta función (independiente de Recepción/Admisión, según disponibilidad de personal).</w:t>
      </w:r>
    </w:p>
    <w:p w14:paraId="6A3DB83C" w14:textId="77777777" w:rsidR="00B95AFD" w:rsidRPr="00274318" w:rsidRDefault="00000000" w:rsidP="00551D28">
      <w:pPr>
        <w:pStyle w:val="Prrafodelista"/>
        <w:numPr>
          <w:ilvl w:val="1"/>
          <w:numId w:val="5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Facturación — puede generar cobros y facturas si el Administrador asigna esta función a un usuario distinto de Recepción/Admisión.</w:t>
      </w:r>
    </w:p>
    <w:p w14:paraId="5CD1CE81" w14:textId="087E08CB" w:rsidR="00B95AFD" w:rsidRDefault="00000000" w:rsidP="00551D28">
      <w:pPr>
        <w:pStyle w:val="Prrafodelista"/>
        <w:numPr>
          <w:ilvl w:val="1"/>
          <w:numId w:val="5"/>
        </w:numPr>
        <w:spacing w:after="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Farmacia — registra venta de medicamentos, aquí es un modulo diferente con sus propios submodulos </w:t>
      </w:r>
    </w:p>
    <w:p w14:paraId="00000001" w14:textId="00000001" w:rsidR="00B95AFD" w:rsidRDefault="00B95AFD" w:rsidP="00551D28">
      <w:pPr>
        <w:ind w:left="720"/>
        <w:rPr>
          <w:rFonts w:asciiTheme="minorHAnsi" w:hAnsiTheme="minorHAnsi" w:cstheme="minorHAnsi"/>
          <w:i/>
          <w:iCs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Nota: las funciones de facturación, bitácora de visitas y registro de pacientes pueden asignarse a un mismo usuario o distribuirse entre distintos usuarios; la asignación final queda a criterio del Administrador, según la disponibilidad de personal del hospital.</w:t>
      </w:r>
    </w:p>
    <w:p w14:paraId="4C752620" w14:textId="77777777" w:rsidR="00551D28" w:rsidRPr="00A33E46" w:rsidRDefault="00551D28" w:rsidP="00551D28">
      <w:pPr>
        <w:pStyle w:val="Prrafodelista"/>
        <w:spacing w:after="80"/>
        <w:ind w:left="720"/>
        <w:rPr>
          <w:rFonts w:asciiTheme="minorHAnsi" w:hAnsiTheme="minorHAnsi" w:cstheme="minorHAnsi"/>
          <w:sz w:val="24"/>
          <w:szCs w:val="24"/>
        </w:rPr>
      </w:pPr>
    </w:p>
    <w:p w14:paraId="77EC1C9A" w14:textId="288422E1" w:rsidR="00B95AFD" w:rsidRPr="00551D28" w:rsidRDefault="00000000" w:rsidP="00551D28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Metodología: Scrum</w:t>
      </w:r>
    </w:p>
    <w:p w14:paraId="381235CF" w14:textId="77777777" w:rsidR="00B95AFD" w:rsidRPr="00A33E46" w:rsidRDefault="00000000" w:rsidP="00551D28">
      <w:pPr>
        <w:spacing w:after="120"/>
        <w:ind w:left="70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 propone Scrum porque el sistema tiene módulos bien separados (cada uno puede tratarse como un sprint o un conjunto de historias de usuario), permite mostrar avances de forma incremental, y porque los requerimientos funcionales definidos en este documento se convierten directamente en historias de usuario, que a su vez sirven de base para los diagramas de actividades.</w:t>
      </w:r>
    </w:p>
    <w:p w14:paraId="28B7B15A" w14:textId="77777777" w:rsidR="00B95AFD" w:rsidRPr="00A33E46" w:rsidRDefault="0000000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6CCCC8AE" w14:textId="73FE228F" w:rsidR="00B95AFD" w:rsidRPr="000015F0" w:rsidRDefault="000015F0" w:rsidP="00105174">
      <w:pPr>
        <w:pStyle w:val="Prrafodelista"/>
        <w:numPr>
          <w:ilvl w:val="0"/>
          <w:numId w:val="3"/>
        </w:numPr>
        <w:jc w:val="center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lastRenderedPageBreak/>
        <w:t>PRIMER BORRADOR DE REQUERIMIENTOS FUNCIONALES</w:t>
      </w:r>
    </w:p>
    <w:p w14:paraId="02E937C4" w14:textId="77777777" w:rsidR="00105174" w:rsidRPr="00105174" w:rsidRDefault="00105174" w:rsidP="00105174">
      <w:pPr>
        <w:pStyle w:val="Prrafodelista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18E52B04" w14:textId="3C05119E" w:rsidR="00B95AFD" w:rsidRPr="00105174" w:rsidRDefault="00000000" w:rsidP="00105174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Módulo 1. Registro y Admisión de Pacientes</w:t>
      </w:r>
    </w:p>
    <w:p w14:paraId="2AB00388" w14:textId="77777777" w:rsidR="00B95AFD" w:rsidRPr="000015F0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Actor(es): Recepción / Admisión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2E89AF3D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4526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9CC4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F771F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07CBB78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47BD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RF-01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0E32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 un paciente nuevo, capturando: nombre completo, dirección, lugar y fecha de nacimiento, teléfono, edad, sexo, estado civil, ocupación, religión, nacionalidad, DPI, nombre del cónyuge, nombre del padre y de la madre, contacto de emergencia y parentesco.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6C0B6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7ABB6D7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B5183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RF-02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E84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Buscar y seleccionar un paciente ya existente en lugar de crear un registro nuevo.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5D5E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59FE6E7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31559" w14:textId="7D16A972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RF-03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6A3E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Generar un número de historia clínica único para cada paciente en el momento del registro.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B24C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2507D84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076FE" w14:textId="696F7BAA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RF-04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1A4C0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Validar que no se creen registros duplicados de un mismo paciente (por ejemplo, verificando el DPI antes de guardar un "paciente nuevo").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A0F4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27A5DA2D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EC76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RF-05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F433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 fecha y hora de ingreso, servicios solicitados, referido de/por (institución o médico) e impresión clínica de ingreso.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22803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6C1DCAD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FB71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RF-06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F6617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 fecha y hora de egreso, diagnóstico de egreso (con código), complicaciones (con código) y operaciones realizadas (con código).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427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4B2353F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B28C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RF-07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8BE4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 la sección de maternidad cuando aplique (No. de hijo, fecha, hora, sexo, condición de egreso del bebé).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95F8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Media</w:t>
            </w:r>
          </w:p>
        </w:tc>
      </w:tr>
      <w:tr w:rsidR="00B95AFD" w:rsidRPr="00A33E46" w14:paraId="7CEDDC6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8862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RF-08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FE0E2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Registrar la condición de egreso (curado, contraindicado, referido a otra institución, mejorado, fallecido antes/después de 48 hrs, autopsia sí/no) y causa de muerte cuando aplique.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31FF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5AECCC33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C8879" w14:textId="74E80F55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RF-09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C60F2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Permitir exportar o imprimir la ficha del paciente en formato PDF.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01FB2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Media</w:t>
            </w:r>
          </w:p>
        </w:tc>
      </w:tr>
    </w:tbl>
    <w:p w14:paraId="4962A6E1" w14:textId="77777777" w:rsidR="00B95AFD" w:rsidRPr="00A33E46" w:rsidRDefault="00B95AFD">
      <w:pPr>
        <w:spacing w:after="200"/>
        <w:rPr>
          <w:rFonts w:asciiTheme="minorHAnsi" w:hAnsiTheme="minorHAnsi" w:cstheme="minorHAnsi"/>
          <w:sz w:val="24"/>
          <w:szCs w:val="24"/>
        </w:rPr>
      </w:pPr>
    </w:p>
    <w:p w14:paraId="68A8E438" w14:textId="1ED25B3C" w:rsidR="00B95AFD" w:rsidRPr="000015F0" w:rsidRDefault="00000000" w:rsidP="000015F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Módulo 2. Expediente Clínico / Diagnóstico Confidencial</w:t>
      </w:r>
    </w:p>
    <w:p w14:paraId="32483A6C" w14:textId="77777777" w:rsidR="00B95AFD" w:rsidRPr="000015F0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Actor(es): Administrador / Consulta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593FD538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6014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CA610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B8B67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7AEAF0E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3A747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RF-10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511C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diagnóstico clínico debe almacenarse cifrado en la base de datos.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E7F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69F9688F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7D523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RF-11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85AA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Solo el rol Administrador puede ver el diagnóstico completo.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BC38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7E2CB63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D379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RF-12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9E563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Los demás roles (consulta) solo pueden ver datos básicos del paciente, sin acceso al diagnóstico.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1B86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</w:tbl>
    <w:p w14:paraId="1457488E" w14:textId="77777777" w:rsidR="00B95AFD" w:rsidRPr="00A33E46" w:rsidRDefault="00B95AFD">
      <w:pPr>
        <w:spacing w:after="200"/>
        <w:rPr>
          <w:rFonts w:asciiTheme="minorHAnsi" w:hAnsiTheme="minorHAnsi" w:cstheme="minorHAnsi"/>
          <w:sz w:val="24"/>
          <w:szCs w:val="24"/>
        </w:rPr>
      </w:pPr>
    </w:p>
    <w:p w14:paraId="73872AB4" w14:textId="4C875762" w:rsidR="00B95AFD" w:rsidRPr="000015F0" w:rsidRDefault="00000000" w:rsidP="000015F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Módulo 3. Tratamiento y Medicamentos Intrahospitalarios</w:t>
      </w:r>
    </w:p>
    <w:p w14:paraId="237E214C" w14:textId="77777777" w:rsidR="00B95AFD" w:rsidRPr="000015F0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Actor(es): Enfermería / Médico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4CD5D346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01549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D5F99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92E6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7B2F6BF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70490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RF-13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6E3E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 los medicamentos y procedimientos aplicados o consumidos por el paciente durante su estadía en el hospital.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0E0D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1D357B8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E5306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RF-14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3FB1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Cada medicamento intrahospitalario registrado debe poder asociarse a un costo, para alimentar el módulo financiero.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4D9D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Media</w:t>
            </w:r>
          </w:p>
        </w:tc>
      </w:tr>
      <w:tr w:rsidR="00B95AFD" w:rsidRPr="00A33E46" w14:paraId="0F8AD12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9D0A" w14:textId="477865CF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RF-15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863A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Distinguir entre medicamento consumido durante el tratamiento intrahospitalario (se carga directamente al expediente/costeo del paciente) y medicamento vendido directamente por Farmacia (se factura de forma independiente).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48B8F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RF-35 🆕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Permitir que el médico llene una receta médica durante la consulta, indicando medicamento, dosis, indicaciones y duración del tratamiento.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RF-36 🆕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Generar la receta médica en formato PDF para imprimirla y entregarla físicamente al paciente.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Media</w:t>
            </w:r>
          </w:p>
        </w:tc>
      </w:tr>
    </w:tbl>
    <w:p w14:paraId="5B85B335" w14:textId="77777777" w:rsidR="00B95AFD" w:rsidRPr="00A33E46" w:rsidRDefault="00B95AFD">
      <w:pPr>
        <w:spacing w:after="200"/>
        <w:rPr>
          <w:rFonts w:asciiTheme="minorHAnsi" w:hAnsiTheme="minorHAnsi" w:cstheme="minorHAnsi"/>
          <w:sz w:val="24"/>
          <w:szCs w:val="24"/>
        </w:rPr>
      </w:pPr>
    </w:p>
    <w:p w14:paraId="3338D863" w14:textId="3B201E8E" w:rsidR="00B95AFD" w:rsidRPr="000015F0" w:rsidRDefault="00000000" w:rsidP="000015F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Módulo 4. Clientes Referidos</w:t>
      </w:r>
    </w:p>
    <w:p w14:paraId="26D22987" w14:textId="77777777" w:rsidR="00B95AFD" w:rsidRPr="000015F0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Actor(es): Recepción / Administrador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291E095E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FF88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E671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6274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22C250B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A199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RF-16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38EE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Registrar, para pacientes referidos, el nombre del médico que refiere y el precio o comisión asociada a ese médico.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E8C8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Media</w:t>
            </w:r>
          </w:p>
        </w:tc>
      </w:tr>
    </w:tbl>
    <w:p w14:paraId="139F5A5E" w14:textId="77777777" w:rsidR="00B95AFD" w:rsidRPr="00A33E46" w:rsidRDefault="00B95AFD">
      <w:pPr>
        <w:spacing w:after="200"/>
        <w:rPr>
          <w:rFonts w:asciiTheme="minorHAnsi" w:hAnsiTheme="minorHAnsi" w:cstheme="minorHAnsi"/>
          <w:sz w:val="24"/>
          <w:szCs w:val="24"/>
        </w:rPr>
      </w:pPr>
    </w:p>
    <w:p w14:paraId="635A927A" w14:textId="688ECA31" w:rsidR="00B95AFD" w:rsidRPr="000015F0" w:rsidRDefault="00000000" w:rsidP="000015F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Módulo 5. Área Financiera (Facturación y Costeo)</w:t>
      </w:r>
    </w:p>
    <w:p w14:paraId="24B2335B" w14:textId="77777777" w:rsidR="00B95AFD" w:rsidRPr="000015F0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Actor(es): Facturación</w:t>
      </w:r>
    </w:p>
    <w:p w14:paraId="6368E626" w14:textId="450D7EB7" w:rsidR="00B95AFD" w:rsidRPr="000015F0" w:rsidRDefault="00000000" w:rsidP="000015F0">
      <w:pPr>
        <w:ind w:firstLine="70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Submódulo 5.1. Facturación Hospital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41F409FB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23392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133D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F9E9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7B45EA5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FB71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RF-17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F4C6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Calcular el costo total del servicio hospitalario, separando costo hospital y costo post-tratamiento intrahospitalario.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24EC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381C48DD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BB33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RF-18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82ECF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 la forma de pago: transferencia o efectivo.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89A8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7502ABB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425D2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RF-19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BB377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Evitar la duplicación o pérdida de información entre registro, costeo y cobro (proceso conectado, no aislado).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0D5B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</w:tbl>
    <w:p w14:paraId="553E515B" w14:textId="77777777" w:rsidR="000015F0" w:rsidRDefault="000015F0" w:rsidP="000015F0">
      <w:pPr>
        <w:rPr>
          <w:rFonts w:asciiTheme="minorHAnsi" w:hAnsiTheme="minorHAnsi" w:cstheme="minorHAnsi"/>
          <w:sz w:val="28"/>
          <w:szCs w:val="28"/>
        </w:rPr>
      </w:pPr>
    </w:p>
    <w:p w14:paraId="028238BE" w14:textId="64D8338B" w:rsidR="00B95AFD" w:rsidRPr="000015F0" w:rsidRDefault="00000000" w:rsidP="000015F0">
      <w:pPr>
        <w:ind w:firstLine="70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Submódulo 5.2. Facturación Farmacia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426AEC63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77969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98750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8F48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65101FC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B7519" w14:textId="45159E81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RF-20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FF79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Recibir automáticamente del módulo de Farmacia el detalle de cada venta realizada, para generar la facturación de farmacia de forma independiente a la facturación hospitalaria.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09210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25DD563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F85A3" w14:textId="544E17EA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RF-21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68A1F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Generar un reporte financiero consolidado que muestre, por separado y en conjunto, los ingresos del hospital y los ingresos de farmacia.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D7AD0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</w:tbl>
    <w:p w14:paraId="3740DE29" w14:textId="77777777" w:rsidR="00B95AFD" w:rsidRPr="00A33E46" w:rsidRDefault="00B95AFD">
      <w:pPr>
        <w:spacing w:after="200"/>
        <w:rPr>
          <w:rFonts w:asciiTheme="minorHAnsi" w:hAnsiTheme="minorHAnsi" w:cstheme="minorHAnsi"/>
          <w:sz w:val="24"/>
          <w:szCs w:val="24"/>
        </w:rPr>
      </w:pPr>
    </w:p>
    <w:p w14:paraId="4E97997E" w14:textId="1C809305" w:rsidR="00B95AFD" w:rsidRPr="000015F0" w:rsidRDefault="00000000" w:rsidP="000015F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Módulo 6. Farmacia (módulo independiente, visión a futuro)</w:t>
      </w:r>
    </w:p>
    <w:p w14:paraId="28E8655F" w14:textId="77777777" w:rsidR="00B95AFD" w:rsidRPr="000015F0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Actor(es): Farmacia</w:t>
      </w:r>
    </w:p>
    <w:p w14:paraId="7685A4E1" w14:textId="77777777" w:rsidR="00B95AFD" w:rsidRPr="000015F0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El hospital contempla operar su propia farmacia con inventario y facturación propios, independientes del resto del sistema.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328B28E0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354DC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B3EF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C12D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186E18E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BDD7D" w14:textId="326A1D5C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RF-22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CBC29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 el inventario de medicamentos (nombre, tipo, presentación, cantidad en stock, fecha de vencimiento, proveedor).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B29C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65D7363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D0697" w14:textId="1E6561EA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RF-23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2B80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 entradas de medicamentos al inventario (compras o recepción de proveedores).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BCBD3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6A6E014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7D0A6" w14:textId="20D1743F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RF-24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C1CA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Registrar salidas de medicamentos del inventario (venta directa o uso intrahospitalario), actualizando el stock automáticamente.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46D9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7FD9B81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46B3F" w14:textId="27B333A8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RF-25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310E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Alertar cuando el stock de un medicamento esté por debajo del mínimo establecido.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D210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Media</w:t>
            </w:r>
          </w:p>
        </w:tc>
      </w:tr>
      <w:tr w:rsidR="00B95AFD" w:rsidRPr="00A33E46" w14:paraId="011D322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8A91E" w14:textId="69421882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RF-26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CBE7C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Alertar sobre medicamentos próximos a vencer.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48C0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Media</w:t>
            </w:r>
          </w:p>
        </w:tc>
      </w:tr>
      <w:tr w:rsidR="00B95AFD" w:rsidRPr="00A33E46" w14:paraId="6B636D7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ABA51" w14:textId="0B94DF2A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RF-27 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AAAB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Generar su propia facturación por cada venta realizada, independiente de la facturación del hospital.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3118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</w:tbl>
    <w:p w14:paraId="606B1B69" w14:textId="77777777" w:rsidR="00B95AFD" w:rsidRPr="00A33E46" w:rsidRDefault="00B95AFD">
      <w:pPr>
        <w:spacing w:after="200"/>
        <w:rPr>
          <w:rFonts w:asciiTheme="minorHAnsi" w:hAnsiTheme="minorHAnsi" w:cstheme="minorHAnsi"/>
          <w:sz w:val="24"/>
          <w:szCs w:val="24"/>
        </w:rPr>
      </w:pPr>
    </w:p>
    <w:p w14:paraId="0807795E" w14:textId="63638D28" w:rsidR="00B95AFD" w:rsidRPr="000015F0" w:rsidRDefault="00000000" w:rsidP="000015F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Módulo 7. Bitácora de Visitas</w:t>
      </w:r>
    </w:p>
    <w:p w14:paraId="21C7C60B" w14:textId="77777777" w:rsidR="00B95AFD" w:rsidRPr="000015F0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Actor(es): Enfermería / Secretaría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464C98DA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564FF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04BAC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F8CC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4DA6257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0CF0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RF-28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2B4E7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Permitir que enfermería o secretaría registren cada visita o consulta realizada al paciente, dejando constancia de qué se hizo y quién lo hizo.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2E3B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Media</w:t>
            </w:r>
          </w:p>
        </w:tc>
      </w:tr>
    </w:tbl>
    <w:p w14:paraId="79F72A9A" w14:textId="77777777" w:rsidR="00B95AFD" w:rsidRPr="00A33E46" w:rsidRDefault="00B95AFD">
      <w:pPr>
        <w:spacing w:after="200"/>
        <w:rPr>
          <w:rFonts w:asciiTheme="minorHAnsi" w:hAnsiTheme="minorHAnsi" w:cstheme="minorHAnsi"/>
          <w:sz w:val="24"/>
          <w:szCs w:val="24"/>
        </w:rPr>
      </w:pPr>
    </w:p>
    <w:p w14:paraId="1A2A4BE3" w14:textId="32A5E6BE" w:rsidR="00B95AFD" w:rsidRPr="00982D54" w:rsidRDefault="00000000" w:rsidP="000015F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Módulo 8. Seguridad y Roles</w:t>
      </w:r>
    </w:p>
    <w:p w14:paraId="63ADF358" w14:textId="77777777" w:rsidR="00B95AFD" w:rsidRPr="000015F0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Actor(es): Administrador / Todos los usuarios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302D7EBE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D536F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6825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34C93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5E2C53B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4029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RF-29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4EE5F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Requerir inicio de sesión con usuario y contraseña para cualquier acceso al sistema.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61D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 w14:paraId="1022CC6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3A98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RF-30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A663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Manejar roles de usuario con distintos niveles de acceso (Administrador, Recepción, Consulta, Enfermería, Facturación, Farmacia).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17F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RF-32 🆕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Permitir que el Administrador asigne, combine o redistribuya funciones (registro, facturación, bitácora de visitas, etc.) entre los usuarios, según la disponibilidad de personal del hospital.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RF-33 🆕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Generar tokens de acceso temporal (de corta duración) que autoricen a un usuario a consultar o modificar el diagnóstico confidencial u otras acciones sensibles.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B95AFD" w:rsidRPr="00A33E46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RF-34 🆕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Permitir que el Administrador otorgue a determinados usuarios (por ejemplo, médicos) el permiso de autogenerar sus propios tokens de acceso temporal; los demás usuarios deben solicitarlo al Administrador.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</w:tbl>
    <w:p w14:paraId="22074576" w14:textId="77777777" w:rsidR="00B95AFD" w:rsidRPr="00A33E46" w:rsidRDefault="00B95AFD">
      <w:pPr>
        <w:spacing w:after="200"/>
        <w:rPr>
          <w:rFonts w:asciiTheme="minorHAnsi" w:hAnsiTheme="minorHAnsi" w:cstheme="minorHAnsi"/>
          <w:sz w:val="24"/>
          <w:szCs w:val="24"/>
        </w:rPr>
      </w:pPr>
    </w:p>
    <w:p w14:paraId="0C007764" w14:textId="2930F125" w:rsidR="00B95AFD" w:rsidRPr="00982D54" w:rsidRDefault="00000000" w:rsidP="00982D5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Módulo 9. Reportes</w:t>
      </w:r>
    </w:p>
    <w:p w14:paraId="08F101A9" w14:textId="77777777" w:rsidR="00B95AFD" w:rsidRPr="00982D54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Actor(es): Administrador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890"/>
        <w:gridCol w:w="1200"/>
      </w:tblGrid>
      <w:tr w:rsidR="00B95AFD" w:rsidRPr="00A33E46" w14:paraId="51DD7A6C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96B1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D274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84F77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B95AFD" w:rsidRPr="00A33E46" w14:paraId="6DF8085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E542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RF-31</w:t>
            </w:r>
          </w:p>
        </w:tc>
        <w:tc>
          <w:tcPr>
            <w:tcW w:w="6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0457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Generar reportes administrativos y financieros (ingresos, egresos, facturación por período) para apoyar la toma de decisiones.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607D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Media</w:t>
            </w:r>
          </w:p>
        </w:tc>
      </w:tr>
    </w:tbl>
    <w:p w14:paraId="5F63E843" w14:textId="29814563" w:rsidR="00B95AFD" w:rsidRPr="00A33E46" w:rsidRDefault="00B95AFD">
      <w:pPr>
        <w:spacing w:after="200"/>
        <w:rPr>
          <w:rFonts w:asciiTheme="minorHAnsi" w:hAnsiTheme="minorHAnsi" w:cstheme="minorHAnsi"/>
          <w:sz w:val="24"/>
          <w:szCs w:val="24"/>
        </w:rPr>
      </w:pPr>
    </w:p>
    <w:p w14:paraId="16D22E48" w14:textId="126D8E03" w:rsidR="00B95AFD" w:rsidRPr="00A33E46" w:rsidRDefault="00B95AFD">
      <w:pPr>
        <w:rPr>
          <w:rFonts w:asciiTheme="minorHAnsi" w:hAnsiTheme="minorHAnsi" w:cstheme="minorHAnsi"/>
          <w:sz w:val="24"/>
          <w:szCs w:val="24"/>
        </w:rPr>
      </w:pPr>
    </w:p>
    <w:p w14:paraId="18462EC4" w14:textId="5DCAE142" w:rsidR="00B95AFD" w:rsidRPr="00982D54" w:rsidRDefault="00000000" w:rsidP="00982D5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Primer borrador de Requerimientos No Funcionales</w:t>
      </w:r>
    </w:p>
    <w:p w14:paraId="11195D89" w14:textId="77777777" w:rsidR="00982D54" w:rsidRPr="00982D54" w:rsidRDefault="00982D54" w:rsidP="00982D54">
      <w:pPr>
        <w:pStyle w:val="Prrafodelista"/>
        <w:ind w:left="720"/>
        <w:rPr>
          <w:rFonts w:asciiTheme="minorHAnsi" w:hAnsiTheme="minorHAnsi" w:cstheme="minorHAnsi"/>
          <w:sz w:val="28"/>
          <w:szCs w:val="28"/>
        </w:rPr>
      </w:pP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5890"/>
      </w:tblGrid>
      <w:tr w:rsidR="00B95AFD" w:rsidRPr="00A33E46" w14:paraId="76D3F4F8" w14:textId="77777777" w:rsidTr="00982D54">
        <w:trPr>
          <w:tblHeader/>
        </w:trPr>
        <w:tc>
          <w:tcPr>
            <w:tcW w:w="10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C7E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20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ECE2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Categoría</w:t>
            </w:r>
          </w:p>
        </w:tc>
        <w:tc>
          <w:tcPr>
            <w:tcW w:w="5890" w:type="dxa"/>
            <w:shd w:val="clear" w:color="auto" w:fill="806000" w:themeFill="accent4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8709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B95AFD" w:rsidRPr="00A33E46" w14:paraId="445C9EBF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9BD37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RNF-01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A8D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Seguridad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63359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 información del diagnóstico clínico debe almacenarse cifrada y ser accesible solo por el rol Administrador.</w:t>
            </w:r>
          </w:p>
        </w:tc>
      </w:tr>
      <w:tr w:rsidR="00B95AFD" w:rsidRPr="00A33E46" w14:paraId="68664B53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2CED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RNF-02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5021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Seguridad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D0D5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sistema debe validar credenciales antes de otorgar acceso a cualquier módulo.</w:t>
            </w:r>
          </w:p>
        </w:tc>
      </w:tr>
      <w:tr w:rsidR="00B95AFD" w:rsidRPr="00A33E46" w14:paraId="2632C53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A55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RNF-03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6D910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Confiabilidad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1FCFA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sistema debe contar con respaldo (backup) periódico de la base de datos para evitar pérdida total de información.</w:t>
            </w:r>
          </w:p>
        </w:tc>
      </w:tr>
      <w:tr w:rsidR="00B95AFD" w:rsidRPr="00A33E46" w14:paraId="6D9B213F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4598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RNF-04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C1AC9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Usabilidad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C8370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 interfaz debe ser simple e intuitiva para personal no necesariamente técnico (enfermería, recepción).</w:t>
            </w:r>
          </w:p>
        </w:tc>
      </w:tr>
      <w:tr w:rsidR="00B95AFD" w:rsidRPr="00A33E46" w14:paraId="2592B71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76B9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RNF-05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85E71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Disponibilidad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C115B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sistema debe estar disponible durante el horario de atención del hospital.</w:t>
            </w:r>
          </w:p>
        </w:tc>
      </w:tr>
      <w:tr w:rsidR="00B95AFD" w:rsidRPr="00A33E46" w14:paraId="1DC09E6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977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RNF-06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8D3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Integridad de datos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F60C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sistema debe evitar el ingreso de datos incompletos en los campos críticos del expediente (validaciones en formularios).</w:t>
            </w:r>
          </w:p>
        </w:tc>
      </w:tr>
      <w:tr w:rsidR="00B95AFD" w:rsidRPr="00A33E46" w14:paraId="7975B5FD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A2679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RNF-07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9AE4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Rendimiento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CF9BE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Las búsquedas de pacientes ya existentes deben responder en un tiempo razonable (menos de 2-3 segundos).</w:t>
            </w:r>
          </w:p>
        </w:tc>
      </w:tr>
      <w:tr w:rsidR="00B95AFD" w:rsidRPr="00A33E46" w14:paraId="5950F49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3A9C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RNF-08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5FB82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Auditoría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E827D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sistema debe registrar qué usuario realizó cada acción crítica (ingreso, egreso, cambios de diagnóstico), para trazabilidad.</w:t>
            </w:r>
          </w:p>
        </w:tc>
      </w:tr>
      <w:tr w:rsidR="00B95AFD" w:rsidRPr="00A33E46" w14:paraId="7EDF87E8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31B98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RNF-09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6638C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Escalabilidad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5B6B7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diseño de base de datos debe permitir agregar nuevos módulos en el futuro sin rediseñar todo el sistema.</w:t>
            </w:r>
          </w:p>
        </w:tc>
      </w:tr>
      <w:tr w:rsidR="00B95AFD" w:rsidRPr="00A33E46" w14:paraId="340839CF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DD208" w14:textId="258D9AEB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RNF-10 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F5565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Trazabilidad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BF162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sistema debe mantener un registro histórico (kardex) de los movimientos de inventario de farmacia: entradas, salidas y ajustes.</w:t>
            </w:r>
          </w:p>
        </w:tc>
      </w:tr>
      <w:tr w:rsidR="00B95AFD" w:rsidRPr="00A33E46" w14:paraId="366F7E6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E81C2" w14:textId="65310B5B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RNF-11 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4B4DC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Confidencialidad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B3D66" w14:textId="77777777" w:rsidR="00B95AFD" w:rsidRPr="00A33E46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sistema debe tratar los datos de salud del paciente como información sensible, restringiendo su acceso conforme a los roles definidos, más allá del diagnóstico (historial médico completo).</w:t>
            </w:r>
          </w:p>
        </w:tc>
      </w:tr>
      <w:tr w:rsidR="00B95AFD" w:rsidRPr="00A33E46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RNF-12 🆕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Seguridad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Los tokens de acceso temporal deben expirar automáticamente tras un tiempo definido (ej. 5-15 minutos) y no deben ser reutilizables una vez expirados o consumidos.</w:t>
            </w:r>
          </w:p>
        </w:tc>
      </w:tr>
      <w:tr w:rsidR="00B95AFD" w:rsidRPr="00A33E46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RNF-13 🆕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Confiabilidad</w:t>
            </w:r>
          </w:p>
        </w:tc>
        <w:tc>
          <w:tcPr>
            <w:tcW w:w="5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sistema debe usar transacciones de base de datos que permitan revertir (rollback) una operación completa si alguno de sus pasos falla (ej. registro + costeo + factura), evitando datos incompletos o inconsistentes.</w:t>
            </w:r>
          </w:p>
        </w:tc>
      </w:tr>
    </w:tbl>
    <w:p w14:paraId="6E50CAC5" w14:textId="77777777" w:rsidR="00B95AFD" w:rsidRDefault="00B95AFD">
      <w:pPr>
        <w:spacing w:before="300"/>
        <w:rPr>
          <w:rFonts w:asciiTheme="minorHAnsi" w:hAnsiTheme="minorHAnsi" w:cstheme="minorHAnsi"/>
          <w:sz w:val="24"/>
          <w:szCs w:val="24"/>
        </w:rPr>
      </w:pPr>
    </w:p>
    <w:p w14:paraId="332B2880" w14:textId="77777777" w:rsidR="00EB7F7C" w:rsidRDefault="00EB7F7C">
      <w:pPr>
        <w:spacing w:before="300"/>
        <w:rPr>
          <w:rFonts w:asciiTheme="minorHAnsi" w:hAnsiTheme="minorHAnsi" w:cstheme="minorHAnsi"/>
          <w:sz w:val="24"/>
          <w:szCs w:val="24"/>
        </w:rPr>
      </w:pPr>
    </w:p>
    <w:p w14:paraId="63571884" w14:textId="14FBAF93" w:rsidR="00B95AFD" w:rsidRPr="0050234E" w:rsidRDefault="00B95AFD" w:rsidP="0050234E">
      <w:pPr>
        <w:spacing w:after="80"/>
        <w:rPr>
          <w:rFonts w:asciiTheme="minorHAnsi" w:hAnsiTheme="minorHAnsi" w:cstheme="minorHAnsi"/>
          <w:sz w:val="24"/>
          <w:szCs w:val="24"/>
        </w:rPr>
      </w:pPr>
    </w:p>
    <w:sectPr w:rsidR="00B95AFD" w:rsidRPr="005023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5017"/>
    <w:multiLevelType w:val="hybridMultilevel"/>
    <w:tmpl w:val="FD704102"/>
    <w:lvl w:ilvl="0" w:tplc="71A082C4">
      <w:start w:val="1"/>
      <w:numFmt w:val="bullet"/>
      <w:lvlText w:val="●"/>
      <w:lvlJc w:val="left"/>
      <w:pPr>
        <w:ind w:left="720" w:hanging="360"/>
      </w:pPr>
    </w:lvl>
    <w:lvl w:ilvl="1" w:tplc="38FC66D6">
      <w:start w:val="1"/>
      <w:numFmt w:val="bullet"/>
      <w:lvlText w:val="○"/>
      <w:lvlJc w:val="left"/>
      <w:pPr>
        <w:ind w:left="1440" w:hanging="360"/>
      </w:pPr>
    </w:lvl>
    <w:lvl w:ilvl="2" w:tplc="96DC0266">
      <w:start w:val="1"/>
      <w:numFmt w:val="bullet"/>
      <w:lvlText w:val="■"/>
      <w:lvlJc w:val="left"/>
      <w:pPr>
        <w:ind w:left="2160" w:hanging="360"/>
      </w:pPr>
    </w:lvl>
    <w:lvl w:ilvl="3" w:tplc="8104FA92">
      <w:start w:val="1"/>
      <w:numFmt w:val="bullet"/>
      <w:lvlText w:val="●"/>
      <w:lvlJc w:val="left"/>
      <w:pPr>
        <w:ind w:left="2880" w:hanging="360"/>
      </w:pPr>
    </w:lvl>
    <w:lvl w:ilvl="4" w:tplc="7B1EAD9C">
      <w:start w:val="1"/>
      <w:numFmt w:val="bullet"/>
      <w:lvlText w:val="○"/>
      <w:lvlJc w:val="left"/>
      <w:pPr>
        <w:ind w:left="3600" w:hanging="360"/>
      </w:pPr>
    </w:lvl>
    <w:lvl w:ilvl="5" w:tplc="C4E28AF8">
      <w:start w:val="1"/>
      <w:numFmt w:val="bullet"/>
      <w:lvlText w:val="■"/>
      <w:lvlJc w:val="left"/>
      <w:pPr>
        <w:ind w:left="4320" w:hanging="360"/>
      </w:pPr>
    </w:lvl>
    <w:lvl w:ilvl="6" w:tplc="E18A09BA">
      <w:start w:val="1"/>
      <w:numFmt w:val="bullet"/>
      <w:lvlText w:val="●"/>
      <w:lvlJc w:val="left"/>
      <w:pPr>
        <w:ind w:left="5040" w:hanging="360"/>
      </w:pPr>
    </w:lvl>
    <w:lvl w:ilvl="7" w:tplc="619AE876">
      <w:start w:val="1"/>
      <w:numFmt w:val="bullet"/>
      <w:lvlText w:val="●"/>
      <w:lvlJc w:val="left"/>
      <w:pPr>
        <w:ind w:left="5760" w:hanging="360"/>
      </w:pPr>
    </w:lvl>
    <w:lvl w:ilvl="8" w:tplc="76E46F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6B6D2A"/>
    <w:multiLevelType w:val="hybridMultilevel"/>
    <w:tmpl w:val="50681506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2160" w:hanging="360"/>
      </w:pPr>
    </w:lvl>
    <w:lvl w:ilvl="2" w:tplc="FFFFFFFF">
      <w:start w:val="1"/>
      <w:numFmt w:val="bullet"/>
      <w:lvlText w:val="■"/>
      <w:lvlJc w:val="left"/>
      <w:pPr>
        <w:ind w:left="2880" w:hanging="360"/>
      </w:pPr>
    </w:lvl>
    <w:lvl w:ilvl="3" w:tplc="FFFFFFFF">
      <w:start w:val="1"/>
      <w:numFmt w:val="bullet"/>
      <w:lvlText w:val="●"/>
      <w:lvlJc w:val="left"/>
      <w:pPr>
        <w:ind w:left="3600" w:hanging="360"/>
      </w:pPr>
    </w:lvl>
    <w:lvl w:ilvl="4" w:tplc="FFFFFFFF">
      <w:start w:val="1"/>
      <w:numFmt w:val="bullet"/>
      <w:lvlText w:val="○"/>
      <w:lvlJc w:val="left"/>
      <w:pPr>
        <w:ind w:left="4320" w:hanging="360"/>
      </w:pPr>
    </w:lvl>
    <w:lvl w:ilvl="5" w:tplc="FFFFFFFF">
      <w:start w:val="1"/>
      <w:numFmt w:val="bullet"/>
      <w:lvlText w:val="■"/>
      <w:lvlJc w:val="left"/>
      <w:pPr>
        <w:ind w:left="5040" w:hanging="360"/>
      </w:pPr>
    </w:lvl>
    <w:lvl w:ilvl="6" w:tplc="FFFFFFFF">
      <w:start w:val="1"/>
      <w:numFmt w:val="bullet"/>
      <w:lvlText w:val="●"/>
      <w:lvlJc w:val="left"/>
      <w:pPr>
        <w:ind w:left="5760" w:hanging="360"/>
      </w:pPr>
    </w:lvl>
    <w:lvl w:ilvl="7" w:tplc="FFFFFFFF">
      <w:start w:val="1"/>
      <w:numFmt w:val="bullet"/>
      <w:lvlText w:val="●"/>
      <w:lvlJc w:val="left"/>
      <w:pPr>
        <w:ind w:left="6480" w:hanging="360"/>
      </w:pPr>
    </w:lvl>
    <w:lvl w:ilvl="8" w:tplc="FFFFFFFF">
      <w:start w:val="1"/>
      <w:numFmt w:val="bullet"/>
      <w:lvlText w:val="●"/>
      <w:lvlJc w:val="left"/>
      <w:pPr>
        <w:ind w:left="7200" w:hanging="360"/>
      </w:pPr>
    </w:lvl>
  </w:abstractNum>
  <w:abstractNum w:abstractNumId="2" w15:restartNumberingAfterBreak="0">
    <w:nsid w:val="23187E46"/>
    <w:multiLevelType w:val="hybridMultilevel"/>
    <w:tmpl w:val="1ADA81CA"/>
    <w:lvl w:ilvl="0" w:tplc="0C0A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325F1E06"/>
    <w:multiLevelType w:val="hybridMultilevel"/>
    <w:tmpl w:val="1EBA44F6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7B1C48"/>
    <w:multiLevelType w:val="hybridMultilevel"/>
    <w:tmpl w:val="ADBCB4EC"/>
    <w:lvl w:ilvl="0" w:tplc="E78C7D1C">
      <w:start w:val="1"/>
      <w:numFmt w:val="decimal"/>
      <w:lvlText w:val="%1."/>
      <w:lvlJc w:val="left"/>
      <w:pPr>
        <w:ind w:left="1068" w:hanging="360"/>
      </w:pPr>
    </w:lvl>
    <w:lvl w:ilvl="1" w:tplc="2F4E1F7E">
      <w:numFmt w:val="decimal"/>
      <w:lvlText w:val=""/>
      <w:lvlJc w:val="left"/>
    </w:lvl>
    <w:lvl w:ilvl="2" w:tplc="A1FE3B6A">
      <w:numFmt w:val="decimal"/>
      <w:lvlText w:val=""/>
      <w:lvlJc w:val="left"/>
    </w:lvl>
    <w:lvl w:ilvl="3" w:tplc="E1E81A3A">
      <w:numFmt w:val="decimal"/>
      <w:lvlText w:val=""/>
      <w:lvlJc w:val="left"/>
    </w:lvl>
    <w:lvl w:ilvl="4" w:tplc="AC70B9D8">
      <w:numFmt w:val="decimal"/>
      <w:lvlText w:val=""/>
      <w:lvlJc w:val="left"/>
    </w:lvl>
    <w:lvl w:ilvl="5" w:tplc="19121F7E">
      <w:numFmt w:val="decimal"/>
      <w:lvlText w:val=""/>
      <w:lvlJc w:val="left"/>
    </w:lvl>
    <w:lvl w:ilvl="6" w:tplc="777C5B08">
      <w:numFmt w:val="decimal"/>
      <w:lvlText w:val=""/>
      <w:lvlJc w:val="left"/>
    </w:lvl>
    <w:lvl w:ilvl="7" w:tplc="CD0A990C">
      <w:numFmt w:val="decimal"/>
      <w:lvlText w:val=""/>
      <w:lvlJc w:val="left"/>
    </w:lvl>
    <w:lvl w:ilvl="8" w:tplc="F6721D1C">
      <w:numFmt w:val="decimal"/>
      <w:lvlText w:val=""/>
      <w:lvlJc w:val="left"/>
    </w:lvl>
  </w:abstractNum>
  <w:abstractNum w:abstractNumId="5" w15:restartNumberingAfterBreak="0">
    <w:nsid w:val="6E5C1856"/>
    <w:multiLevelType w:val="hybridMultilevel"/>
    <w:tmpl w:val="3C88AA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73E6C"/>
    <w:multiLevelType w:val="hybridMultilevel"/>
    <w:tmpl w:val="FE661FE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385838210">
    <w:abstractNumId w:val="0"/>
    <w:lvlOverride w:ilvl="0">
      <w:startOverride w:val="1"/>
    </w:lvlOverride>
  </w:num>
  <w:num w:numId="2" w16cid:durableId="1675765464">
    <w:abstractNumId w:val="4"/>
  </w:num>
  <w:num w:numId="3" w16cid:durableId="2011062814">
    <w:abstractNumId w:val="5"/>
  </w:num>
  <w:num w:numId="4" w16cid:durableId="1648978170">
    <w:abstractNumId w:val="0"/>
  </w:num>
  <w:num w:numId="5" w16cid:durableId="2088530831">
    <w:abstractNumId w:val="6"/>
  </w:num>
  <w:num w:numId="6" w16cid:durableId="1824157744">
    <w:abstractNumId w:val="2"/>
  </w:num>
  <w:num w:numId="7" w16cid:durableId="831875466">
    <w:abstractNumId w:val="1"/>
  </w:num>
  <w:num w:numId="8" w16cid:durableId="598490083">
    <w:abstractNumId w:val="3"/>
  </w:num>
  <w:num w:numId="9" w16cid:durableId="1841692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AFD"/>
    <w:rsid w:val="000015F0"/>
    <w:rsid w:val="000D02EF"/>
    <w:rsid w:val="000F7C99"/>
    <w:rsid w:val="00105174"/>
    <w:rsid w:val="00274318"/>
    <w:rsid w:val="00443ABC"/>
    <w:rsid w:val="004A2AF8"/>
    <w:rsid w:val="004E4AC1"/>
    <w:rsid w:val="0050234E"/>
    <w:rsid w:val="00551D28"/>
    <w:rsid w:val="00693CEE"/>
    <w:rsid w:val="0072619F"/>
    <w:rsid w:val="00982D54"/>
    <w:rsid w:val="009A3E43"/>
    <w:rsid w:val="00A33E46"/>
    <w:rsid w:val="00B95AFD"/>
    <w:rsid w:val="00CD60BB"/>
    <w:rsid w:val="00EB7F7C"/>
    <w:rsid w:val="00F0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A6B4B"/>
  <w15:docId w15:val="{9C154F75-C074-4D9E-9DF3-1007AFCAF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1498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mariasagui96@gmail.com</dc:creator>
  <cp:lastModifiedBy>mariasagui96@gmail.com</cp:lastModifiedBy>
  <cp:revision>20</cp:revision>
  <cp:lastPrinted>2026-08-01T04:27:00Z</cp:lastPrinted>
  <dcterms:created xsi:type="dcterms:W3CDTF">2026-08-01T01:51:00Z</dcterms:created>
  <dcterms:modified xsi:type="dcterms:W3CDTF">2026-08-05T04:31:00Z</dcterms:modified>
</cp:coreProperties>
</file>