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A0E" w:rsidRPr="00B67A0E" w:rsidRDefault="00B67A0E" w:rsidP="00C35A75">
      <w:pPr>
        <w:rPr>
          <w:b/>
        </w:rPr>
      </w:pPr>
      <w:r>
        <w:rPr>
          <w:b/>
        </w:rPr>
        <w:t>Blog Topics – Feel free to start your own!</w:t>
      </w:r>
    </w:p>
    <w:p w:rsidR="00B67A0E" w:rsidRDefault="00B67A0E" w:rsidP="00C35A75"/>
    <w:p w:rsidR="00C35A75" w:rsidRDefault="00C35A75" w:rsidP="00C35A75">
      <w:r>
        <w:t xml:space="preserve">Neuroplasticity: </w:t>
      </w:r>
    </w:p>
    <w:p w:rsidR="00C35A75" w:rsidRDefault="00C35A75" w:rsidP="00C35A75">
      <w:r>
        <w:t>The Brain's Remarkable Ability to Adapt and Heal</w:t>
      </w:r>
    </w:p>
    <w:p w:rsidR="00C76417" w:rsidRDefault="00C35A75" w:rsidP="00C35A75">
      <w:r>
        <w:t xml:space="preserve">Here you can </w:t>
      </w:r>
      <w:r w:rsidR="00B67A0E">
        <w:t>add to the discussion to</w:t>
      </w:r>
      <w:r>
        <w:t xml:space="preserve"> delve into the concept of neuroplasticity, the brain's ability to reorganize itself by forming new neural connections throughout life. It </w:t>
      </w:r>
      <w:r w:rsidR="00B67A0E">
        <w:t>will</w:t>
      </w:r>
      <w:r>
        <w:t xml:space="preserve"> cover how this ability impacts learning, recovery from brain injuries, and treatments for neurological conditions.</w:t>
      </w:r>
    </w:p>
    <w:p w:rsidR="00B67A0E" w:rsidRDefault="00B67A0E" w:rsidP="00C35A75">
      <w:hyperlink r:id="rId4" w:history="1">
        <w:r w:rsidRPr="00AB1E87">
          <w:rPr>
            <w:rStyle w:val="Hyperlink"/>
          </w:rPr>
          <w:t>https://www.youtube.com/watch?v=dmEOJyWVQj4</w:t>
        </w:r>
      </w:hyperlink>
    </w:p>
    <w:p w:rsidR="00B67A0E" w:rsidRDefault="00B67A0E" w:rsidP="00C35A75">
      <w:bookmarkStart w:id="0" w:name="_GoBack"/>
      <w:bookmarkEnd w:id="0"/>
    </w:p>
    <w:p w:rsidR="00B67A0E" w:rsidRDefault="00B67A0E" w:rsidP="00B67A0E">
      <w:r>
        <w:t xml:space="preserve">Understanding Neurodegenerative Diseases: </w:t>
      </w:r>
    </w:p>
    <w:p w:rsidR="00B67A0E" w:rsidRDefault="00B67A0E" w:rsidP="00B67A0E">
      <w:r>
        <w:t>From Alzheimer’s to Parkinson’s</w:t>
      </w:r>
    </w:p>
    <w:p w:rsidR="00B67A0E" w:rsidRDefault="00B67A0E" w:rsidP="00B67A0E">
      <w:r>
        <w:t>This blog provide</w:t>
      </w:r>
      <w:r>
        <w:t xml:space="preserve"> discussion on the</w:t>
      </w:r>
      <w:r>
        <w:t xml:space="preserve"> overview of various neurodegenerative diseases, their symptoms, underlying causes, and current treatment strategies. It could also highlight ongoing research aimed at finding cures or more effective treatments.</w:t>
      </w:r>
    </w:p>
    <w:p w:rsidR="00B67A0E" w:rsidRDefault="00B67A0E" w:rsidP="00B67A0E">
      <w:hyperlink r:id="rId5" w:history="1">
        <w:r w:rsidRPr="00AB1E87">
          <w:rPr>
            <w:rStyle w:val="Hyperlink"/>
          </w:rPr>
          <w:t>https://www.youtube.com/watch?v=VW4Wd7O1QHo</w:t>
        </w:r>
      </w:hyperlink>
    </w:p>
    <w:p w:rsidR="00B67A0E" w:rsidRDefault="00B67A0E" w:rsidP="00B67A0E"/>
    <w:p w:rsidR="00B67A0E" w:rsidRDefault="00B67A0E" w:rsidP="00B67A0E">
      <w:r>
        <w:t xml:space="preserve">Virtual Reality and Neuroscience: </w:t>
      </w:r>
    </w:p>
    <w:p w:rsidR="00B67A0E" w:rsidRDefault="00B67A0E" w:rsidP="00B67A0E">
      <w:r>
        <w:t>A New Frontier for Research</w:t>
      </w:r>
    </w:p>
    <w:p w:rsidR="00B67A0E" w:rsidRDefault="00B67A0E" w:rsidP="00B67A0E">
      <w:r>
        <w:t>Discussing how virtual reality technology is being used in neuroscience research to study everything from fear responses to empathy. The blog could also speculate on future uses of VR in therapeutic settings or education.</w:t>
      </w:r>
    </w:p>
    <w:p w:rsidR="00B67A0E" w:rsidRDefault="00B67A0E" w:rsidP="00B67A0E">
      <w:hyperlink r:id="rId6" w:history="1">
        <w:r w:rsidRPr="00AB1E87">
          <w:rPr>
            <w:rStyle w:val="Hyperlink"/>
          </w:rPr>
          <w:t>https://www.ncbi.nlm.nih.gov/pmc/articles/PMC8894248/</w:t>
        </w:r>
      </w:hyperlink>
    </w:p>
    <w:p w:rsidR="00B67A0E" w:rsidRDefault="00B67A0E" w:rsidP="00B67A0E"/>
    <w:p w:rsidR="00B67A0E" w:rsidRDefault="00B67A0E" w:rsidP="00B67A0E">
      <w:r>
        <w:t xml:space="preserve">Brain-Computer Interfaces: </w:t>
      </w:r>
    </w:p>
    <w:p w:rsidR="00B67A0E" w:rsidRDefault="00B67A0E" w:rsidP="00B67A0E">
      <w:r>
        <w:t>The Future of Neurotechnology</w:t>
      </w:r>
    </w:p>
    <w:p w:rsidR="00B67A0E" w:rsidRDefault="00B67A0E" w:rsidP="00B67A0E">
      <w:r>
        <w:t>A blog focused on the latest developments in brain-computer interfaces (BCIs), detailing how these technologies are being developed and what potential they hold for medicine, communication, and enhancing human capabilities. This could include interviews with leading researchers or discussions of ethical implications.</w:t>
      </w:r>
    </w:p>
    <w:p w:rsidR="00B67A0E" w:rsidRDefault="00B67A0E" w:rsidP="00B67A0E">
      <w:hyperlink r:id="rId7" w:history="1">
        <w:r w:rsidRPr="00AB1E87">
          <w:rPr>
            <w:rStyle w:val="Hyperlink"/>
          </w:rPr>
          <w:t>https://www.youtube.com/watch?v=mk9i70X2PFM</w:t>
        </w:r>
      </w:hyperlink>
    </w:p>
    <w:p w:rsidR="00B67A0E" w:rsidRDefault="00B67A0E" w:rsidP="00B67A0E"/>
    <w:sectPr w:rsidR="00B67A0E" w:rsidSect="00A8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17"/>
    <w:rsid w:val="001B7A32"/>
    <w:rsid w:val="00A8533D"/>
    <w:rsid w:val="00B67A0E"/>
    <w:rsid w:val="00C35A75"/>
    <w:rsid w:val="00C7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5DEBA"/>
  <w15:chartTrackingRefBased/>
  <w15:docId w15:val="{74FF31AC-FA1F-9A4B-AE83-70F641B4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417"/>
    <w:rPr>
      <w:color w:val="0563C1" w:themeColor="hyperlink"/>
      <w:u w:val="single"/>
    </w:rPr>
  </w:style>
  <w:style w:type="character" w:styleId="UnresolvedMention">
    <w:name w:val="Unresolved Mention"/>
    <w:basedOn w:val="DefaultParagraphFont"/>
    <w:uiPriority w:val="99"/>
    <w:semiHidden/>
    <w:unhideWhenUsed/>
    <w:rsid w:val="00C7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1435">
      <w:bodyDiv w:val="1"/>
      <w:marLeft w:val="0"/>
      <w:marRight w:val="0"/>
      <w:marTop w:val="0"/>
      <w:marBottom w:val="0"/>
      <w:divBdr>
        <w:top w:val="none" w:sz="0" w:space="0" w:color="auto"/>
        <w:left w:val="none" w:sz="0" w:space="0" w:color="auto"/>
        <w:bottom w:val="none" w:sz="0" w:space="0" w:color="auto"/>
        <w:right w:val="none" w:sz="0" w:space="0" w:color="auto"/>
      </w:divBdr>
    </w:div>
    <w:div w:id="203057892">
      <w:bodyDiv w:val="1"/>
      <w:marLeft w:val="0"/>
      <w:marRight w:val="0"/>
      <w:marTop w:val="0"/>
      <w:marBottom w:val="0"/>
      <w:divBdr>
        <w:top w:val="none" w:sz="0" w:space="0" w:color="auto"/>
        <w:left w:val="none" w:sz="0" w:space="0" w:color="auto"/>
        <w:bottom w:val="none" w:sz="0" w:space="0" w:color="auto"/>
        <w:right w:val="none" w:sz="0" w:space="0" w:color="auto"/>
      </w:divBdr>
    </w:div>
    <w:div w:id="511451486">
      <w:bodyDiv w:val="1"/>
      <w:marLeft w:val="0"/>
      <w:marRight w:val="0"/>
      <w:marTop w:val="0"/>
      <w:marBottom w:val="0"/>
      <w:divBdr>
        <w:top w:val="none" w:sz="0" w:space="0" w:color="auto"/>
        <w:left w:val="none" w:sz="0" w:space="0" w:color="auto"/>
        <w:bottom w:val="none" w:sz="0" w:space="0" w:color="auto"/>
        <w:right w:val="none" w:sz="0" w:space="0" w:color="auto"/>
      </w:divBdr>
    </w:div>
    <w:div w:id="142607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mk9i70X2P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8894248/" TargetMode="External"/><Relationship Id="rId5" Type="http://schemas.openxmlformats.org/officeDocument/2006/relationships/hyperlink" Target="https://www.youtube.com/watch?v=VW4Wd7O1QHo" TargetMode="External"/><Relationship Id="rId4" Type="http://schemas.openxmlformats.org/officeDocument/2006/relationships/hyperlink" Target="https://www.youtube.com/watch?v=dmEOJyWVQj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2024-04-27T19:51:00Z</dcterms:created>
  <dcterms:modified xsi:type="dcterms:W3CDTF">2024-04-27T21:24:00Z</dcterms:modified>
</cp:coreProperties>
</file>