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06CC" w14:textId="77777777" w:rsidR="00B10641" w:rsidRPr="00664F5E" w:rsidRDefault="00000000">
      <w:pPr>
        <w:pStyle w:val="1"/>
        <w:spacing w:before="20" w:after="20"/>
        <w:rPr>
          <w:lang w:val="ru-RU"/>
        </w:rPr>
      </w:pPr>
      <w:bookmarkStart w:id="0" w:name="_r48y7t2xd8xm" w:colFirst="0" w:colLast="0"/>
      <w:bookmarkEnd w:id="0"/>
      <w:r>
        <w:rPr>
          <w:lang w:val="ru-RU"/>
        </w:rPr>
        <w:t>Проект первого модуля: анализ данных для агентства недвижимости</w:t>
      </w:r>
    </w:p>
    <w:p w14:paraId="6CA1A137" w14:textId="77777777" w:rsidR="00B10641" w:rsidRPr="00664F5E" w:rsidRDefault="00000000">
      <w:pPr>
        <w:spacing w:before="20" w:after="20"/>
        <w:rPr>
          <w:lang w:val="ru-RU"/>
        </w:rPr>
      </w:pPr>
      <w:proofErr w:type="gramStart"/>
      <w:r>
        <w:rPr>
          <w:b/>
          <w:lang w:val="ru-RU"/>
        </w:rPr>
        <w:t xml:space="preserve">Автор: </w:t>
      </w:r>
      <w:r>
        <w:rPr>
          <w:lang w:val="ru-RU"/>
        </w:rPr>
        <w:t xml:space="preserve"> Сереженко</w:t>
      </w:r>
      <w:proofErr w:type="gramEnd"/>
      <w:r>
        <w:rPr>
          <w:lang w:val="ru-RU"/>
        </w:rPr>
        <w:t xml:space="preserve"> Елена</w:t>
      </w:r>
    </w:p>
    <w:p w14:paraId="5359F323" w14:textId="77777777" w:rsidR="00B10641" w:rsidRPr="00664F5E" w:rsidRDefault="00B10641">
      <w:pPr>
        <w:spacing w:before="20" w:after="20"/>
        <w:rPr>
          <w:b/>
          <w:lang w:val="ru-RU"/>
        </w:rPr>
      </w:pPr>
    </w:p>
    <w:p w14:paraId="3CD158E3" w14:textId="77777777" w:rsidR="00B10641" w:rsidRPr="00664F5E" w:rsidRDefault="00000000">
      <w:pPr>
        <w:pStyle w:val="2"/>
        <w:spacing w:before="20" w:after="20"/>
        <w:rPr>
          <w:lang w:val="ru-RU"/>
        </w:rPr>
      </w:pPr>
      <w:bookmarkStart w:id="1" w:name="_ql8crxsguxmy" w:colFirst="0" w:colLast="0"/>
      <w:bookmarkEnd w:id="1"/>
      <w:r>
        <w:rPr>
          <w:b/>
          <w:sz w:val="34"/>
          <w:szCs w:val="34"/>
          <w:lang w:val="ru-RU"/>
        </w:rPr>
        <w:t xml:space="preserve">Часть 2. Решаем </w:t>
      </w:r>
      <w:r>
        <w:rPr>
          <w:b/>
          <w:sz w:val="34"/>
          <w:szCs w:val="34"/>
        </w:rPr>
        <w:t>ad</w:t>
      </w:r>
      <w:r>
        <w:rPr>
          <w:b/>
          <w:sz w:val="34"/>
          <w:szCs w:val="34"/>
          <w:lang w:val="ru-RU"/>
        </w:rPr>
        <w:t xml:space="preserve"> </w:t>
      </w:r>
      <w:r>
        <w:rPr>
          <w:b/>
          <w:sz w:val="34"/>
          <w:szCs w:val="34"/>
        </w:rPr>
        <w:t>hoc</w:t>
      </w:r>
      <w:r>
        <w:rPr>
          <w:b/>
          <w:sz w:val="34"/>
          <w:szCs w:val="34"/>
          <w:lang w:val="ru-RU"/>
        </w:rPr>
        <w:t xml:space="preserve"> задачи </w:t>
      </w:r>
    </w:p>
    <w:p w14:paraId="464BC7C5" w14:textId="77777777" w:rsidR="00B10641" w:rsidRPr="00664F5E" w:rsidRDefault="00000000">
      <w:pPr>
        <w:pStyle w:val="2"/>
        <w:spacing w:before="20" w:after="20"/>
        <w:rPr>
          <w:lang w:val="ru-RU"/>
        </w:rPr>
      </w:pPr>
      <w:bookmarkStart w:id="2" w:name="_rfojmbgnoz8h" w:colFirst="0" w:colLast="0"/>
      <w:bookmarkEnd w:id="2"/>
      <w:r>
        <w:rPr>
          <w:lang w:val="ru-RU"/>
        </w:rPr>
        <w:t>Задача 1. Время активности объявлений</w:t>
      </w:r>
    </w:p>
    <w:p w14:paraId="643B9918" w14:textId="77777777" w:rsidR="00B10641" w:rsidRPr="00664F5E" w:rsidRDefault="00B10641">
      <w:pPr>
        <w:rPr>
          <w:lang w:val="ru-RU"/>
        </w:rPr>
      </w:pPr>
    </w:p>
    <w:p w14:paraId="5D6D2753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3F8A93CA" w14:textId="77777777" w:rsidR="00B10641" w:rsidRPr="00664F5E" w:rsidRDefault="00000000">
      <w:pPr>
        <w:spacing w:before="20" w:after="20"/>
        <w:rPr>
          <w:lang w:val="ru-RU"/>
        </w:rPr>
      </w:pPr>
      <w:r>
        <w:rPr>
          <w:lang w:val="ru-RU"/>
        </w:rPr>
        <w:t>Проанализируйте результаты и опишите их. Ответы на такие вопросы:</w:t>
      </w:r>
    </w:p>
    <w:p w14:paraId="425470CB" w14:textId="77777777" w:rsidR="00B10641" w:rsidRPr="00664F5E" w:rsidRDefault="00B10641">
      <w:pPr>
        <w:spacing w:before="20" w:after="20"/>
        <w:rPr>
          <w:lang w:val="ru-RU"/>
        </w:rPr>
      </w:pPr>
    </w:p>
    <w:p w14:paraId="3C77EF5E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6026B7E5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 xml:space="preserve">В разрезе “Санкт-Петербург” быстрее всего продаются квартиры небольшой площади: среднее значение квадратных метров 54,46, этажность - 5, чаще встречаются 2-комнатные квартиры. Оценочная стоимость квадратного метра составляет около 109 тысяч рублей. Большое количество недвижимости для продажи сохраняется в строке “более полугода”, около 3,5 тысяч объявлений. Площадь у них </w:t>
      </w:r>
      <w:proofErr w:type="gramStart"/>
      <w:r>
        <w:rPr>
          <w:color w:val="0B5394"/>
          <w:lang w:val="ru-RU"/>
        </w:rPr>
        <w:t>больше(</w:t>
      </w:r>
      <w:proofErr w:type="gramEnd"/>
      <w:r>
        <w:rPr>
          <w:color w:val="0B5394"/>
          <w:lang w:val="ru-RU"/>
        </w:rPr>
        <w:t xml:space="preserve">65,76), соответственно и стоимость квадратного метра </w:t>
      </w:r>
      <w:proofErr w:type="gramStart"/>
      <w:r>
        <w:rPr>
          <w:color w:val="0B5394"/>
          <w:lang w:val="ru-RU"/>
        </w:rPr>
        <w:t>выше(</w:t>
      </w:r>
      <w:proofErr w:type="gramEnd"/>
      <w:r>
        <w:rPr>
          <w:color w:val="0B5394"/>
          <w:lang w:val="ru-RU"/>
        </w:rPr>
        <w:t>около 115 тысяч).</w:t>
      </w:r>
    </w:p>
    <w:p w14:paraId="4869C8B9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 xml:space="preserve">Если рассматривать Ленинградскую область, быстрее всего опять же продаются маленькие </w:t>
      </w:r>
      <w:proofErr w:type="gramStart"/>
      <w:r>
        <w:rPr>
          <w:color w:val="0B5394"/>
          <w:lang w:val="ru-RU"/>
        </w:rPr>
        <w:t>квартиры(</w:t>
      </w:r>
      <w:proofErr w:type="gramEnd"/>
      <w:r>
        <w:rPr>
          <w:color w:val="0B5394"/>
          <w:lang w:val="ru-RU"/>
        </w:rPr>
        <w:t>48,75 квадратов). Средняя стоимость квадрата - около 72 тысяч. По количеству объявлений снова лидирует строка “более полугода”. Здесь представлены в основном 2-комнатные квартиры площадью 55,03 и стоимостью квадратного метра около 68 тысяч рублей.</w:t>
      </w:r>
    </w:p>
    <w:p w14:paraId="1D4636B4" w14:textId="77777777" w:rsidR="00B10641" w:rsidRPr="00664F5E" w:rsidRDefault="00B10641">
      <w:pPr>
        <w:spacing w:before="20" w:after="20"/>
        <w:ind w:firstLine="720"/>
        <w:rPr>
          <w:color w:val="0B5394"/>
          <w:lang w:val="ru-RU"/>
        </w:rPr>
      </w:pPr>
    </w:p>
    <w:p w14:paraId="29AD5489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Исходя из этого, можно сделать вывод, что и в Санкт-Петербурге, и в Ленинградской области быстрее всего продаются небольшие квартиры. Полная таблица для ознакомления представлена ниже и имеют сортировку по убыванию количества объявлений.</w:t>
      </w:r>
    </w:p>
    <w:p w14:paraId="7990C7A2" w14:textId="77777777" w:rsidR="00B10641" w:rsidRPr="00664F5E" w:rsidRDefault="00B10641">
      <w:pPr>
        <w:spacing w:before="20" w:after="20"/>
        <w:ind w:firstLine="720"/>
        <w:rPr>
          <w:color w:val="0B5394"/>
          <w:lang w:val="ru-RU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1"/>
        <w:gridCol w:w="1275"/>
        <w:gridCol w:w="1005"/>
        <w:gridCol w:w="990"/>
        <w:gridCol w:w="990"/>
        <w:gridCol w:w="930"/>
        <w:gridCol w:w="1139"/>
        <w:gridCol w:w="1139"/>
      </w:tblGrid>
      <w:tr w:rsidR="00B10641" w14:paraId="597793AF" w14:textId="77777777">
        <w:trPr>
          <w:cantSplit/>
          <w:trHeight w:val="283"/>
        </w:trPr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971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Рынок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недвижимости</w:t>
            </w:r>
            <w:proofErr w:type="spellEnd"/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B8C1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Срок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размещения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A468A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объявлений</w:t>
            </w:r>
            <w:proofErr w:type="spellEnd"/>
          </w:p>
        </w:tc>
        <w:tc>
          <w:tcPr>
            <w:tcW w:w="9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10375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Стоимость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квадратного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метра</w:t>
            </w:r>
            <w:proofErr w:type="spellEnd"/>
          </w:p>
        </w:tc>
        <w:tc>
          <w:tcPr>
            <w:tcW w:w="9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8BD9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Средняя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площадь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квартиры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F6B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Среднее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комнат</w:t>
            </w:r>
            <w:proofErr w:type="spellEnd"/>
          </w:p>
        </w:tc>
        <w:tc>
          <w:tcPr>
            <w:tcW w:w="11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FF5F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Средняя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балконов</w:t>
            </w:r>
            <w:proofErr w:type="spellEnd"/>
          </w:p>
        </w:tc>
        <w:tc>
          <w:tcPr>
            <w:tcW w:w="11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BC6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Средняя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этажность</w:t>
            </w:r>
            <w:proofErr w:type="spellEnd"/>
          </w:p>
        </w:tc>
      </w:tr>
      <w:tr w:rsidR="00B10641" w14:paraId="42D5E2D3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9795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Ленинградская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обл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1C7F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более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полугода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21A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873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10CE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68215,11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8FDF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55,03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2E25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1EAA4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508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</w:t>
            </w:r>
          </w:p>
        </w:tc>
      </w:tr>
      <w:tr w:rsidR="00B10641" w14:paraId="6131A96D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9BF0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Ленинградская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обл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9F89E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от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мес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3823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864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4AE2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67423,80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D891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50,85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0C152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46B2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607AF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</w:t>
            </w:r>
          </w:p>
        </w:tc>
      </w:tr>
      <w:tr w:rsidR="00B10641" w14:paraId="68AEE843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DA72B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Ленинградская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обл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FE0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от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мес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полугода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8317A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EF47B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69809,30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5E062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51,83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DF74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52DCC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C97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</w:t>
            </w:r>
          </w:p>
        </w:tc>
      </w:tr>
      <w:tr w:rsidR="00B10641" w14:paraId="6BBD6459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147FB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Ленинградская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обл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3226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около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месяца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BA86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43BA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71907,63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002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48,75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A99E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E320B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99A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4</w:t>
            </w:r>
          </w:p>
        </w:tc>
      </w:tr>
      <w:tr w:rsidR="00B10641" w14:paraId="28DAD0C8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8B8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Ленинградская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обл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110E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non category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389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E4E3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72925,89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BAD0F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62,78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AF5E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7CC59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45BA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</w:t>
            </w:r>
          </w:p>
        </w:tc>
      </w:tr>
      <w:tr w:rsidR="00B10641" w14:paraId="535F665B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844D2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Санкт-Петербург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270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более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полугода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6D8E2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3506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B4FCA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114981,07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AB4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65,76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6E9A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D997C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5F54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</w:t>
            </w:r>
          </w:p>
        </w:tc>
      </w:tr>
      <w:tr w:rsidR="00B10641" w14:paraId="3136A6C0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886E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Санкт-Петербург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C8F7E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от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мес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9C31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3020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D4B6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110874,32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7B4B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56,58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0D40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B39B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141D0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</w:t>
            </w:r>
          </w:p>
        </w:tc>
      </w:tr>
      <w:tr w:rsidR="00B10641" w14:paraId="6AF8866E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7D39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Санкт-Петербург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186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от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мес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полугода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0B5F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2244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72130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111973,67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1AEE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60,55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31D44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767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BF5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</w:t>
            </w:r>
          </w:p>
        </w:tc>
      </w:tr>
      <w:tr w:rsidR="00B10641" w14:paraId="143B1B10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A26B7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Санкт-Петербург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C24F4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около</w:t>
            </w:r>
            <w:proofErr w:type="spellEnd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месяца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282C0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1794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EDEFC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108919,78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3E38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54,66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A790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1022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468C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5</w:t>
            </w:r>
          </w:p>
        </w:tc>
      </w:tr>
      <w:tr w:rsidR="00B10641" w14:paraId="6467A696" w14:textId="77777777">
        <w:trPr>
          <w:cantSplit/>
          <w:trHeight w:val="283"/>
        </w:trPr>
        <w:tc>
          <w:tcPr>
            <w:tcW w:w="15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A031D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Санкт-Петербург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64241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non category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A5D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653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EBDA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136107,66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E736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81,38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BEA05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D8EC5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AE3F3" w14:textId="77777777" w:rsidR="00B10641" w:rsidRDefault="00000000">
            <w:pPr>
              <w:widowControl w:val="0"/>
              <w:spacing w:before="20" w:after="20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  <w:sz w:val="16"/>
                <w:szCs w:val="16"/>
              </w:rPr>
              <w:t>4</w:t>
            </w:r>
          </w:p>
        </w:tc>
      </w:tr>
    </w:tbl>
    <w:p w14:paraId="776EA301" w14:textId="77777777" w:rsidR="00B10641" w:rsidRDefault="00B10641">
      <w:pPr>
        <w:spacing w:before="20" w:after="20"/>
        <w:ind w:firstLine="720"/>
      </w:pPr>
    </w:p>
    <w:p w14:paraId="6A704762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lastRenderedPageBreak/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706F7BB3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Площадь недвижимости: и в Санкт-Петербурге, и в Ленинградской области быстрее всего продаются маленькие квартиры.</w:t>
      </w:r>
    </w:p>
    <w:p w14:paraId="7FE980F4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 xml:space="preserve"> </w:t>
      </w:r>
    </w:p>
    <w:p w14:paraId="3C05054E" w14:textId="77777777" w:rsidR="00B10641" w:rsidRDefault="00000000">
      <w:pPr>
        <w:spacing w:before="20" w:after="20"/>
        <w:ind w:firstLine="720"/>
        <w:rPr>
          <w:color w:val="0B5394"/>
        </w:rPr>
      </w:pPr>
      <w:proofErr w:type="spellStart"/>
      <w:r>
        <w:rPr>
          <w:color w:val="0B5394"/>
        </w:rPr>
        <w:t>Стоимость</w:t>
      </w:r>
      <w:proofErr w:type="spellEnd"/>
      <w:r>
        <w:rPr>
          <w:color w:val="0B5394"/>
        </w:rPr>
        <w:t xml:space="preserve"> </w:t>
      </w:r>
      <w:proofErr w:type="spellStart"/>
      <w:r>
        <w:rPr>
          <w:color w:val="0B5394"/>
        </w:rPr>
        <w:t>недвижимости</w:t>
      </w:r>
      <w:proofErr w:type="spellEnd"/>
      <w:r>
        <w:rPr>
          <w:color w:val="0B5394"/>
        </w:rPr>
        <w:t>:</w:t>
      </w:r>
    </w:p>
    <w:p w14:paraId="27A95422" w14:textId="77777777" w:rsidR="00B10641" w:rsidRPr="00664F5E" w:rsidRDefault="00000000">
      <w:pPr>
        <w:numPr>
          <w:ilvl w:val="0"/>
          <w:numId w:val="1"/>
        </w:numPr>
        <w:spacing w:before="20" w:after="0"/>
        <w:rPr>
          <w:color w:val="0B5394"/>
          <w:lang w:val="ru-RU"/>
        </w:rPr>
      </w:pPr>
      <w:r>
        <w:rPr>
          <w:color w:val="0B5394"/>
          <w:lang w:val="ru-RU"/>
        </w:rPr>
        <w:t>Санкт-Петербург - дорогие объекты продаются дольше, быстрее всего продаются самые дешёвые квадратные метры;</w:t>
      </w:r>
    </w:p>
    <w:p w14:paraId="260D6B2E" w14:textId="77777777" w:rsidR="00B10641" w:rsidRPr="00664F5E" w:rsidRDefault="00000000">
      <w:pPr>
        <w:numPr>
          <w:ilvl w:val="0"/>
          <w:numId w:val="1"/>
        </w:numPr>
        <w:spacing w:before="0" w:after="20"/>
        <w:rPr>
          <w:color w:val="0B5394"/>
          <w:lang w:val="ru-RU"/>
        </w:rPr>
      </w:pPr>
      <w:r>
        <w:rPr>
          <w:color w:val="0B5394"/>
          <w:lang w:val="ru-RU"/>
        </w:rPr>
        <w:t>Ленинградская область - дорогие объекты продаются быстрее.</w:t>
      </w:r>
    </w:p>
    <w:p w14:paraId="6BD57A7B" w14:textId="77777777" w:rsidR="00B10641" w:rsidRPr="00664F5E" w:rsidRDefault="00B10641">
      <w:pPr>
        <w:spacing w:before="20" w:after="20"/>
        <w:ind w:left="720"/>
        <w:rPr>
          <w:color w:val="0B5394"/>
          <w:lang w:val="ru-RU"/>
        </w:rPr>
      </w:pPr>
    </w:p>
    <w:p w14:paraId="77C8B86A" w14:textId="77777777" w:rsidR="00B10641" w:rsidRDefault="00000000">
      <w:pPr>
        <w:spacing w:before="20" w:after="20"/>
        <w:ind w:left="720"/>
        <w:rPr>
          <w:color w:val="0B5394"/>
        </w:rPr>
      </w:pPr>
      <w:proofErr w:type="spellStart"/>
      <w:r>
        <w:rPr>
          <w:color w:val="0B5394"/>
        </w:rPr>
        <w:t>Этажность</w:t>
      </w:r>
      <w:proofErr w:type="spellEnd"/>
      <w:r>
        <w:rPr>
          <w:color w:val="0B5394"/>
        </w:rPr>
        <w:t>:</w:t>
      </w:r>
    </w:p>
    <w:p w14:paraId="6A57C4C0" w14:textId="77777777" w:rsidR="00B10641" w:rsidRPr="00664F5E" w:rsidRDefault="00000000">
      <w:pPr>
        <w:numPr>
          <w:ilvl w:val="0"/>
          <w:numId w:val="2"/>
        </w:numPr>
        <w:spacing w:before="20" w:after="0"/>
        <w:rPr>
          <w:color w:val="0B5394"/>
          <w:lang w:val="ru-RU"/>
        </w:rPr>
      </w:pPr>
      <w:r>
        <w:rPr>
          <w:color w:val="0B5394"/>
          <w:lang w:val="ru-RU"/>
        </w:rPr>
        <w:t>В Санкт-Петербурге не влияет этаж на скорость продажи недвижимости: как в краткосрочных объявлениях, так и в долгосрочных объявлениях больше всего квартир находится на 5-ом этаже.</w:t>
      </w:r>
    </w:p>
    <w:p w14:paraId="4423D889" w14:textId="77777777" w:rsidR="00B10641" w:rsidRDefault="00000000">
      <w:pPr>
        <w:numPr>
          <w:ilvl w:val="0"/>
          <w:numId w:val="2"/>
        </w:numPr>
        <w:spacing w:before="0" w:after="20"/>
        <w:rPr>
          <w:color w:val="0B5394"/>
        </w:rPr>
      </w:pPr>
      <w:r>
        <w:rPr>
          <w:color w:val="0B5394"/>
          <w:lang w:val="ru-RU"/>
        </w:rPr>
        <w:t xml:space="preserve">В Ленинградской области быстрее всего продаются квартиры, расположенные на 4-ом этаже. </w:t>
      </w:r>
      <w:r>
        <w:rPr>
          <w:color w:val="0B5394"/>
        </w:rPr>
        <w:t xml:space="preserve">В </w:t>
      </w:r>
      <w:proofErr w:type="spellStart"/>
      <w:r>
        <w:rPr>
          <w:color w:val="0B5394"/>
        </w:rPr>
        <w:t>долгой</w:t>
      </w:r>
      <w:proofErr w:type="spellEnd"/>
      <w:r>
        <w:rPr>
          <w:color w:val="0B5394"/>
        </w:rPr>
        <w:t xml:space="preserve"> - 3-ий </w:t>
      </w:r>
      <w:proofErr w:type="spellStart"/>
      <w:r>
        <w:rPr>
          <w:color w:val="0B5394"/>
        </w:rPr>
        <w:t>этаж</w:t>
      </w:r>
      <w:proofErr w:type="spellEnd"/>
      <w:r>
        <w:rPr>
          <w:color w:val="0B5394"/>
        </w:rPr>
        <w:t>.</w:t>
      </w:r>
    </w:p>
    <w:p w14:paraId="2E36D0FE" w14:textId="77777777" w:rsidR="00B10641" w:rsidRDefault="00B10641">
      <w:pPr>
        <w:spacing w:before="20" w:after="20"/>
        <w:ind w:left="720"/>
        <w:rPr>
          <w:color w:val="0B5394"/>
        </w:rPr>
      </w:pPr>
    </w:p>
    <w:p w14:paraId="07FC7638" w14:textId="77777777" w:rsidR="00B10641" w:rsidRPr="00664F5E" w:rsidRDefault="00000000">
      <w:pPr>
        <w:spacing w:before="20" w:after="20"/>
        <w:ind w:left="720"/>
        <w:rPr>
          <w:color w:val="0B5394"/>
          <w:lang w:val="ru-RU"/>
        </w:rPr>
      </w:pPr>
      <w:r>
        <w:rPr>
          <w:color w:val="0B5394"/>
          <w:lang w:val="ru-RU"/>
        </w:rPr>
        <w:t xml:space="preserve">Количество комнат и балконов не играют роли в скорости продажи. Практически все категории по средним значениям выдают по 2 комнаты и 1 балкону.   </w:t>
      </w:r>
    </w:p>
    <w:p w14:paraId="7B5002EE" w14:textId="77777777" w:rsidR="00B10641" w:rsidRPr="00664F5E" w:rsidRDefault="00B10641">
      <w:pPr>
        <w:spacing w:before="20" w:after="20"/>
        <w:ind w:left="720"/>
        <w:rPr>
          <w:color w:val="0B5394"/>
          <w:lang w:val="ru-RU"/>
        </w:rPr>
      </w:pPr>
    </w:p>
    <w:p w14:paraId="478D5454" w14:textId="77777777" w:rsidR="00B10641" w:rsidRPr="00664F5E" w:rsidRDefault="00B10641">
      <w:pPr>
        <w:spacing w:before="20" w:after="20"/>
        <w:ind w:left="720"/>
        <w:rPr>
          <w:color w:val="0B5394"/>
          <w:lang w:val="ru-RU"/>
        </w:rPr>
      </w:pPr>
    </w:p>
    <w:p w14:paraId="13E8FBB3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color w:val="0B5394"/>
          <w:lang w:val="ru-RU"/>
        </w:rPr>
        <w:t>Ключевыми параметрами для быстрой продажи недвижимости в Санкт-Петербурге выступают небольшая площадь квартиры и маленькая стоимость квадратного метра. В Ленинградской области выигрывают квартиры только с наименьшей площадью.</w:t>
      </w:r>
    </w:p>
    <w:p w14:paraId="6C0CCC0E" w14:textId="77777777" w:rsidR="00B10641" w:rsidRPr="00664F5E" w:rsidRDefault="00B10641">
      <w:pPr>
        <w:spacing w:before="20" w:after="20"/>
        <w:ind w:firstLine="720"/>
        <w:rPr>
          <w:lang w:val="ru-RU"/>
        </w:rPr>
      </w:pPr>
    </w:p>
    <w:p w14:paraId="41FD209C" w14:textId="77777777" w:rsidR="00B10641" w:rsidRPr="00664F5E" w:rsidRDefault="00B10641">
      <w:pPr>
        <w:spacing w:before="20" w:after="20"/>
        <w:ind w:firstLine="720"/>
        <w:rPr>
          <w:lang w:val="ru-RU"/>
        </w:rPr>
      </w:pPr>
    </w:p>
    <w:p w14:paraId="26D8CD53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6649BC05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Исходя из выше написанного можно сделать вывод, что в Санкт-Петербурге выигрывают квартиры с низкой стоимостью квадратного метра, а в Ленинградской области - маленькая квадратура.</w:t>
      </w:r>
    </w:p>
    <w:p w14:paraId="35BF07F9" w14:textId="77777777" w:rsidR="00B10641" w:rsidRPr="00664F5E" w:rsidRDefault="00B10641">
      <w:pPr>
        <w:spacing w:before="20" w:after="20"/>
        <w:rPr>
          <w:i/>
          <w:color w:val="0B5394"/>
          <w:lang w:val="ru-RU"/>
        </w:rPr>
      </w:pPr>
    </w:p>
    <w:p w14:paraId="7CA1B478" w14:textId="77777777" w:rsidR="00B10641" w:rsidRPr="00664F5E" w:rsidRDefault="00B10641">
      <w:pPr>
        <w:spacing w:before="20" w:after="20"/>
        <w:rPr>
          <w:i/>
          <w:color w:val="0B5394"/>
          <w:lang w:val="ru-RU"/>
        </w:rPr>
      </w:pPr>
    </w:p>
    <w:p w14:paraId="629557B4" w14:textId="77777777" w:rsidR="00B10641" w:rsidRPr="00664F5E" w:rsidRDefault="00000000">
      <w:pPr>
        <w:pStyle w:val="3"/>
        <w:keepNext w:val="0"/>
        <w:keepLines w:val="0"/>
        <w:spacing w:before="20" w:after="20"/>
        <w:rPr>
          <w:lang w:val="ru-RU"/>
        </w:rPr>
      </w:pPr>
      <w:bookmarkStart w:id="3" w:name="_849oinaybosd" w:colFirst="0" w:colLast="0"/>
      <w:bookmarkEnd w:id="3"/>
      <w:r>
        <w:rPr>
          <w:lang w:val="ru-RU"/>
        </w:rPr>
        <w:t>Задача 2. Сезонность объявлений</w:t>
      </w:r>
    </w:p>
    <w:p w14:paraId="165274D4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745893B9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Проанализируйте результаты и опишите их. Ответы на такие вопросы:</w:t>
      </w:r>
    </w:p>
    <w:p w14:paraId="05280E95" w14:textId="77777777" w:rsidR="00B10641" w:rsidRPr="00664F5E" w:rsidRDefault="00B10641">
      <w:pPr>
        <w:spacing w:before="20" w:after="20"/>
        <w:ind w:firstLine="720"/>
        <w:rPr>
          <w:lang w:val="ru-RU"/>
        </w:rPr>
      </w:pPr>
    </w:p>
    <w:p w14:paraId="6CC40CAB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3826F235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По количеству опубликованных объявлений в разрезе периода с 2015 по 2018 годы</w:t>
      </w:r>
      <w:r>
        <w:rPr>
          <w:i/>
          <w:color w:val="0B5394"/>
          <w:lang w:val="ru-RU"/>
        </w:rPr>
        <w:t xml:space="preserve"> </w:t>
      </w:r>
      <w:r>
        <w:rPr>
          <w:color w:val="0B5394"/>
          <w:lang w:val="ru-RU"/>
        </w:rPr>
        <w:t xml:space="preserve">больше всего объявлений приходится на </w:t>
      </w:r>
      <w:proofErr w:type="gramStart"/>
      <w:r>
        <w:rPr>
          <w:color w:val="0B5394"/>
          <w:lang w:val="ru-RU"/>
        </w:rPr>
        <w:t>ноябрь(</w:t>
      </w:r>
      <w:proofErr w:type="gramEnd"/>
      <w:r>
        <w:rPr>
          <w:color w:val="0B5394"/>
          <w:lang w:val="ru-RU"/>
        </w:rPr>
        <w:t xml:space="preserve">1569). Тройку лидеров закрывают </w:t>
      </w:r>
      <w:proofErr w:type="gramStart"/>
      <w:r>
        <w:rPr>
          <w:color w:val="0B5394"/>
          <w:lang w:val="ru-RU"/>
        </w:rPr>
        <w:t>октябрь(</w:t>
      </w:r>
      <w:proofErr w:type="gramEnd"/>
      <w:r>
        <w:rPr>
          <w:color w:val="0B5394"/>
          <w:lang w:val="ru-RU"/>
        </w:rPr>
        <w:t xml:space="preserve">1437) и </w:t>
      </w:r>
      <w:proofErr w:type="gramStart"/>
      <w:r>
        <w:rPr>
          <w:color w:val="0B5394"/>
          <w:lang w:val="ru-RU"/>
        </w:rPr>
        <w:t>февраль(</w:t>
      </w:r>
      <w:proofErr w:type="gramEnd"/>
      <w:r>
        <w:rPr>
          <w:color w:val="0B5394"/>
          <w:lang w:val="ru-RU"/>
        </w:rPr>
        <w:t>1369).</w:t>
      </w:r>
    </w:p>
    <w:p w14:paraId="4926BF48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 xml:space="preserve">По количеству снятых объявлений лидируют </w:t>
      </w:r>
      <w:proofErr w:type="gramStart"/>
      <w:r>
        <w:rPr>
          <w:color w:val="0B5394"/>
          <w:lang w:val="ru-RU"/>
        </w:rPr>
        <w:t>октябрь(</w:t>
      </w:r>
      <w:proofErr w:type="gramEnd"/>
      <w:r>
        <w:rPr>
          <w:color w:val="0B5394"/>
          <w:lang w:val="ru-RU"/>
        </w:rPr>
        <w:t xml:space="preserve">1367), </w:t>
      </w:r>
      <w:proofErr w:type="gramStart"/>
      <w:r>
        <w:rPr>
          <w:color w:val="0B5394"/>
          <w:lang w:val="ru-RU"/>
        </w:rPr>
        <w:t>ноябрь(</w:t>
      </w:r>
      <w:proofErr w:type="gramEnd"/>
      <w:r>
        <w:rPr>
          <w:color w:val="0B5394"/>
          <w:lang w:val="ru-RU"/>
        </w:rPr>
        <w:t xml:space="preserve">1307) и </w:t>
      </w:r>
      <w:proofErr w:type="gramStart"/>
      <w:r>
        <w:rPr>
          <w:color w:val="0B5394"/>
          <w:lang w:val="ru-RU"/>
        </w:rPr>
        <w:t>сентябрь(</w:t>
      </w:r>
      <w:proofErr w:type="gramEnd"/>
      <w:r>
        <w:rPr>
          <w:color w:val="0B5394"/>
          <w:lang w:val="ru-RU"/>
        </w:rPr>
        <w:t>1247).</w:t>
      </w:r>
    </w:p>
    <w:p w14:paraId="6E8519CD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lastRenderedPageBreak/>
        <w:t>Из этого следует, что осень - самый благоприятный сезон для размещений и продаж недвижимости.</w:t>
      </w:r>
    </w:p>
    <w:p w14:paraId="033BB5DA" w14:textId="77777777" w:rsidR="00B10641" w:rsidRPr="00664F5E" w:rsidRDefault="00000000">
      <w:pPr>
        <w:spacing w:before="20" w:after="20"/>
        <w:ind w:firstLine="720"/>
        <w:rPr>
          <w:lang w:val="ru-RU"/>
        </w:rPr>
      </w:pPr>
      <w:r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24BC20B9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Октябрь и ноябрь входят в ТОП 3 по размещению и по продаже объявлений.</w:t>
      </w:r>
    </w:p>
    <w:p w14:paraId="60401959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В лидеры можно добавить и сентябрь месяц, так как по размещению объявлений он 4-ый в списке, а по продажам 3-ий в списке.</w:t>
      </w:r>
    </w:p>
    <w:p w14:paraId="16194865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Ниже предоставлена ознакомительная таблица по месяцам в разрезе с 2015 по 2018 годы.</w:t>
      </w:r>
    </w:p>
    <w:tbl>
      <w:tblPr>
        <w:tblStyle w:val="a4"/>
        <w:tblW w:w="9100" w:type="dxa"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 w:rsidR="003A5C5C" w14:paraId="1E32FE68" w14:textId="77777777">
        <w:tc>
          <w:tcPr>
            <w:tcW w:w="1305" w:type="dxa"/>
          </w:tcPr>
          <w:p w14:paraId="62FB1518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Месяц</w:t>
            </w:r>
            <w:proofErr w:type="spellEnd"/>
          </w:p>
        </w:tc>
        <w:tc>
          <w:tcPr>
            <w:tcW w:w="1305" w:type="dxa"/>
          </w:tcPr>
          <w:p w14:paraId="556521B8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Количество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новых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объявлений</w:t>
            </w:r>
            <w:proofErr w:type="spellEnd"/>
          </w:p>
        </w:tc>
        <w:tc>
          <w:tcPr>
            <w:tcW w:w="1305" w:type="dxa"/>
          </w:tcPr>
          <w:p w14:paraId="23CB6E2E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Средняя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стоимость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квадратного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метра</w:t>
            </w:r>
            <w:proofErr w:type="spellEnd"/>
          </w:p>
        </w:tc>
        <w:tc>
          <w:tcPr>
            <w:tcW w:w="1305" w:type="dxa"/>
          </w:tcPr>
          <w:p w14:paraId="4E4EA87C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Средняя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площадь</w:t>
            </w:r>
            <w:proofErr w:type="spellEnd"/>
          </w:p>
        </w:tc>
        <w:tc>
          <w:tcPr>
            <w:tcW w:w="1305" w:type="dxa"/>
          </w:tcPr>
          <w:p w14:paraId="3AA28BB7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Количество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снятых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объявлений</w:t>
            </w:r>
            <w:proofErr w:type="spellEnd"/>
          </w:p>
        </w:tc>
        <w:tc>
          <w:tcPr>
            <w:tcW w:w="1305" w:type="dxa"/>
          </w:tcPr>
          <w:p w14:paraId="08D6D03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Средняя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стоимость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квадратного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метра</w:t>
            </w:r>
            <w:proofErr w:type="spellEnd"/>
          </w:p>
        </w:tc>
        <w:tc>
          <w:tcPr>
            <w:tcW w:w="1305" w:type="dxa"/>
          </w:tcPr>
          <w:p w14:paraId="33FD79B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 </w:t>
            </w:r>
            <w:proofErr w:type="spellStart"/>
            <w:r>
              <w:rPr>
                <w:color w:val="0B5394"/>
                <w:sz w:val="16"/>
              </w:rPr>
              <w:t>Средняя</w:t>
            </w:r>
            <w:proofErr w:type="spellEnd"/>
            <w:r>
              <w:rPr>
                <w:color w:val="0B5394"/>
                <w:sz w:val="16"/>
              </w:rPr>
              <w:t xml:space="preserve"> </w:t>
            </w:r>
            <w:proofErr w:type="spellStart"/>
            <w:r>
              <w:rPr>
                <w:color w:val="0B5394"/>
                <w:sz w:val="16"/>
              </w:rPr>
              <w:t>площадь</w:t>
            </w:r>
            <w:proofErr w:type="spellEnd"/>
          </w:p>
        </w:tc>
      </w:tr>
      <w:tr w:rsidR="003A5C5C" w14:paraId="54CC795C" w14:textId="77777777">
        <w:tc>
          <w:tcPr>
            <w:tcW w:w="1305" w:type="dxa"/>
          </w:tcPr>
          <w:p w14:paraId="2556939B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янв</w:t>
            </w:r>
            <w:proofErr w:type="spellEnd"/>
          </w:p>
        </w:tc>
        <w:tc>
          <w:tcPr>
            <w:tcW w:w="1305" w:type="dxa"/>
          </w:tcPr>
          <w:p w14:paraId="05696127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735</w:t>
            </w:r>
          </w:p>
        </w:tc>
        <w:tc>
          <w:tcPr>
            <w:tcW w:w="1305" w:type="dxa"/>
          </w:tcPr>
          <w:p w14:paraId="36C0BF5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106106.24</w:t>
            </w:r>
          </w:p>
        </w:tc>
        <w:tc>
          <w:tcPr>
            <w:tcW w:w="1305" w:type="dxa"/>
          </w:tcPr>
          <w:p w14:paraId="1B79C3A7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59.16</w:t>
            </w:r>
          </w:p>
        </w:tc>
        <w:tc>
          <w:tcPr>
            <w:tcW w:w="1305" w:type="dxa"/>
          </w:tcPr>
          <w:p w14:paraId="29539CFC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878</w:t>
            </w:r>
          </w:p>
        </w:tc>
        <w:tc>
          <w:tcPr>
            <w:tcW w:w="1305" w:type="dxa"/>
          </w:tcPr>
          <w:p w14:paraId="07BA35AF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103841.00</w:t>
            </w:r>
          </w:p>
        </w:tc>
        <w:tc>
          <w:tcPr>
            <w:tcW w:w="1305" w:type="dxa"/>
          </w:tcPr>
          <w:p w14:paraId="0DAA2EA7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57.57</w:t>
            </w:r>
          </w:p>
        </w:tc>
      </w:tr>
      <w:tr w:rsidR="003A5C5C" w14:paraId="6DBBECE6" w14:textId="77777777">
        <w:tc>
          <w:tcPr>
            <w:tcW w:w="1305" w:type="dxa"/>
          </w:tcPr>
          <w:p w14:paraId="43589D35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фев</w:t>
            </w:r>
            <w:proofErr w:type="spellEnd"/>
          </w:p>
        </w:tc>
        <w:tc>
          <w:tcPr>
            <w:tcW w:w="1305" w:type="dxa"/>
          </w:tcPr>
          <w:p w14:paraId="3993CB7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1369</w:t>
            </w:r>
          </w:p>
        </w:tc>
        <w:tc>
          <w:tcPr>
            <w:tcW w:w="1305" w:type="dxa"/>
          </w:tcPr>
          <w:p w14:paraId="75F1DD4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103058.51</w:t>
            </w:r>
          </w:p>
        </w:tc>
        <w:tc>
          <w:tcPr>
            <w:tcW w:w="1305" w:type="dxa"/>
          </w:tcPr>
          <w:p w14:paraId="5AC23A4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60.10</w:t>
            </w:r>
          </w:p>
        </w:tc>
        <w:tc>
          <w:tcPr>
            <w:tcW w:w="1305" w:type="dxa"/>
          </w:tcPr>
          <w:p w14:paraId="684318C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741</w:t>
            </w:r>
          </w:p>
        </w:tc>
        <w:tc>
          <w:tcPr>
            <w:tcW w:w="1305" w:type="dxa"/>
          </w:tcPr>
          <w:p w14:paraId="71195EDB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100879.15</w:t>
            </w:r>
          </w:p>
        </w:tc>
        <w:tc>
          <w:tcPr>
            <w:tcW w:w="1305" w:type="dxa"/>
          </w:tcPr>
          <w:p w14:paraId="7558E0FB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59.60</w:t>
            </w:r>
          </w:p>
        </w:tc>
      </w:tr>
      <w:tr w:rsidR="003A5C5C" w14:paraId="7D16E971" w14:textId="77777777">
        <w:tc>
          <w:tcPr>
            <w:tcW w:w="1305" w:type="dxa"/>
          </w:tcPr>
          <w:p w14:paraId="5D7C2D2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мар</w:t>
            </w:r>
            <w:proofErr w:type="spellEnd"/>
          </w:p>
        </w:tc>
        <w:tc>
          <w:tcPr>
            <w:tcW w:w="1305" w:type="dxa"/>
          </w:tcPr>
          <w:p w14:paraId="7FDD769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1119</w:t>
            </w:r>
          </w:p>
        </w:tc>
        <w:tc>
          <w:tcPr>
            <w:tcW w:w="1305" w:type="dxa"/>
          </w:tcPr>
          <w:p w14:paraId="6E1BE3AF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102429.95</w:t>
            </w:r>
          </w:p>
        </w:tc>
        <w:tc>
          <w:tcPr>
            <w:tcW w:w="1305" w:type="dxa"/>
          </w:tcPr>
          <w:p w14:paraId="3EFAA67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60.00</w:t>
            </w:r>
          </w:p>
        </w:tc>
        <w:tc>
          <w:tcPr>
            <w:tcW w:w="1305" w:type="dxa"/>
          </w:tcPr>
          <w:p w14:paraId="30CFE5E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823</w:t>
            </w:r>
          </w:p>
        </w:tc>
        <w:tc>
          <w:tcPr>
            <w:tcW w:w="1305" w:type="dxa"/>
          </w:tcPr>
          <w:p w14:paraId="32B30F15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105376.56</w:t>
            </w:r>
          </w:p>
        </w:tc>
        <w:tc>
          <w:tcPr>
            <w:tcW w:w="1305" w:type="dxa"/>
          </w:tcPr>
          <w:p w14:paraId="1A56556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58.56</w:t>
            </w:r>
          </w:p>
        </w:tc>
      </w:tr>
      <w:tr w:rsidR="003A5C5C" w14:paraId="45CC93DF" w14:textId="77777777">
        <w:tc>
          <w:tcPr>
            <w:tcW w:w="1305" w:type="dxa"/>
          </w:tcPr>
          <w:p w14:paraId="7306878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апр</w:t>
            </w:r>
            <w:proofErr w:type="spellEnd"/>
          </w:p>
        </w:tc>
        <w:tc>
          <w:tcPr>
            <w:tcW w:w="1305" w:type="dxa"/>
          </w:tcPr>
          <w:p w14:paraId="5C89A958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1021</w:t>
            </w:r>
          </w:p>
        </w:tc>
        <w:tc>
          <w:tcPr>
            <w:tcW w:w="1305" w:type="dxa"/>
          </w:tcPr>
          <w:p w14:paraId="28327F72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102632.41</w:t>
            </w:r>
          </w:p>
        </w:tc>
        <w:tc>
          <w:tcPr>
            <w:tcW w:w="1305" w:type="dxa"/>
          </w:tcPr>
          <w:p w14:paraId="344FF02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60.60</w:t>
            </w:r>
          </w:p>
        </w:tc>
        <w:tc>
          <w:tcPr>
            <w:tcW w:w="1305" w:type="dxa"/>
          </w:tcPr>
          <w:p w14:paraId="79BD342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769</w:t>
            </w:r>
          </w:p>
        </w:tc>
        <w:tc>
          <w:tcPr>
            <w:tcW w:w="1305" w:type="dxa"/>
          </w:tcPr>
          <w:p w14:paraId="6A85AAA8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100221.61</w:t>
            </w:r>
          </w:p>
        </w:tc>
        <w:tc>
          <w:tcPr>
            <w:tcW w:w="1305" w:type="dxa"/>
          </w:tcPr>
          <w:p w14:paraId="24F0D29D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56.57</w:t>
            </w:r>
          </w:p>
        </w:tc>
      </w:tr>
      <w:tr w:rsidR="003A5C5C" w14:paraId="5467A771" w14:textId="77777777">
        <w:tc>
          <w:tcPr>
            <w:tcW w:w="1305" w:type="dxa"/>
          </w:tcPr>
          <w:p w14:paraId="5451ACC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мая</w:t>
            </w:r>
            <w:proofErr w:type="spellEnd"/>
          </w:p>
        </w:tc>
        <w:tc>
          <w:tcPr>
            <w:tcW w:w="1305" w:type="dxa"/>
          </w:tcPr>
          <w:p w14:paraId="5C5D1A5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891</w:t>
            </w:r>
          </w:p>
        </w:tc>
        <w:tc>
          <w:tcPr>
            <w:tcW w:w="1305" w:type="dxa"/>
          </w:tcPr>
          <w:p w14:paraId="7AC763B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102465.12</w:t>
            </w:r>
          </w:p>
        </w:tc>
        <w:tc>
          <w:tcPr>
            <w:tcW w:w="1305" w:type="dxa"/>
          </w:tcPr>
          <w:p w14:paraId="4E49A94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59.19</w:t>
            </w:r>
          </w:p>
        </w:tc>
        <w:tc>
          <w:tcPr>
            <w:tcW w:w="1305" w:type="dxa"/>
          </w:tcPr>
          <w:p w14:paraId="7AF06A1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716</w:t>
            </w:r>
          </w:p>
        </w:tc>
        <w:tc>
          <w:tcPr>
            <w:tcW w:w="1305" w:type="dxa"/>
          </w:tcPr>
          <w:p w14:paraId="742348B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99554.68</w:t>
            </w:r>
          </w:p>
        </w:tc>
        <w:tc>
          <w:tcPr>
            <w:tcW w:w="1305" w:type="dxa"/>
          </w:tcPr>
          <w:p w14:paraId="08A8F264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57.78</w:t>
            </w:r>
          </w:p>
        </w:tc>
      </w:tr>
      <w:tr w:rsidR="003A5C5C" w14:paraId="29A1AE2F" w14:textId="77777777">
        <w:tc>
          <w:tcPr>
            <w:tcW w:w="1305" w:type="dxa"/>
          </w:tcPr>
          <w:p w14:paraId="278F6DF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июн</w:t>
            </w:r>
            <w:proofErr w:type="spellEnd"/>
          </w:p>
        </w:tc>
        <w:tc>
          <w:tcPr>
            <w:tcW w:w="1305" w:type="dxa"/>
          </w:tcPr>
          <w:p w14:paraId="447AADB7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1224</w:t>
            </w:r>
          </w:p>
        </w:tc>
        <w:tc>
          <w:tcPr>
            <w:tcW w:w="1305" w:type="dxa"/>
          </w:tcPr>
          <w:p w14:paraId="31673187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104802.15</w:t>
            </w:r>
          </w:p>
        </w:tc>
        <w:tc>
          <w:tcPr>
            <w:tcW w:w="1305" w:type="dxa"/>
          </w:tcPr>
          <w:p w14:paraId="5EE3DF08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58.37</w:t>
            </w:r>
          </w:p>
        </w:tc>
        <w:tc>
          <w:tcPr>
            <w:tcW w:w="1305" w:type="dxa"/>
          </w:tcPr>
          <w:p w14:paraId="66F031B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782</w:t>
            </w:r>
          </w:p>
        </w:tc>
        <w:tc>
          <w:tcPr>
            <w:tcW w:w="1305" w:type="dxa"/>
          </w:tcPr>
          <w:p w14:paraId="27AF097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101912.78</w:t>
            </w:r>
          </w:p>
        </w:tc>
        <w:tc>
          <w:tcPr>
            <w:tcW w:w="1305" w:type="dxa"/>
          </w:tcPr>
          <w:p w14:paraId="010B4D5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60.19</w:t>
            </w:r>
          </w:p>
        </w:tc>
      </w:tr>
      <w:tr w:rsidR="003A5C5C" w14:paraId="05AD250C" w14:textId="77777777">
        <w:tc>
          <w:tcPr>
            <w:tcW w:w="1305" w:type="dxa"/>
          </w:tcPr>
          <w:p w14:paraId="3AA41CC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июл</w:t>
            </w:r>
            <w:proofErr w:type="spellEnd"/>
          </w:p>
        </w:tc>
        <w:tc>
          <w:tcPr>
            <w:tcW w:w="1305" w:type="dxa"/>
          </w:tcPr>
          <w:p w14:paraId="44F13CF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1149</w:t>
            </w:r>
          </w:p>
        </w:tc>
        <w:tc>
          <w:tcPr>
            <w:tcW w:w="1305" w:type="dxa"/>
          </w:tcPr>
          <w:p w14:paraId="75BC040D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104488.96</w:t>
            </w:r>
          </w:p>
        </w:tc>
        <w:tc>
          <w:tcPr>
            <w:tcW w:w="1305" w:type="dxa"/>
          </w:tcPr>
          <w:p w14:paraId="48F45564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60.42</w:t>
            </w:r>
          </w:p>
        </w:tc>
        <w:tc>
          <w:tcPr>
            <w:tcW w:w="1305" w:type="dxa"/>
          </w:tcPr>
          <w:p w14:paraId="607CC21B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1130</w:t>
            </w:r>
          </w:p>
        </w:tc>
        <w:tc>
          <w:tcPr>
            <w:tcW w:w="1305" w:type="dxa"/>
          </w:tcPr>
          <w:p w14:paraId="2D2F6B6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102505.11</w:t>
            </w:r>
          </w:p>
        </w:tc>
        <w:tc>
          <w:tcPr>
            <w:tcW w:w="1305" w:type="dxa"/>
          </w:tcPr>
          <w:p w14:paraId="0F3880AD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59.04</w:t>
            </w:r>
          </w:p>
        </w:tc>
      </w:tr>
      <w:tr w:rsidR="003A5C5C" w14:paraId="628A8541" w14:textId="77777777">
        <w:tc>
          <w:tcPr>
            <w:tcW w:w="1305" w:type="dxa"/>
          </w:tcPr>
          <w:p w14:paraId="5E72F9AD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авг</w:t>
            </w:r>
            <w:proofErr w:type="spellEnd"/>
          </w:p>
        </w:tc>
        <w:tc>
          <w:tcPr>
            <w:tcW w:w="1305" w:type="dxa"/>
          </w:tcPr>
          <w:p w14:paraId="7BE1442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1166</w:t>
            </w:r>
          </w:p>
        </w:tc>
        <w:tc>
          <w:tcPr>
            <w:tcW w:w="1305" w:type="dxa"/>
          </w:tcPr>
          <w:p w14:paraId="0C00720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107034.70</w:t>
            </w:r>
          </w:p>
        </w:tc>
        <w:tc>
          <w:tcPr>
            <w:tcW w:w="1305" w:type="dxa"/>
          </w:tcPr>
          <w:p w14:paraId="082217C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58.99</w:t>
            </w:r>
          </w:p>
        </w:tc>
        <w:tc>
          <w:tcPr>
            <w:tcW w:w="1305" w:type="dxa"/>
          </w:tcPr>
          <w:p w14:paraId="1EF72CD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1145</w:t>
            </w:r>
          </w:p>
        </w:tc>
        <w:tc>
          <w:tcPr>
            <w:tcW w:w="1305" w:type="dxa"/>
          </w:tcPr>
          <w:p w14:paraId="0B7F53F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100056.84</w:t>
            </w:r>
          </w:p>
        </w:tc>
        <w:tc>
          <w:tcPr>
            <w:tcW w:w="1305" w:type="dxa"/>
          </w:tcPr>
          <w:p w14:paraId="2EC54F93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56.98</w:t>
            </w:r>
          </w:p>
        </w:tc>
      </w:tr>
      <w:tr w:rsidR="003A5C5C" w14:paraId="1FA70AC2" w14:textId="77777777">
        <w:tc>
          <w:tcPr>
            <w:tcW w:w="1305" w:type="dxa"/>
          </w:tcPr>
          <w:p w14:paraId="7726FA0F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сен</w:t>
            </w:r>
            <w:proofErr w:type="spellEnd"/>
          </w:p>
        </w:tc>
        <w:tc>
          <w:tcPr>
            <w:tcW w:w="1305" w:type="dxa"/>
          </w:tcPr>
          <w:p w14:paraId="2D53FD6C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1341</w:t>
            </w:r>
          </w:p>
        </w:tc>
        <w:tc>
          <w:tcPr>
            <w:tcW w:w="1305" w:type="dxa"/>
          </w:tcPr>
          <w:p w14:paraId="0A2DE85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107563.12</w:t>
            </w:r>
          </w:p>
        </w:tc>
        <w:tc>
          <w:tcPr>
            <w:tcW w:w="1305" w:type="dxa"/>
          </w:tcPr>
          <w:p w14:paraId="1E36E564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61.04</w:t>
            </w:r>
          </w:p>
        </w:tc>
        <w:tc>
          <w:tcPr>
            <w:tcW w:w="1305" w:type="dxa"/>
          </w:tcPr>
          <w:p w14:paraId="3B0ADF02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1247</w:t>
            </w:r>
          </w:p>
        </w:tc>
        <w:tc>
          <w:tcPr>
            <w:tcW w:w="1305" w:type="dxa"/>
          </w:tcPr>
          <w:p w14:paraId="2B1A139D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104397.12</w:t>
            </w:r>
          </w:p>
        </w:tc>
        <w:tc>
          <w:tcPr>
            <w:tcW w:w="1305" w:type="dxa"/>
          </w:tcPr>
          <w:p w14:paraId="226F373E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57.75</w:t>
            </w:r>
          </w:p>
        </w:tc>
      </w:tr>
      <w:tr w:rsidR="003A5C5C" w14:paraId="57261B82" w14:textId="77777777">
        <w:tc>
          <w:tcPr>
            <w:tcW w:w="1305" w:type="dxa"/>
          </w:tcPr>
          <w:p w14:paraId="66548805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окт</w:t>
            </w:r>
            <w:proofErr w:type="spellEnd"/>
          </w:p>
        </w:tc>
        <w:tc>
          <w:tcPr>
            <w:tcW w:w="1305" w:type="dxa"/>
          </w:tcPr>
          <w:p w14:paraId="53F315F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1437</w:t>
            </w:r>
          </w:p>
        </w:tc>
        <w:tc>
          <w:tcPr>
            <w:tcW w:w="1305" w:type="dxa"/>
          </w:tcPr>
          <w:p w14:paraId="2F9E58A8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104065.11</w:t>
            </w:r>
          </w:p>
        </w:tc>
        <w:tc>
          <w:tcPr>
            <w:tcW w:w="1305" w:type="dxa"/>
          </w:tcPr>
          <w:p w14:paraId="68BBFA2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59.43</w:t>
            </w:r>
          </w:p>
        </w:tc>
        <w:tc>
          <w:tcPr>
            <w:tcW w:w="1305" w:type="dxa"/>
          </w:tcPr>
          <w:p w14:paraId="0E786AD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1367</w:t>
            </w:r>
          </w:p>
        </w:tc>
        <w:tc>
          <w:tcPr>
            <w:tcW w:w="1305" w:type="dxa"/>
          </w:tcPr>
          <w:p w14:paraId="3CA73DD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104608.70</w:t>
            </w:r>
          </w:p>
        </w:tc>
        <w:tc>
          <w:tcPr>
            <w:tcW w:w="1305" w:type="dxa"/>
          </w:tcPr>
          <w:p w14:paraId="76FCB12E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58.91</w:t>
            </w:r>
          </w:p>
        </w:tc>
      </w:tr>
      <w:tr w:rsidR="003A5C5C" w14:paraId="39A80A68" w14:textId="77777777">
        <w:tc>
          <w:tcPr>
            <w:tcW w:w="1305" w:type="dxa"/>
          </w:tcPr>
          <w:p w14:paraId="6BFA3659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ноя</w:t>
            </w:r>
            <w:proofErr w:type="spellEnd"/>
          </w:p>
        </w:tc>
        <w:tc>
          <w:tcPr>
            <w:tcW w:w="1305" w:type="dxa"/>
          </w:tcPr>
          <w:p w14:paraId="7903D24A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1569</w:t>
            </w:r>
          </w:p>
        </w:tc>
        <w:tc>
          <w:tcPr>
            <w:tcW w:w="1305" w:type="dxa"/>
          </w:tcPr>
          <w:p w14:paraId="22A7588C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105048.80</w:t>
            </w:r>
          </w:p>
        </w:tc>
        <w:tc>
          <w:tcPr>
            <w:tcW w:w="1305" w:type="dxa"/>
          </w:tcPr>
          <w:p w14:paraId="08FCA97C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59.58</w:t>
            </w:r>
          </w:p>
        </w:tc>
        <w:tc>
          <w:tcPr>
            <w:tcW w:w="1305" w:type="dxa"/>
          </w:tcPr>
          <w:p w14:paraId="5FFEBD7B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1307</w:t>
            </w:r>
          </w:p>
        </w:tc>
        <w:tc>
          <w:tcPr>
            <w:tcW w:w="1305" w:type="dxa"/>
          </w:tcPr>
          <w:p w14:paraId="4AB803CE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103882.35</w:t>
            </w:r>
          </w:p>
        </w:tc>
        <w:tc>
          <w:tcPr>
            <w:tcW w:w="1305" w:type="dxa"/>
          </w:tcPr>
          <w:p w14:paraId="1076D3CD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56.87</w:t>
            </w:r>
          </w:p>
        </w:tc>
      </w:tr>
      <w:tr w:rsidR="003A5C5C" w14:paraId="79E25C84" w14:textId="77777777">
        <w:tc>
          <w:tcPr>
            <w:tcW w:w="1305" w:type="dxa"/>
          </w:tcPr>
          <w:p w14:paraId="7EA414B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proofErr w:type="spellStart"/>
            <w:r>
              <w:rPr>
                <w:color w:val="0B5394"/>
                <w:sz w:val="16"/>
              </w:rPr>
              <w:t>дек</w:t>
            </w:r>
            <w:proofErr w:type="spellEnd"/>
          </w:p>
        </w:tc>
        <w:tc>
          <w:tcPr>
            <w:tcW w:w="1305" w:type="dxa"/>
          </w:tcPr>
          <w:p w14:paraId="77BAAD21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1024</w:t>
            </w:r>
          </w:p>
        </w:tc>
        <w:tc>
          <w:tcPr>
            <w:tcW w:w="1305" w:type="dxa"/>
          </w:tcPr>
          <w:p w14:paraId="4F90BB4E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104775.39</w:t>
            </w:r>
          </w:p>
        </w:tc>
        <w:tc>
          <w:tcPr>
            <w:tcW w:w="1305" w:type="dxa"/>
          </w:tcPr>
          <w:p w14:paraId="7E6E83F6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58.84</w:t>
            </w:r>
          </w:p>
        </w:tc>
        <w:tc>
          <w:tcPr>
            <w:tcW w:w="1305" w:type="dxa"/>
          </w:tcPr>
          <w:p w14:paraId="70C97265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1179</w:t>
            </w:r>
          </w:p>
        </w:tc>
        <w:tc>
          <w:tcPr>
            <w:tcW w:w="1305" w:type="dxa"/>
          </w:tcPr>
          <w:p w14:paraId="7B367A75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105712.63</w:t>
            </w:r>
          </w:p>
        </w:tc>
        <w:tc>
          <w:tcPr>
            <w:tcW w:w="1305" w:type="dxa"/>
          </w:tcPr>
          <w:p w14:paraId="7404DEC0" w14:textId="77777777" w:rsidR="003A5C5C" w:rsidRDefault="00000000">
            <w:pPr>
              <w:spacing w:before="0" w:after="0" w:line="276" w:lineRule="auto"/>
              <w:rPr>
                <w:color w:val="0B5394"/>
                <w:sz w:val="16"/>
              </w:rPr>
            </w:pPr>
            <w:r>
              <w:rPr>
                <w:color w:val="0B5394"/>
                <w:sz w:val="16"/>
              </w:rPr>
              <w:t>59.39</w:t>
            </w:r>
          </w:p>
        </w:tc>
      </w:tr>
    </w:tbl>
    <w:p w14:paraId="7C041C06" w14:textId="77777777" w:rsidR="00B10641" w:rsidRPr="00664F5E" w:rsidRDefault="00B10641">
      <w:pPr>
        <w:spacing w:before="20" w:after="20"/>
        <w:ind w:firstLine="720"/>
        <w:rPr>
          <w:color w:val="0B5394"/>
          <w:lang w:val="ru-RU"/>
        </w:rPr>
      </w:pPr>
    </w:p>
    <w:p w14:paraId="44B41DEC" w14:textId="77777777" w:rsidR="00B10641" w:rsidRPr="00664F5E" w:rsidRDefault="00B10641">
      <w:pPr>
        <w:spacing w:before="20" w:after="20"/>
        <w:ind w:firstLine="720"/>
        <w:rPr>
          <w:color w:val="0B5394"/>
          <w:lang w:val="ru-RU"/>
        </w:rPr>
      </w:pPr>
    </w:p>
    <w:p w14:paraId="4CECB76F" w14:textId="77777777" w:rsidR="00B10641" w:rsidRDefault="00B10641">
      <w:pPr>
        <w:spacing w:before="20" w:after="20"/>
      </w:pPr>
    </w:p>
    <w:p w14:paraId="3045E8DA" w14:textId="77777777" w:rsidR="00B10641" w:rsidRPr="00664F5E" w:rsidRDefault="00000000">
      <w:pPr>
        <w:spacing w:before="20" w:after="20"/>
        <w:rPr>
          <w:lang w:val="ru-RU"/>
        </w:rPr>
      </w:pPr>
      <w:r>
        <w:rPr>
          <w:lang w:val="ru-RU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502D0A3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В самые активные месяцы продаж недвижимости(осень) наблюдается повышение цены за квадратный метр. Далее цена падает, скорее всего из-за снижения спроса на покупку квартир.</w:t>
      </w:r>
    </w:p>
    <w:p w14:paraId="580A9DBC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По размещению самые дорогие квадраты приходятся на конец лета-начало осени. В весенний период наблюдается спад по цене из-за снижения спроса на недвижимость.</w:t>
      </w:r>
    </w:p>
    <w:p w14:paraId="2A5208B2" w14:textId="77777777" w:rsidR="00B10641" w:rsidRPr="00664F5E" w:rsidRDefault="00000000">
      <w:pPr>
        <w:spacing w:before="20" w:after="20"/>
        <w:ind w:firstLine="720"/>
        <w:rPr>
          <w:color w:val="0B5394"/>
          <w:lang w:val="ru-RU"/>
        </w:rPr>
      </w:pPr>
      <w:r>
        <w:rPr>
          <w:color w:val="0B5394"/>
          <w:lang w:val="ru-RU"/>
        </w:rPr>
        <w:t>Площадь квартир практически не меняется.</w:t>
      </w:r>
    </w:p>
    <w:p w14:paraId="28244E83" w14:textId="77777777" w:rsidR="00B10641" w:rsidRPr="00664F5E" w:rsidRDefault="00B10641">
      <w:pPr>
        <w:spacing w:before="20" w:after="20"/>
        <w:rPr>
          <w:i/>
          <w:color w:val="0B5394"/>
          <w:lang w:val="ru-RU"/>
        </w:rPr>
      </w:pPr>
    </w:p>
    <w:p w14:paraId="13E4B3C3" w14:textId="77777777" w:rsidR="00B10641" w:rsidRPr="00664F5E" w:rsidRDefault="00B10641">
      <w:pPr>
        <w:spacing w:before="20" w:after="20"/>
        <w:rPr>
          <w:lang w:val="ru-RU"/>
        </w:rPr>
      </w:pPr>
    </w:p>
    <w:p w14:paraId="47D0EDD8" w14:textId="77777777" w:rsidR="00B10641" w:rsidRPr="00664F5E" w:rsidRDefault="00000000">
      <w:pPr>
        <w:pStyle w:val="3"/>
        <w:spacing w:before="20" w:after="20"/>
        <w:rPr>
          <w:lang w:val="ru-RU"/>
        </w:rPr>
      </w:pPr>
      <w:bookmarkStart w:id="4" w:name="_nwm5lzghpmz8" w:colFirst="0" w:colLast="0"/>
      <w:bookmarkEnd w:id="4"/>
      <w:r>
        <w:rPr>
          <w:lang w:val="ru-RU"/>
        </w:rPr>
        <w:t>Общие выводы и рекомендации</w:t>
      </w:r>
    </w:p>
    <w:p w14:paraId="3541658A" w14:textId="77777777" w:rsidR="00B10641" w:rsidRPr="00664F5E" w:rsidRDefault="00000000">
      <w:pPr>
        <w:spacing w:before="20" w:after="20"/>
        <w:rPr>
          <w:color w:val="0B5394"/>
          <w:lang w:val="ru-RU"/>
        </w:rPr>
      </w:pPr>
      <w:r>
        <w:rPr>
          <w:lang w:val="ru-RU"/>
        </w:rPr>
        <w:tab/>
      </w:r>
      <w:r>
        <w:rPr>
          <w:color w:val="0B5394"/>
          <w:lang w:val="ru-RU"/>
        </w:rPr>
        <w:t>В Санкт-Петербурге и Ленинградской области лучше всего продаются двухкомнатные квартиры с маленькой площадью. Наибольшая активность сделок приходится на осень.</w:t>
      </w:r>
    </w:p>
    <w:p w14:paraId="28E13274" w14:textId="77777777" w:rsidR="00B10641" w:rsidRPr="00664F5E" w:rsidRDefault="00000000">
      <w:pPr>
        <w:spacing w:before="20" w:after="20"/>
        <w:rPr>
          <w:color w:val="0B5394"/>
          <w:lang w:val="ru-RU"/>
        </w:rPr>
      </w:pPr>
      <w:r>
        <w:rPr>
          <w:color w:val="0B5394"/>
          <w:lang w:val="ru-RU"/>
        </w:rPr>
        <w:tab/>
        <w:t>Квартиры в Санкт-Петербурге почти в два раза дороже, чем по области. Это говорит о более высоком спросе квадратных метров. Но при этом именно по Санкт-Петербургу лучше всего продаются квартиры с самой низкой стоимостью.</w:t>
      </w:r>
    </w:p>
    <w:p w14:paraId="62596561" w14:textId="77777777" w:rsidR="00B10641" w:rsidRDefault="00000000">
      <w:pPr>
        <w:spacing w:before="20" w:after="20"/>
        <w:rPr>
          <w:color w:val="0B5394"/>
          <w:lang w:val="ru-RU"/>
        </w:rPr>
      </w:pPr>
      <w:r>
        <w:rPr>
          <w:color w:val="0B5394"/>
          <w:lang w:val="ru-RU"/>
        </w:rPr>
        <w:tab/>
        <w:t>В Ленинградской области спросом пользуются такие города, как Мурино, Кудрово, Шушары.</w:t>
      </w:r>
    </w:p>
    <w:p w14:paraId="5116CFE1" w14:textId="60BF9055" w:rsidR="00B10641" w:rsidRPr="00D9352E" w:rsidRDefault="00664F5E" w:rsidP="00D9352E">
      <w:pPr>
        <w:spacing w:before="20" w:after="20"/>
        <w:rPr>
          <w:color w:val="0B5394"/>
          <w:lang w:val="ru-RU"/>
        </w:rPr>
      </w:pPr>
      <w:r>
        <w:rPr>
          <w:color w:val="0B5394"/>
          <w:lang w:val="ru-RU"/>
        </w:rPr>
        <w:tab/>
        <w:t>Из этого всего следует, что агентству недвижимости стоит обратить внимание на самые маленькие и дешёвые квартиры в Санкт-Петербурге, а по области на населённые пункты Мурино, Шушары, Кудрово. В этих городах можно рассматривать маленькие квартиры. По размещению объявлений о продаже стоит сделать акцент на сентябрь-октябрь.</w:t>
      </w:r>
    </w:p>
    <w:sectPr w:rsidR="00B10641" w:rsidRPr="00D935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2BCD"/>
    <w:multiLevelType w:val="multilevel"/>
    <w:tmpl w:val="3AF4EB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CB27B4"/>
    <w:multiLevelType w:val="multilevel"/>
    <w:tmpl w:val="A0FC7E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55377274">
    <w:abstractNumId w:val="0"/>
  </w:num>
  <w:num w:numId="2" w16cid:durableId="117803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641"/>
    <w:rsid w:val="003A5C5C"/>
    <w:rsid w:val="00477860"/>
    <w:rsid w:val="00664F5E"/>
    <w:rsid w:val="00B10641"/>
    <w:rsid w:val="00CB4E27"/>
    <w:rsid w:val="00D9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C0989C"/>
  <w15:docId w15:val="{ADD9D0D1-F28C-AF4D-98D4-7718CF72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before="240" w:after="24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Alena Siar</cp:lastModifiedBy>
  <cp:revision>3</cp:revision>
  <dcterms:created xsi:type="dcterms:W3CDTF">2025-10-24T17:53:00Z</dcterms:created>
  <dcterms:modified xsi:type="dcterms:W3CDTF">2026-06-12T13:34:00Z</dcterms:modified>
</cp:coreProperties>
</file>