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17AE93" w14:textId="77777777" w:rsidR="00A63591" w:rsidRDefault="00A63591" w:rsidP="00A63591">
      <w:pPr>
        <w:ind w:left="3600" w:firstLine="720"/>
        <w:rPr>
          <w:b/>
          <w:bCs/>
        </w:rPr>
      </w:pPr>
      <w:r>
        <w:rPr>
          <w:b/>
          <w:bCs/>
          <w:noProof/>
          <w:lang w:eastAsia="el-GR"/>
        </w:rPr>
        <w:drawing>
          <wp:inline distT="0" distB="0" distL="0" distR="0" wp14:anchorId="089C3442" wp14:editId="5AAF70D1">
            <wp:extent cx="1572895" cy="146939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2895" cy="1469390"/>
                    </a:xfrm>
                    <a:prstGeom prst="rect">
                      <a:avLst/>
                    </a:prstGeom>
                    <a:noFill/>
                  </pic:spPr>
                </pic:pic>
              </a:graphicData>
            </a:graphic>
          </wp:inline>
        </w:drawing>
      </w:r>
    </w:p>
    <w:p w14:paraId="3011F972" w14:textId="77777777" w:rsidR="00A63591" w:rsidRPr="00A63591" w:rsidRDefault="00A63591" w:rsidP="00A63591">
      <w:pPr>
        <w:jc w:val="center"/>
        <w:rPr>
          <w:rFonts w:ascii="Times New Roman" w:hAnsi="Times New Roman" w:cs="Times New Roman"/>
          <w:i/>
          <w:kern w:val="0"/>
          <w:sz w:val="36"/>
          <w:szCs w:val="30"/>
          <w14:ligatures w14:val="none"/>
        </w:rPr>
      </w:pPr>
      <w:r w:rsidRPr="00A63591">
        <w:rPr>
          <w:rFonts w:ascii="Times New Roman" w:hAnsi="Times New Roman" w:cs="Times New Roman"/>
          <w:i/>
          <w:kern w:val="0"/>
          <w:sz w:val="36"/>
          <w:szCs w:val="30"/>
          <w14:ligatures w14:val="none"/>
        </w:rPr>
        <w:t>Αριστοτέλειο Πανεπιστήμιο Θεσσαλονίκης</w:t>
      </w:r>
    </w:p>
    <w:p w14:paraId="3C9B6740" w14:textId="77777777" w:rsidR="00A63591" w:rsidRPr="00A63591" w:rsidRDefault="00A63591" w:rsidP="00A63591">
      <w:pPr>
        <w:jc w:val="center"/>
        <w:rPr>
          <w:rFonts w:ascii="Times New Roman" w:hAnsi="Times New Roman" w:cs="Times New Roman"/>
          <w:i/>
          <w:kern w:val="0"/>
          <w:sz w:val="36"/>
          <w:szCs w:val="30"/>
          <w14:ligatures w14:val="none"/>
        </w:rPr>
      </w:pPr>
      <w:r w:rsidRPr="00A63591">
        <w:rPr>
          <w:rFonts w:ascii="Times New Roman" w:hAnsi="Times New Roman" w:cs="Times New Roman"/>
          <w:i/>
          <w:kern w:val="0"/>
          <w:sz w:val="36"/>
          <w:szCs w:val="30"/>
          <w14:ligatures w14:val="none"/>
        </w:rPr>
        <w:t>Τμήμα Ηλεκτρολόγων Μηχανικών και Μηχανικών Υπολογιστών</w:t>
      </w:r>
    </w:p>
    <w:p w14:paraId="30789138" w14:textId="77777777" w:rsidR="00A63591" w:rsidRDefault="00A63591" w:rsidP="00A63591">
      <w:pPr>
        <w:jc w:val="center"/>
        <w:rPr>
          <w:rFonts w:ascii="Times New Roman" w:hAnsi="Times New Roman" w:cs="Times New Roman"/>
          <w:b/>
          <w:kern w:val="0"/>
          <w:sz w:val="44"/>
          <w:szCs w:val="30"/>
          <w14:ligatures w14:val="none"/>
        </w:rPr>
      </w:pPr>
    </w:p>
    <w:p w14:paraId="0BFFF571" w14:textId="0967759C" w:rsidR="00A63591" w:rsidRPr="00A63591" w:rsidRDefault="00ED0A2F" w:rsidP="00A63591">
      <w:pPr>
        <w:jc w:val="center"/>
        <w:rPr>
          <w:rFonts w:ascii="Times New Roman" w:hAnsi="Times New Roman" w:cs="Times New Roman"/>
          <w:b/>
          <w:kern w:val="0"/>
          <w:sz w:val="44"/>
          <w:szCs w:val="30"/>
          <w14:ligatures w14:val="none"/>
        </w:rPr>
      </w:pPr>
      <w:r>
        <w:rPr>
          <w:rFonts w:ascii="Times New Roman" w:hAnsi="Times New Roman" w:cs="Times New Roman"/>
          <w:b/>
          <w:kern w:val="0"/>
          <w:sz w:val="44"/>
          <w:szCs w:val="30"/>
          <w14:ligatures w14:val="none"/>
        </w:rPr>
        <w:t>Θεωρία Πιθανοτήτων και Στατιστική</w:t>
      </w:r>
    </w:p>
    <w:p w14:paraId="7577A8C5" w14:textId="213C89F9" w:rsidR="00A63591" w:rsidRDefault="00ED0A2F" w:rsidP="00A63591">
      <w:pPr>
        <w:jc w:val="center"/>
        <w:rPr>
          <w:rFonts w:ascii="Times New Roman" w:hAnsi="Times New Roman" w:cs="Times New Roman"/>
          <w:kern w:val="0"/>
          <w:sz w:val="36"/>
          <w:szCs w:val="30"/>
          <w14:ligatures w14:val="none"/>
        </w:rPr>
      </w:pPr>
      <w:r>
        <w:rPr>
          <w:rFonts w:ascii="Times New Roman" w:hAnsi="Times New Roman" w:cs="Times New Roman"/>
          <w:kern w:val="0"/>
          <w:sz w:val="36"/>
          <w:szCs w:val="30"/>
          <w14:ligatures w14:val="none"/>
        </w:rPr>
        <w:t>4</w:t>
      </w:r>
      <w:r w:rsidR="00A63591" w:rsidRPr="00A63591">
        <w:rPr>
          <w:rFonts w:ascii="Times New Roman" w:hAnsi="Times New Roman" w:cs="Times New Roman"/>
          <w:kern w:val="0"/>
          <w:sz w:val="36"/>
          <w:szCs w:val="30"/>
          <w:vertAlign w:val="superscript"/>
          <w14:ligatures w14:val="none"/>
        </w:rPr>
        <w:t>ο</w:t>
      </w:r>
      <w:r w:rsidR="00A63591" w:rsidRPr="00A63591">
        <w:rPr>
          <w:rFonts w:ascii="Times New Roman" w:hAnsi="Times New Roman" w:cs="Times New Roman"/>
          <w:kern w:val="0"/>
          <w:sz w:val="36"/>
          <w:szCs w:val="30"/>
          <w14:ligatures w14:val="none"/>
        </w:rPr>
        <w:t xml:space="preserve"> εξάμηνο</w:t>
      </w:r>
    </w:p>
    <w:p w14:paraId="2A85C9E9" w14:textId="79BCFA6C" w:rsidR="00ED0A2F" w:rsidRDefault="00ED0A2F" w:rsidP="00A63591">
      <w:pPr>
        <w:jc w:val="center"/>
        <w:rPr>
          <w:rFonts w:ascii="Times New Roman" w:hAnsi="Times New Roman" w:cs="Times New Roman"/>
          <w:kern w:val="0"/>
          <w:sz w:val="36"/>
          <w:szCs w:val="30"/>
          <w14:ligatures w14:val="none"/>
        </w:rPr>
      </w:pPr>
    </w:p>
    <w:p w14:paraId="61E00A6D" w14:textId="77777777" w:rsidR="00ED0A2F" w:rsidRDefault="00ED0A2F" w:rsidP="00A63591">
      <w:pPr>
        <w:jc w:val="center"/>
        <w:rPr>
          <w:rFonts w:ascii="Times New Roman" w:hAnsi="Times New Roman" w:cs="Times New Roman"/>
          <w:kern w:val="0"/>
          <w:sz w:val="36"/>
          <w:szCs w:val="30"/>
          <w14:ligatures w14:val="none"/>
        </w:rPr>
      </w:pPr>
    </w:p>
    <w:p w14:paraId="2D1C241B" w14:textId="5E052518" w:rsidR="00ED0A2F" w:rsidRPr="00ED0A2F" w:rsidRDefault="00ED0A2F" w:rsidP="00A63591">
      <w:pPr>
        <w:jc w:val="center"/>
        <w:rPr>
          <w:rFonts w:ascii="Times New Roman" w:hAnsi="Times New Roman" w:cs="Times New Roman"/>
          <w:b/>
          <w:kern w:val="0"/>
          <w:sz w:val="36"/>
          <w:szCs w:val="30"/>
          <w14:ligatures w14:val="none"/>
        </w:rPr>
      </w:pPr>
      <w:r w:rsidRPr="00ED0A2F">
        <w:rPr>
          <w:rFonts w:ascii="Times New Roman" w:hAnsi="Times New Roman" w:cs="Times New Roman"/>
          <w:b/>
          <w:kern w:val="0"/>
          <w:sz w:val="36"/>
          <w:szCs w:val="30"/>
          <w14:ligatures w14:val="none"/>
        </w:rPr>
        <w:t>Εργασία Μέρος Β</w:t>
      </w:r>
      <w:r>
        <w:rPr>
          <w:rFonts w:ascii="Times New Roman" w:hAnsi="Times New Roman" w:cs="Times New Roman"/>
          <w:b/>
          <w:kern w:val="0"/>
          <w:sz w:val="36"/>
          <w:szCs w:val="30"/>
          <w14:ligatures w14:val="none"/>
        </w:rPr>
        <w:t xml:space="preserve"> - Στατιστική</w:t>
      </w:r>
    </w:p>
    <w:p w14:paraId="032525E8" w14:textId="2C1CB9A8" w:rsidR="00ED0A2F" w:rsidRDefault="00ED0A2F" w:rsidP="00A63591">
      <w:pPr>
        <w:jc w:val="center"/>
        <w:rPr>
          <w:rFonts w:ascii="Times New Roman" w:hAnsi="Times New Roman" w:cs="Times New Roman"/>
          <w:kern w:val="0"/>
          <w:sz w:val="36"/>
          <w:szCs w:val="30"/>
          <w14:ligatures w14:val="none"/>
        </w:rPr>
      </w:pPr>
    </w:p>
    <w:p w14:paraId="650B3354" w14:textId="77777777" w:rsidR="00ED0A2F" w:rsidRDefault="00ED0A2F" w:rsidP="00A63591">
      <w:pPr>
        <w:jc w:val="center"/>
        <w:rPr>
          <w:rFonts w:ascii="Times New Roman" w:hAnsi="Times New Roman" w:cs="Times New Roman"/>
          <w:kern w:val="0"/>
          <w:sz w:val="36"/>
          <w:szCs w:val="30"/>
          <w14:ligatures w14:val="none"/>
        </w:rPr>
      </w:pPr>
    </w:p>
    <w:p w14:paraId="40636333" w14:textId="35F9FD09" w:rsidR="00ED0A2F" w:rsidRDefault="00ED0A2F" w:rsidP="00ED0A2F">
      <w:pPr>
        <w:jc w:val="center"/>
        <w:rPr>
          <w:rFonts w:ascii="Times New Roman" w:hAnsi="Times New Roman" w:cs="Times New Roman"/>
          <w:kern w:val="0"/>
          <w:sz w:val="36"/>
          <w:szCs w:val="30"/>
          <w14:ligatures w14:val="none"/>
        </w:rPr>
      </w:pPr>
      <w:r w:rsidRPr="00ED0A2F">
        <w:rPr>
          <w:rFonts w:ascii="Times New Roman" w:hAnsi="Times New Roman" w:cs="Times New Roman"/>
          <w:kern w:val="0"/>
          <w:sz w:val="36"/>
          <w:szCs w:val="30"/>
          <w14:ligatures w14:val="none"/>
        </w:rPr>
        <w:t>Μαμουγιώργη Μαρία 10533</w:t>
      </w:r>
    </w:p>
    <w:p w14:paraId="526D1477" w14:textId="2B6EC106" w:rsidR="00ED0A2F" w:rsidRPr="00ED0A2F" w:rsidRDefault="00ED0A2F" w:rsidP="00ED0A2F">
      <w:pPr>
        <w:jc w:val="center"/>
        <w:rPr>
          <w:rFonts w:ascii="Times New Roman" w:hAnsi="Times New Roman" w:cs="Times New Roman"/>
          <w:kern w:val="0"/>
          <w:sz w:val="36"/>
          <w:szCs w:val="30"/>
          <w14:ligatures w14:val="none"/>
        </w:rPr>
      </w:pPr>
      <w:r>
        <w:rPr>
          <w:rFonts w:ascii="Times New Roman" w:hAnsi="Times New Roman" w:cs="Times New Roman"/>
          <w:kern w:val="0"/>
          <w:sz w:val="36"/>
          <w:szCs w:val="30"/>
          <w14:ligatures w14:val="none"/>
        </w:rPr>
        <w:t>Κυριάκος Κόκκινος 10426</w:t>
      </w:r>
    </w:p>
    <w:p w14:paraId="3FE165DB" w14:textId="77777777" w:rsidR="00ED0A2F" w:rsidRPr="00ED0A2F" w:rsidRDefault="00ED0A2F" w:rsidP="00ED0A2F">
      <w:pPr>
        <w:jc w:val="center"/>
        <w:rPr>
          <w:rFonts w:ascii="Times New Roman" w:hAnsi="Times New Roman" w:cs="Times New Roman"/>
          <w:b/>
          <w:kern w:val="0"/>
          <w:szCs w:val="30"/>
          <w14:ligatures w14:val="none"/>
        </w:rPr>
      </w:pPr>
    </w:p>
    <w:p w14:paraId="450D6397" w14:textId="77777777" w:rsidR="00ED0A2F" w:rsidRPr="00ED0A2F" w:rsidRDefault="00ED0A2F" w:rsidP="00ED0A2F">
      <w:pPr>
        <w:jc w:val="center"/>
        <w:rPr>
          <w:rFonts w:ascii="Times New Roman" w:hAnsi="Times New Roman" w:cs="Times New Roman"/>
          <w:b/>
          <w:kern w:val="0"/>
          <w:szCs w:val="30"/>
          <w14:ligatures w14:val="none"/>
        </w:rPr>
      </w:pPr>
    </w:p>
    <w:p w14:paraId="2DB27A50" w14:textId="77777777" w:rsidR="00ED0A2F" w:rsidRPr="00ED0A2F" w:rsidRDefault="00ED0A2F" w:rsidP="00ED0A2F">
      <w:pPr>
        <w:jc w:val="center"/>
        <w:rPr>
          <w:rFonts w:ascii="Times New Roman" w:hAnsi="Times New Roman" w:cs="Times New Roman"/>
          <w:b/>
          <w:kern w:val="0"/>
          <w:szCs w:val="30"/>
          <w14:ligatures w14:val="none"/>
        </w:rPr>
      </w:pPr>
    </w:p>
    <w:p w14:paraId="330B1C77" w14:textId="77777777" w:rsidR="00ED0A2F" w:rsidRPr="00ED0A2F" w:rsidRDefault="00ED0A2F" w:rsidP="00ED0A2F">
      <w:pPr>
        <w:jc w:val="center"/>
        <w:rPr>
          <w:rFonts w:ascii="Times New Roman" w:hAnsi="Times New Roman" w:cs="Times New Roman"/>
          <w:b/>
          <w:kern w:val="0"/>
          <w:szCs w:val="30"/>
          <w14:ligatures w14:val="none"/>
        </w:rPr>
      </w:pPr>
    </w:p>
    <w:p w14:paraId="4C4FCD0F" w14:textId="77777777" w:rsidR="00ED0A2F" w:rsidRPr="00ED0A2F" w:rsidRDefault="00ED0A2F" w:rsidP="00ED0A2F">
      <w:pPr>
        <w:jc w:val="center"/>
        <w:rPr>
          <w:rFonts w:ascii="Times New Roman" w:hAnsi="Times New Roman" w:cs="Times New Roman"/>
          <w:b/>
          <w:kern w:val="0"/>
          <w:szCs w:val="30"/>
          <w14:ligatures w14:val="none"/>
        </w:rPr>
      </w:pPr>
    </w:p>
    <w:p w14:paraId="2C7A8B65" w14:textId="77777777" w:rsidR="00ED0A2F" w:rsidRPr="00ED0A2F" w:rsidRDefault="00ED0A2F" w:rsidP="00ED0A2F">
      <w:pPr>
        <w:jc w:val="center"/>
        <w:rPr>
          <w:rFonts w:ascii="Times New Roman" w:hAnsi="Times New Roman" w:cs="Times New Roman"/>
          <w:b/>
          <w:kern w:val="0"/>
          <w:szCs w:val="30"/>
          <w14:ligatures w14:val="none"/>
        </w:rPr>
      </w:pPr>
    </w:p>
    <w:p w14:paraId="74427E73" w14:textId="5247EB5A" w:rsidR="00ED0A2F" w:rsidRPr="00ED0A2F" w:rsidRDefault="00ED0A2F" w:rsidP="00ED0A2F">
      <w:pPr>
        <w:jc w:val="center"/>
        <w:rPr>
          <w:rFonts w:ascii="Times New Roman" w:hAnsi="Times New Roman" w:cs="Times New Roman"/>
          <w:kern w:val="0"/>
          <w:sz w:val="36"/>
          <w:szCs w:val="32"/>
          <w14:ligatures w14:val="none"/>
        </w:rPr>
      </w:pPr>
      <w:r>
        <w:rPr>
          <w:rFonts w:ascii="Times New Roman" w:hAnsi="Times New Roman" w:cs="Times New Roman"/>
          <w:kern w:val="0"/>
          <w:sz w:val="36"/>
          <w:szCs w:val="32"/>
          <w14:ligatures w14:val="none"/>
        </w:rPr>
        <w:t>6</w:t>
      </w:r>
      <w:r w:rsidRPr="00ED0A2F">
        <w:rPr>
          <w:rFonts w:ascii="Times New Roman" w:hAnsi="Times New Roman" w:cs="Times New Roman"/>
          <w:kern w:val="0"/>
          <w:sz w:val="36"/>
          <w:szCs w:val="32"/>
          <w14:ligatures w14:val="none"/>
        </w:rPr>
        <w:t xml:space="preserve"> Ι</w:t>
      </w:r>
      <w:r>
        <w:rPr>
          <w:rFonts w:ascii="Times New Roman" w:hAnsi="Times New Roman" w:cs="Times New Roman"/>
          <w:kern w:val="0"/>
          <w:sz w:val="36"/>
          <w:szCs w:val="32"/>
          <w14:ligatures w14:val="none"/>
        </w:rPr>
        <w:t>ουλίου</w:t>
      </w:r>
      <w:r w:rsidRPr="00ED0A2F">
        <w:rPr>
          <w:rFonts w:ascii="Times New Roman" w:hAnsi="Times New Roman" w:cs="Times New Roman"/>
          <w:kern w:val="0"/>
          <w:sz w:val="36"/>
          <w:szCs w:val="32"/>
          <w14:ligatures w14:val="none"/>
        </w:rPr>
        <w:t xml:space="preserve"> 202</w:t>
      </w:r>
      <w:r>
        <w:rPr>
          <w:rFonts w:ascii="Times New Roman" w:hAnsi="Times New Roman" w:cs="Times New Roman"/>
          <w:kern w:val="0"/>
          <w:sz w:val="36"/>
          <w:szCs w:val="32"/>
          <w14:ligatures w14:val="none"/>
        </w:rPr>
        <w:t>3</w:t>
      </w:r>
    </w:p>
    <w:p w14:paraId="0D795299" w14:textId="25079A4B" w:rsidR="00ED0A2F" w:rsidRDefault="00ED0A2F" w:rsidP="008F21F1">
      <w:pPr>
        <w:rPr>
          <w:b/>
          <w:bCs/>
        </w:rPr>
      </w:pPr>
    </w:p>
    <w:p w14:paraId="2DA9215D" w14:textId="066CF5EB" w:rsidR="00963021" w:rsidRPr="00ED0A2F" w:rsidRDefault="00963021" w:rsidP="008F21F1">
      <w:pPr>
        <w:rPr>
          <w:b/>
          <w:sz w:val="32"/>
          <w:szCs w:val="26"/>
          <w:u w:val="single"/>
        </w:rPr>
      </w:pPr>
      <w:bookmarkStart w:id="0" w:name="_GoBack"/>
      <w:bookmarkEnd w:id="0"/>
      <w:r w:rsidRPr="00ED0A2F">
        <w:rPr>
          <w:b/>
          <w:sz w:val="32"/>
          <w:szCs w:val="26"/>
          <w:u w:val="single"/>
        </w:rPr>
        <w:lastRenderedPageBreak/>
        <w:t>Μελέτη Α</w:t>
      </w:r>
    </w:p>
    <w:tbl>
      <w:tblPr>
        <w:tblpPr w:leftFromText="180" w:rightFromText="180" w:vertAnchor="text" w:horzAnchor="page" w:tblpX="1471" w:tblpY="102"/>
        <w:tblW w:w="4714" w:type="dxa"/>
        <w:tblLayout w:type="fixed"/>
        <w:tblCellMar>
          <w:left w:w="0" w:type="dxa"/>
          <w:right w:w="0" w:type="dxa"/>
        </w:tblCellMar>
        <w:tblLook w:val="0000" w:firstRow="0" w:lastRow="0" w:firstColumn="0" w:lastColumn="0" w:noHBand="0" w:noVBand="0"/>
      </w:tblPr>
      <w:tblGrid>
        <w:gridCol w:w="1331"/>
        <w:gridCol w:w="999"/>
        <w:gridCol w:w="1192"/>
        <w:gridCol w:w="1192"/>
      </w:tblGrid>
      <w:tr w:rsidR="003D76E9" w:rsidRPr="003D76E9" w14:paraId="4612730B" w14:textId="77777777" w:rsidTr="003D76E9">
        <w:trPr>
          <w:cantSplit/>
        </w:trPr>
        <w:tc>
          <w:tcPr>
            <w:tcW w:w="4714" w:type="dxa"/>
            <w:gridSpan w:val="4"/>
            <w:tcBorders>
              <w:top w:val="nil"/>
              <w:left w:val="nil"/>
              <w:bottom w:val="nil"/>
              <w:right w:val="nil"/>
            </w:tcBorders>
            <w:shd w:val="clear" w:color="auto" w:fill="FFFFFF"/>
            <w:vAlign w:val="center"/>
          </w:tcPr>
          <w:p w14:paraId="277B73B3" w14:textId="77777777" w:rsidR="003D76E9" w:rsidRPr="003D76E9" w:rsidRDefault="003D76E9" w:rsidP="003D76E9">
            <w:pPr>
              <w:autoSpaceDE w:val="0"/>
              <w:autoSpaceDN w:val="0"/>
              <w:adjustRightInd w:val="0"/>
              <w:spacing w:after="0" w:line="320" w:lineRule="atLeast"/>
              <w:ind w:left="60" w:right="60"/>
              <w:jc w:val="center"/>
              <w:rPr>
                <w:rFonts w:ascii="Arial" w:hAnsi="Arial" w:cs="Arial"/>
                <w:color w:val="010205"/>
                <w:kern w:val="0"/>
                <w:sz w:val="28"/>
                <w:szCs w:val="28"/>
              </w:rPr>
            </w:pPr>
            <w:r w:rsidRPr="003D76E9">
              <w:rPr>
                <w:rFonts w:ascii="Arial" w:hAnsi="Arial" w:cs="Arial"/>
                <w:b/>
                <w:bCs/>
                <w:color w:val="010205"/>
                <w:kern w:val="0"/>
                <w:sz w:val="28"/>
                <w:szCs w:val="28"/>
              </w:rPr>
              <w:t>Statistics ΑΕΜ: 10533-10426</w:t>
            </w:r>
          </w:p>
        </w:tc>
      </w:tr>
      <w:tr w:rsidR="003D76E9" w:rsidRPr="003D76E9" w14:paraId="33D9F7E2" w14:textId="77777777" w:rsidTr="003D76E9">
        <w:trPr>
          <w:cantSplit/>
        </w:trPr>
        <w:tc>
          <w:tcPr>
            <w:tcW w:w="2330" w:type="dxa"/>
            <w:gridSpan w:val="2"/>
            <w:tcBorders>
              <w:top w:val="nil"/>
              <w:left w:val="nil"/>
              <w:bottom w:val="single" w:sz="8" w:space="0" w:color="152935"/>
              <w:right w:val="nil"/>
            </w:tcBorders>
            <w:shd w:val="clear" w:color="auto" w:fill="FFFFFF"/>
            <w:vAlign w:val="bottom"/>
          </w:tcPr>
          <w:p w14:paraId="4CD43EBE" w14:textId="77777777" w:rsidR="003D76E9" w:rsidRPr="003D76E9" w:rsidRDefault="003D76E9" w:rsidP="003D76E9">
            <w:pPr>
              <w:autoSpaceDE w:val="0"/>
              <w:autoSpaceDN w:val="0"/>
              <w:adjustRightInd w:val="0"/>
              <w:spacing w:after="0" w:line="240" w:lineRule="auto"/>
              <w:rPr>
                <w:rFonts w:ascii="Times New Roman" w:hAnsi="Times New Roman" w:cs="Times New Roman"/>
                <w:kern w:val="0"/>
                <w:sz w:val="24"/>
                <w:szCs w:val="24"/>
              </w:rPr>
            </w:pPr>
          </w:p>
        </w:tc>
        <w:tc>
          <w:tcPr>
            <w:tcW w:w="1192" w:type="dxa"/>
            <w:tcBorders>
              <w:top w:val="nil"/>
              <w:left w:val="nil"/>
              <w:bottom w:val="single" w:sz="8" w:space="0" w:color="152935"/>
              <w:right w:val="single" w:sz="8" w:space="0" w:color="E0E0E0"/>
            </w:tcBorders>
            <w:shd w:val="clear" w:color="auto" w:fill="FFFFFF"/>
            <w:vAlign w:val="bottom"/>
          </w:tcPr>
          <w:p w14:paraId="0577DF63" w14:textId="77777777" w:rsidR="003D76E9" w:rsidRPr="003D76E9" w:rsidRDefault="003D76E9" w:rsidP="003D76E9">
            <w:pPr>
              <w:autoSpaceDE w:val="0"/>
              <w:autoSpaceDN w:val="0"/>
              <w:adjustRightInd w:val="0"/>
              <w:spacing w:after="0" w:line="320" w:lineRule="atLeast"/>
              <w:ind w:left="60" w:right="60"/>
              <w:jc w:val="center"/>
              <w:rPr>
                <w:rFonts w:ascii="Arial" w:hAnsi="Arial" w:cs="Arial"/>
                <w:color w:val="264A60"/>
                <w:kern w:val="0"/>
                <w:sz w:val="24"/>
                <w:szCs w:val="24"/>
              </w:rPr>
            </w:pPr>
            <w:r w:rsidRPr="003D76E9">
              <w:rPr>
                <w:rFonts w:ascii="Arial" w:hAnsi="Arial" w:cs="Arial"/>
                <w:color w:val="264A60"/>
                <w:kern w:val="0"/>
                <w:sz w:val="24"/>
                <w:szCs w:val="24"/>
              </w:rPr>
              <w:t>time</w:t>
            </w:r>
          </w:p>
        </w:tc>
        <w:tc>
          <w:tcPr>
            <w:tcW w:w="1192" w:type="dxa"/>
            <w:tcBorders>
              <w:top w:val="nil"/>
              <w:left w:val="single" w:sz="8" w:space="0" w:color="E0E0E0"/>
              <w:bottom w:val="single" w:sz="8" w:space="0" w:color="152935"/>
              <w:right w:val="nil"/>
            </w:tcBorders>
            <w:shd w:val="clear" w:color="auto" w:fill="FFFFFF"/>
            <w:vAlign w:val="bottom"/>
          </w:tcPr>
          <w:p w14:paraId="62C17CB4" w14:textId="77777777" w:rsidR="003D76E9" w:rsidRPr="003D76E9" w:rsidRDefault="003D76E9" w:rsidP="003D76E9">
            <w:pPr>
              <w:autoSpaceDE w:val="0"/>
              <w:autoSpaceDN w:val="0"/>
              <w:adjustRightInd w:val="0"/>
              <w:spacing w:after="0" w:line="320" w:lineRule="atLeast"/>
              <w:ind w:left="60" w:right="60"/>
              <w:jc w:val="center"/>
              <w:rPr>
                <w:rFonts w:ascii="Arial" w:hAnsi="Arial" w:cs="Arial"/>
                <w:color w:val="264A60"/>
                <w:kern w:val="0"/>
                <w:sz w:val="24"/>
                <w:szCs w:val="24"/>
              </w:rPr>
            </w:pPr>
            <w:r w:rsidRPr="003D76E9">
              <w:rPr>
                <w:rFonts w:ascii="Arial" w:hAnsi="Arial" w:cs="Arial"/>
                <w:color w:val="264A60"/>
                <w:kern w:val="0"/>
                <w:sz w:val="24"/>
                <w:szCs w:val="24"/>
              </w:rPr>
              <w:t>mytime</w:t>
            </w:r>
          </w:p>
        </w:tc>
      </w:tr>
      <w:tr w:rsidR="003D76E9" w:rsidRPr="003D76E9" w14:paraId="1E84EED9" w14:textId="77777777" w:rsidTr="003D76E9">
        <w:trPr>
          <w:cantSplit/>
        </w:trPr>
        <w:tc>
          <w:tcPr>
            <w:tcW w:w="1331" w:type="dxa"/>
            <w:vMerge w:val="restart"/>
            <w:tcBorders>
              <w:top w:val="single" w:sz="8" w:space="0" w:color="152935"/>
              <w:left w:val="nil"/>
              <w:bottom w:val="single" w:sz="8" w:space="0" w:color="AEAEAE"/>
              <w:right w:val="nil"/>
            </w:tcBorders>
            <w:shd w:val="clear" w:color="auto" w:fill="E0E0E0"/>
          </w:tcPr>
          <w:p w14:paraId="4C07618F" w14:textId="77777777" w:rsidR="003D76E9" w:rsidRPr="003D76E9" w:rsidRDefault="003D76E9" w:rsidP="003D76E9">
            <w:pPr>
              <w:autoSpaceDE w:val="0"/>
              <w:autoSpaceDN w:val="0"/>
              <w:adjustRightInd w:val="0"/>
              <w:spacing w:after="0" w:line="320" w:lineRule="atLeast"/>
              <w:ind w:left="60" w:right="60"/>
              <w:rPr>
                <w:rFonts w:ascii="Arial" w:hAnsi="Arial" w:cs="Arial"/>
                <w:color w:val="264A60"/>
                <w:kern w:val="0"/>
                <w:sz w:val="24"/>
                <w:szCs w:val="24"/>
              </w:rPr>
            </w:pPr>
            <w:r w:rsidRPr="003D76E9">
              <w:rPr>
                <w:rFonts w:ascii="Arial" w:hAnsi="Arial" w:cs="Arial"/>
                <w:color w:val="264A60"/>
                <w:kern w:val="0"/>
                <w:sz w:val="24"/>
                <w:szCs w:val="24"/>
              </w:rPr>
              <w:t>N</w:t>
            </w:r>
          </w:p>
        </w:tc>
        <w:tc>
          <w:tcPr>
            <w:tcW w:w="999" w:type="dxa"/>
            <w:tcBorders>
              <w:top w:val="single" w:sz="8" w:space="0" w:color="152935"/>
              <w:left w:val="nil"/>
              <w:bottom w:val="single" w:sz="8" w:space="0" w:color="AEAEAE"/>
              <w:right w:val="nil"/>
            </w:tcBorders>
            <w:shd w:val="clear" w:color="auto" w:fill="E0E0E0"/>
          </w:tcPr>
          <w:p w14:paraId="5236773A" w14:textId="77777777" w:rsidR="003D76E9" w:rsidRPr="003D76E9" w:rsidRDefault="003D76E9" w:rsidP="003D76E9">
            <w:pPr>
              <w:autoSpaceDE w:val="0"/>
              <w:autoSpaceDN w:val="0"/>
              <w:adjustRightInd w:val="0"/>
              <w:spacing w:after="0" w:line="320" w:lineRule="atLeast"/>
              <w:ind w:left="60" w:right="60"/>
              <w:rPr>
                <w:rFonts w:ascii="Arial" w:hAnsi="Arial" w:cs="Arial"/>
                <w:color w:val="264A60"/>
                <w:kern w:val="0"/>
                <w:sz w:val="24"/>
                <w:szCs w:val="24"/>
              </w:rPr>
            </w:pPr>
            <w:r w:rsidRPr="003D76E9">
              <w:rPr>
                <w:rFonts w:ascii="Arial" w:hAnsi="Arial" w:cs="Arial"/>
                <w:color w:val="264A60"/>
                <w:kern w:val="0"/>
                <w:sz w:val="24"/>
                <w:szCs w:val="24"/>
              </w:rPr>
              <w:t>Valid</w:t>
            </w:r>
          </w:p>
        </w:tc>
        <w:tc>
          <w:tcPr>
            <w:tcW w:w="1192" w:type="dxa"/>
            <w:tcBorders>
              <w:top w:val="single" w:sz="8" w:space="0" w:color="152935"/>
              <w:left w:val="nil"/>
              <w:bottom w:val="single" w:sz="8" w:space="0" w:color="AEAEAE"/>
              <w:right w:val="single" w:sz="8" w:space="0" w:color="E0E0E0"/>
            </w:tcBorders>
            <w:shd w:val="clear" w:color="auto" w:fill="F9F9FB"/>
          </w:tcPr>
          <w:p w14:paraId="0E88C277" w14:textId="77777777" w:rsidR="003D76E9" w:rsidRPr="003D76E9" w:rsidRDefault="003D76E9" w:rsidP="003D76E9">
            <w:pPr>
              <w:autoSpaceDE w:val="0"/>
              <w:autoSpaceDN w:val="0"/>
              <w:adjustRightInd w:val="0"/>
              <w:spacing w:after="0" w:line="320" w:lineRule="atLeast"/>
              <w:ind w:left="60" w:right="60"/>
              <w:jc w:val="right"/>
              <w:rPr>
                <w:rFonts w:ascii="Arial" w:hAnsi="Arial" w:cs="Arial"/>
                <w:color w:val="010205"/>
                <w:kern w:val="0"/>
                <w:sz w:val="24"/>
                <w:szCs w:val="24"/>
              </w:rPr>
            </w:pPr>
            <w:r w:rsidRPr="003D76E9">
              <w:rPr>
                <w:rFonts w:ascii="Arial" w:hAnsi="Arial" w:cs="Arial"/>
                <w:color w:val="010205"/>
                <w:kern w:val="0"/>
                <w:sz w:val="24"/>
                <w:szCs w:val="24"/>
              </w:rPr>
              <w:t>50</w:t>
            </w:r>
          </w:p>
        </w:tc>
        <w:tc>
          <w:tcPr>
            <w:tcW w:w="1192" w:type="dxa"/>
            <w:tcBorders>
              <w:top w:val="single" w:sz="8" w:space="0" w:color="152935"/>
              <w:left w:val="single" w:sz="8" w:space="0" w:color="E0E0E0"/>
              <w:bottom w:val="single" w:sz="8" w:space="0" w:color="AEAEAE"/>
              <w:right w:val="nil"/>
            </w:tcBorders>
            <w:shd w:val="clear" w:color="auto" w:fill="F9F9FB"/>
          </w:tcPr>
          <w:p w14:paraId="2F991344" w14:textId="77777777" w:rsidR="003D76E9" w:rsidRPr="003D76E9" w:rsidRDefault="003D76E9" w:rsidP="003D76E9">
            <w:pPr>
              <w:autoSpaceDE w:val="0"/>
              <w:autoSpaceDN w:val="0"/>
              <w:adjustRightInd w:val="0"/>
              <w:spacing w:after="0" w:line="320" w:lineRule="atLeast"/>
              <w:ind w:left="60" w:right="60"/>
              <w:jc w:val="right"/>
              <w:rPr>
                <w:rFonts w:ascii="Arial" w:hAnsi="Arial" w:cs="Arial"/>
                <w:color w:val="010205"/>
                <w:kern w:val="0"/>
                <w:sz w:val="24"/>
                <w:szCs w:val="24"/>
              </w:rPr>
            </w:pPr>
            <w:r w:rsidRPr="003D76E9">
              <w:rPr>
                <w:rFonts w:ascii="Arial" w:hAnsi="Arial" w:cs="Arial"/>
                <w:color w:val="010205"/>
                <w:kern w:val="0"/>
                <w:sz w:val="24"/>
                <w:szCs w:val="24"/>
              </w:rPr>
              <w:t>30</w:t>
            </w:r>
          </w:p>
        </w:tc>
      </w:tr>
      <w:tr w:rsidR="003D76E9" w:rsidRPr="003D76E9" w14:paraId="7730A7F2" w14:textId="77777777" w:rsidTr="003D76E9">
        <w:trPr>
          <w:cantSplit/>
        </w:trPr>
        <w:tc>
          <w:tcPr>
            <w:tcW w:w="1331" w:type="dxa"/>
            <w:vMerge/>
            <w:tcBorders>
              <w:top w:val="single" w:sz="8" w:space="0" w:color="152935"/>
              <w:left w:val="nil"/>
              <w:bottom w:val="single" w:sz="8" w:space="0" w:color="AEAEAE"/>
              <w:right w:val="nil"/>
            </w:tcBorders>
            <w:shd w:val="clear" w:color="auto" w:fill="E0E0E0"/>
          </w:tcPr>
          <w:p w14:paraId="6CCBB7D2" w14:textId="77777777" w:rsidR="003D76E9" w:rsidRPr="003D76E9" w:rsidRDefault="003D76E9" w:rsidP="003D76E9">
            <w:pPr>
              <w:autoSpaceDE w:val="0"/>
              <w:autoSpaceDN w:val="0"/>
              <w:adjustRightInd w:val="0"/>
              <w:spacing w:after="0" w:line="240" w:lineRule="auto"/>
              <w:rPr>
                <w:rFonts w:ascii="Arial" w:hAnsi="Arial" w:cs="Arial"/>
                <w:color w:val="010205"/>
                <w:kern w:val="0"/>
                <w:sz w:val="24"/>
                <w:szCs w:val="24"/>
              </w:rPr>
            </w:pPr>
          </w:p>
        </w:tc>
        <w:tc>
          <w:tcPr>
            <w:tcW w:w="999" w:type="dxa"/>
            <w:tcBorders>
              <w:top w:val="single" w:sz="8" w:space="0" w:color="AEAEAE"/>
              <w:left w:val="nil"/>
              <w:bottom w:val="single" w:sz="8" w:space="0" w:color="AEAEAE"/>
              <w:right w:val="nil"/>
            </w:tcBorders>
            <w:shd w:val="clear" w:color="auto" w:fill="E0E0E0"/>
          </w:tcPr>
          <w:p w14:paraId="5E57EDF2" w14:textId="77777777" w:rsidR="003D76E9" w:rsidRPr="003D76E9" w:rsidRDefault="003D76E9" w:rsidP="003D76E9">
            <w:pPr>
              <w:autoSpaceDE w:val="0"/>
              <w:autoSpaceDN w:val="0"/>
              <w:adjustRightInd w:val="0"/>
              <w:spacing w:after="0" w:line="320" w:lineRule="atLeast"/>
              <w:ind w:left="60" w:right="60"/>
              <w:rPr>
                <w:rFonts w:ascii="Arial" w:hAnsi="Arial" w:cs="Arial"/>
                <w:color w:val="264A60"/>
                <w:kern w:val="0"/>
                <w:sz w:val="24"/>
                <w:szCs w:val="24"/>
              </w:rPr>
            </w:pPr>
            <w:r w:rsidRPr="003D76E9">
              <w:rPr>
                <w:rFonts w:ascii="Arial" w:hAnsi="Arial" w:cs="Arial"/>
                <w:color w:val="264A60"/>
                <w:kern w:val="0"/>
                <w:sz w:val="24"/>
                <w:szCs w:val="24"/>
              </w:rPr>
              <w:t>Missing</w:t>
            </w:r>
          </w:p>
        </w:tc>
        <w:tc>
          <w:tcPr>
            <w:tcW w:w="1192" w:type="dxa"/>
            <w:tcBorders>
              <w:top w:val="single" w:sz="8" w:space="0" w:color="AEAEAE"/>
              <w:left w:val="nil"/>
              <w:bottom w:val="single" w:sz="8" w:space="0" w:color="AEAEAE"/>
              <w:right w:val="single" w:sz="8" w:space="0" w:color="E0E0E0"/>
            </w:tcBorders>
            <w:shd w:val="clear" w:color="auto" w:fill="F9F9FB"/>
          </w:tcPr>
          <w:p w14:paraId="6E504416" w14:textId="77777777" w:rsidR="003D76E9" w:rsidRPr="003D76E9" w:rsidRDefault="003D76E9" w:rsidP="003D76E9">
            <w:pPr>
              <w:autoSpaceDE w:val="0"/>
              <w:autoSpaceDN w:val="0"/>
              <w:adjustRightInd w:val="0"/>
              <w:spacing w:after="0" w:line="320" w:lineRule="atLeast"/>
              <w:ind w:left="60" w:right="60"/>
              <w:jc w:val="right"/>
              <w:rPr>
                <w:rFonts w:ascii="Arial" w:hAnsi="Arial" w:cs="Arial"/>
                <w:color w:val="010205"/>
                <w:kern w:val="0"/>
                <w:sz w:val="24"/>
                <w:szCs w:val="24"/>
              </w:rPr>
            </w:pPr>
            <w:r w:rsidRPr="003D76E9">
              <w:rPr>
                <w:rFonts w:ascii="Arial" w:hAnsi="Arial" w:cs="Arial"/>
                <w:color w:val="010205"/>
                <w:kern w:val="0"/>
                <w:sz w:val="24"/>
                <w:szCs w:val="24"/>
              </w:rPr>
              <w:t>0</w:t>
            </w:r>
          </w:p>
        </w:tc>
        <w:tc>
          <w:tcPr>
            <w:tcW w:w="1192" w:type="dxa"/>
            <w:tcBorders>
              <w:top w:val="single" w:sz="8" w:space="0" w:color="AEAEAE"/>
              <w:left w:val="single" w:sz="8" w:space="0" w:color="E0E0E0"/>
              <w:bottom w:val="single" w:sz="8" w:space="0" w:color="AEAEAE"/>
              <w:right w:val="nil"/>
            </w:tcBorders>
            <w:shd w:val="clear" w:color="auto" w:fill="F9F9FB"/>
          </w:tcPr>
          <w:p w14:paraId="185104C5" w14:textId="77777777" w:rsidR="003D76E9" w:rsidRPr="003D76E9" w:rsidRDefault="003D76E9" w:rsidP="003D76E9">
            <w:pPr>
              <w:autoSpaceDE w:val="0"/>
              <w:autoSpaceDN w:val="0"/>
              <w:adjustRightInd w:val="0"/>
              <w:spacing w:after="0" w:line="320" w:lineRule="atLeast"/>
              <w:ind w:left="60" w:right="60"/>
              <w:jc w:val="right"/>
              <w:rPr>
                <w:rFonts w:ascii="Arial" w:hAnsi="Arial" w:cs="Arial"/>
                <w:color w:val="010205"/>
                <w:kern w:val="0"/>
                <w:sz w:val="24"/>
                <w:szCs w:val="24"/>
              </w:rPr>
            </w:pPr>
            <w:r w:rsidRPr="003D76E9">
              <w:rPr>
                <w:rFonts w:ascii="Arial" w:hAnsi="Arial" w:cs="Arial"/>
                <w:color w:val="010205"/>
                <w:kern w:val="0"/>
                <w:sz w:val="24"/>
                <w:szCs w:val="24"/>
              </w:rPr>
              <w:t>20</w:t>
            </w:r>
          </w:p>
        </w:tc>
      </w:tr>
      <w:tr w:rsidR="003D76E9" w:rsidRPr="003D76E9" w14:paraId="4D64A05E" w14:textId="77777777" w:rsidTr="003D76E9">
        <w:trPr>
          <w:cantSplit/>
        </w:trPr>
        <w:tc>
          <w:tcPr>
            <w:tcW w:w="2330" w:type="dxa"/>
            <w:gridSpan w:val="2"/>
            <w:tcBorders>
              <w:top w:val="single" w:sz="8" w:space="0" w:color="AEAEAE"/>
              <w:left w:val="nil"/>
              <w:bottom w:val="single" w:sz="8" w:space="0" w:color="AEAEAE"/>
              <w:right w:val="nil"/>
            </w:tcBorders>
            <w:shd w:val="clear" w:color="auto" w:fill="E0E0E0"/>
          </w:tcPr>
          <w:p w14:paraId="20A7D977" w14:textId="77777777" w:rsidR="003D76E9" w:rsidRPr="003D76E9" w:rsidRDefault="003D76E9" w:rsidP="003D76E9">
            <w:pPr>
              <w:autoSpaceDE w:val="0"/>
              <w:autoSpaceDN w:val="0"/>
              <w:adjustRightInd w:val="0"/>
              <w:spacing w:after="0" w:line="320" w:lineRule="atLeast"/>
              <w:ind w:left="60" w:right="60"/>
              <w:rPr>
                <w:rFonts w:ascii="Arial" w:hAnsi="Arial" w:cs="Arial"/>
                <w:color w:val="264A60"/>
                <w:kern w:val="0"/>
                <w:sz w:val="24"/>
                <w:szCs w:val="24"/>
              </w:rPr>
            </w:pPr>
            <w:r w:rsidRPr="003D76E9">
              <w:rPr>
                <w:rFonts w:ascii="Arial" w:hAnsi="Arial" w:cs="Arial"/>
                <w:color w:val="264A60"/>
                <w:kern w:val="0"/>
                <w:sz w:val="24"/>
                <w:szCs w:val="24"/>
              </w:rPr>
              <w:t>Mean</w:t>
            </w:r>
          </w:p>
        </w:tc>
        <w:tc>
          <w:tcPr>
            <w:tcW w:w="1192" w:type="dxa"/>
            <w:tcBorders>
              <w:top w:val="single" w:sz="8" w:space="0" w:color="AEAEAE"/>
              <w:left w:val="nil"/>
              <w:bottom w:val="single" w:sz="8" w:space="0" w:color="AEAEAE"/>
              <w:right w:val="single" w:sz="8" w:space="0" w:color="E0E0E0"/>
            </w:tcBorders>
            <w:shd w:val="clear" w:color="auto" w:fill="F9F9FB"/>
          </w:tcPr>
          <w:p w14:paraId="624E6918" w14:textId="77777777" w:rsidR="003D76E9" w:rsidRPr="003D76E9" w:rsidRDefault="003D76E9" w:rsidP="003D76E9">
            <w:pPr>
              <w:autoSpaceDE w:val="0"/>
              <w:autoSpaceDN w:val="0"/>
              <w:adjustRightInd w:val="0"/>
              <w:spacing w:after="0" w:line="320" w:lineRule="atLeast"/>
              <w:ind w:left="60" w:right="60"/>
              <w:jc w:val="right"/>
              <w:rPr>
                <w:rFonts w:ascii="Arial" w:hAnsi="Arial" w:cs="Arial"/>
                <w:color w:val="010205"/>
                <w:kern w:val="0"/>
                <w:sz w:val="24"/>
                <w:szCs w:val="24"/>
              </w:rPr>
            </w:pPr>
            <w:r w:rsidRPr="003D76E9">
              <w:rPr>
                <w:rFonts w:ascii="Arial" w:hAnsi="Arial" w:cs="Arial"/>
                <w:color w:val="010205"/>
                <w:kern w:val="0"/>
                <w:sz w:val="24"/>
                <w:szCs w:val="24"/>
              </w:rPr>
              <w:t>97,8506</w:t>
            </w:r>
          </w:p>
        </w:tc>
        <w:tc>
          <w:tcPr>
            <w:tcW w:w="1192" w:type="dxa"/>
            <w:tcBorders>
              <w:top w:val="single" w:sz="8" w:space="0" w:color="AEAEAE"/>
              <w:left w:val="single" w:sz="8" w:space="0" w:color="E0E0E0"/>
              <w:bottom w:val="single" w:sz="8" w:space="0" w:color="AEAEAE"/>
              <w:right w:val="nil"/>
            </w:tcBorders>
            <w:shd w:val="clear" w:color="auto" w:fill="F9F9FB"/>
          </w:tcPr>
          <w:p w14:paraId="7522A6C4" w14:textId="77777777" w:rsidR="003D76E9" w:rsidRPr="003D76E9" w:rsidRDefault="003D76E9" w:rsidP="003D76E9">
            <w:pPr>
              <w:autoSpaceDE w:val="0"/>
              <w:autoSpaceDN w:val="0"/>
              <w:adjustRightInd w:val="0"/>
              <w:spacing w:after="0" w:line="320" w:lineRule="atLeast"/>
              <w:ind w:left="60" w:right="60"/>
              <w:jc w:val="right"/>
              <w:rPr>
                <w:rFonts w:ascii="Arial" w:hAnsi="Arial" w:cs="Arial"/>
                <w:color w:val="010205"/>
                <w:kern w:val="0"/>
                <w:sz w:val="24"/>
                <w:szCs w:val="24"/>
              </w:rPr>
            </w:pPr>
            <w:r w:rsidRPr="003D76E9">
              <w:rPr>
                <w:rFonts w:ascii="Arial" w:hAnsi="Arial" w:cs="Arial"/>
                <w:color w:val="010205"/>
                <w:kern w:val="0"/>
                <w:sz w:val="24"/>
                <w:szCs w:val="24"/>
              </w:rPr>
              <w:t>80,5123</w:t>
            </w:r>
          </w:p>
        </w:tc>
      </w:tr>
      <w:tr w:rsidR="003D76E9" w:rsidRPr="003D76E9" w14:paraId="7444A699" w14:textId="77777777" w:rsidTr="003D76E9">
        <w:trPr>
          <w:cantSplit/>
        </w:trPr>
        <w:tc>
          <w:tcPr>
            <w:tcW w:w="2330" w:type="dxa"/>
            <w:gridSpan w:val="2"/>
            <w:tcBorders>
              <w:top w:val="single" w:sz="8" w:space="0" w:color="AEAEAE"/>
              <w:left w:val="nil"/>
              <w:bottom w:val="single" w:sz="8" w:space="0" w:color="AEAEAE"/>
              <w:right w:val="nil"/>
            </w:tcBorders>
            <w:shd w:val="clear" w:color="auto" w:fill="E0E0E0"/>
          </w:tcPr>
          <w:p w14:paraId="28691708" w14:textId="77777777" w:rsidR="003D76E9" w:rsidRPr="003D76E9" w:rsidRDefault="003D76E9" w:rsidP="003D76E9">
            <w:pPr>
              <w:autoSpaceDE w:val="0"/>
              <w:autoSpaceDN w:val="0"/>
              <w:adjustRightInd w:val="0"/>
              <w:spacing w:after="0" w:line="320" w:lineRule="atLeast"/>
              <w:ind w:left="60" w:right="60"/>
              <w:rPr>
                <w:rFonts w:ascii="Arial" w:hAnsi="Arial" w:cs="Arial"/>
                <w:color w:val="264A60"/>
                <w:kern w:val="0"/>
                <w:sz w:val="24"/>
                <w:szCs w:val="24"/>
              </w:rPr>
            </w:pPr>
            <w:r w:rsidRPr="003D76E9">
              <w:rPr>
                <w:rFonts w:ascii="Arial" w:hAnsi="Arial" w:cs="Arial"/>
                <w:color w:val="264A60"/>
                <w:kern w:val="0"/>
                <w:sz w:val="24"/>
                <w:szCs w:val="24"/>
              </w:rPr>
              <w:t>Median</w:t>
            </w:r>
          </w:p>
        </w:tc>
        <w:tc>
          <w:tcPr>
            <w:tcW w:w="1192" w:type="dxa"/>
            <w:tcBorders>
              <w:top w:val="single" w:sz="8" w:space="0" w:color="AEAEAE"/>
              <w:left w:val="nil"/>
              <w:bottom w:val="single" w:sz="8" w:space="0" w:color="AEAEAE"/>
              <w:right w:val="single" w:sz="8" w:space="0" w:color="E0E0E0"/>
            </w:tcBorders>
            <w:shd w:val="clear" w:color="auto" w:fill="F9F9FB"/>
          </w:tcPr>
          <w:p w14:paraId="62A5626C" w14:textId="77777777" w:rsidR="003D76E9" w:rsidRPr="003D76E9" w:rsidRDefault="003D76E9" w:rsidP="003D76E9">
            <w:pPr>
              <w:autoSpaceDE w:val="0"/>
              <w:autoSpaceDN w:val="0"/>
              <w:adjustRightInd w:val="0"/>
              <w:spacing w:after="0" w:line="320" w:lineRule="atLeast"/>
              <w:ind w:left="60" w:right="60"/>
              <w:jc w:val="right"/>
              <w:rPr>
                <w:rFonts w:ascii="Arial" w:hAnsi="Arial" w:cs="Arial"/>
                <w:color w:val="010205"/>
                <w:kern w:val="0"/>
                <w:sz w:val="24"/>
                <w:szCs w:val="24"/>
              </w:rPr>
            </w:pPr>
            <w:r w:rsidRPr="003D76E9">
              <w:rPr>
                <w:rFonts w:ascii="Arial" w:hAnsi="Arial" w:cs="Arial"/>
                <w:color w:val="010205"/>
                <w:kern w:val="0"/>
                <w:sz w:val="24"/>
                <w:szCs w:val="24"/>
              </w:rPr>
              <w:t>106,6450</w:t>
            </w:r>
          </w:p>
        </w:tc>
        <w:tc>
          <w:tcPr>
            <w:tcW w:w="1192" w:type="dxa"/>
            <w:tcBorders>
              <w:top w:val="single" w:sz="8" w:space="0" w:color="AEAEAE"/>
              <w:left w:val="single" w:sz="8" w:space="0" w:color="E0E0E0"/>
              <w:bottom w:val="single" w:sz="8" w:space="0" w:color="AEAEAE"/>
              <w:right w:val="nil"/>
            </w:tcBorders>
            <w:shd w:val="clear" w:color="auto" w:fill="F9F9FB"/>
          </w:tcPr>
          <w:p w14:paraId="7DBDC53D" w14:textId="77777777" w:rsidR="003D76E9" w:rsidRPr="003D76E9" w:rsidRDefault="003D76E9" w:rsidP="003D76E9">
            <w:pPr>
              <w:autoSpaceDE w:val="0"/>
              <w:autoSpaceDN w:val="0"/>
              <w:adjustRightInd w:val="0"/>
              <w:spacing w:after="0" w:line="320" w:lineRule="atLeast"/>
              <w:ind w:left="60" w:right="60"/>
              <w:jc w:val="right"/>
              <w:rPr>
                <w:rFonts w:ascii="Arial" w:hAnsi="Arial" w:cs="Arial"/>
                <w:color w:val="010205"/>
                <w:kern w:val="0"/>
                <w:sz w:val="24"/>
                <w:szCs w:val="24"/>
              </w:rPr>
            </w:pPr>
            <w:r w:rsidRPr="003D76E9">
              <w:rPr>
                <w:rFonts w:ascii="Arial" w:hAnsi="Arial" w:cs="Arial"/>
                <w:color w:val="010205"/>
                <w:kern w:val="0"/>
                <w:sz w:val="24"/>
                <w:szCs w:val="24"/>
              </w:rPr>
              <w:t>80,3500</w:t>
            </w:r>
          </w:p>
        </w:tc>
      </w:tr>
      <w:tr w:rsidR="003D76E9" w:rsidRPr="003D76E9" w14:paraId="1E9E193B" w14:textId="77777777" w:rsidTr="003D76E9">
        <w:trPr>
          <w:cantSplit/>
        </w:trPr>
        <w:tc>
          <w:tcPr>
            <w:tcW w:w="2330" w:type="dxa"/>
            <w:gridSpan w:val="2"/>
            <w:tcBorders>
              <w:top w:val="single" w:sz="8" w:space="0" w:color="AEAEAE"/>
              <w:left w:val="nil"/>
              <w:bottom w:val="single" w:sz="8" w:space="0" w:color="AEAEAE"/>
              <w:right w:val="nil"/>
            </w:tcBorders>
            <w:shd w:val="clear" w:color="auto" w:fill="E0E0E0"/>
          </w:tcPr>
          <w:p w14:paraId="08B83C16" w14:textId="77777777" w:rsidR="003D76E9" w:rsidRPr="003D76E9" w:rsidRDefault="003D76E9" w:rsidP="003D76E9">
            <w:pPr>
              <w:autoSpaceDE w:val="0"/>
              <w:autoSpaceDN w:val="0"/>
              <w:adjustRightInd w:val="0"/>
              <w:spacing w:after="0" w:line="320" w:lineRule="atLeast"/>
              <w:ind w:left="60" w:right="60"/>
              <w:rPr>
                <w:rFonts w:ascii="Arial" w:hAnsi="Arial" w:cs="Arial"/>
                <w:color w:val="264A60"/>
                <w:kern w:val="0"/>
                <w:sz w:val="24"/>
                <w:szCs w:val="24"/>
              </w:rPr>
            </w:pPr>
            <w:r w:rsidRPr="003D76E9">
              <w:rPr>
                <w:rFonts w:ascii="Arial" w:hAnsi="Arial" w:cs="Arial"/>
                <w:color w:val="264A60"/>
                <w:kern w:val="0"/>
                <w:sz w:val="24"/>
                <w:szCs w:val="24"/>
              </w:rPr>
              <w:t>Std. Deviation</w:t>
            </w:r>
          </w:p>
        </w:tc>
        <w:tc>
          <w:tcPr>
            <w:tcW w:w="1192" w:type="dxa"/>
            <w:tcBorders>
              <w:top w:val="single" w:sz="8" w:space="0" w:color="AEAEAE"/>
              <w:left w:val="nil"/>
              <w:bottom w:val="single" w:sz="8" w:space="0" w:color="AEAEAE"/>
              <w:right w:val="single" w:sz="8" w:space="0" w:color="E0E0E0"/>
            </w:tcBorders>
            <w:shd w:val="clear" w:color="auto" w:fill="F9F9FB"/>
          </w:tcPr>
          <w:p w14:paraId="1EE5DF40" w14:textId="77777777" w:rsidR="003D76E9" w:rsidRPr="003D76E9" w:rsidRDefault="003D76E9" w:rsidP="003D76E9">
            <w:pPr>
              <w:autoSpaceDE w:val="0"/>
              <w:autoSpaceDN w:val="0"/>
              <w:adjustRightInd w:val="0"/>
              <w:spacing w:after="0" w:line="320" w:lineRule="atLeast"/>
              <w:ind w:left="60" w:right="60"/>
              <w:jc w:val="right"/>
              <w:rPr>
                <w:rFonts w:ascii="Arial" w:hAnsi="Arial" w:cs="Arial"/>
                <w:color w:val="010205"/>
                <w:kern w:val="0"/>
                <w:sz w:val="24"/>
                <w:szCs w:val="24"/>
              </w:rPr>
            </w:pPr>
            <w:r w:rsidRPr="003D76E9">
              <w:rPr>
                <w:rFonts w:ascii="Arial" w:hAnsi="Arial" w:cs="Arial"/>
                <w:color w:val="010205"/>
                <w:kern w:val="0"/>
                <w:sz w:val="24"/>
                <w:szCs w:val="24"/>
              </w:rPr>
              <w:t>32,25100</w:t>
            </w:r>
          </w:p>
        </w:tc>
        <w:tc>
          <w:tcPr>
            <w:tcW w:w="1192" w:type="dxa"/>
            <w:tcBorders>
              <w:top w:val="single" w:sz="8" w:space="0" w:color="AEAEAE"/>
              <w:left w:val="single" w:sz="8" w:space="0" w:color="E0E0E0"/>
              <w:bottom w:val="single" w:sz="8" w:space="0" w:color="AEAEAE"/>
              <w:right w:val="nil"/>
            </w:tcBorders>
            <w:shd w:val="clear" w:color="auto" w:fill="F9F9FB"/>
          </w:tcPr>
          <w:p w14:paraId="73B26A1F" w14:textId="77777777" w:rsidR="003D76E9" w:rsidRPr="003D76E9" w:rsidRDefault="003D76E9" w:rsidP="003D76E9">
            <w:pPr>
              <w:autoSpaceDE w:val="0"/>
              <w:autoSpaceDN w:val="0"/>
              <w:adjustRightInd w:val="0"/>
              <w:spacing w:after="0" w:line="320" w:lineRule="atLeast"/>
              <w:ind w:left="60" w:right="60"/>
              <w:jc w:val="right"/>
              <w:rPr>
                <w:rFonts w:ascii="Arial" w:hAnsi="Arial" w:cs="Arial"/>
                <w:color w:val="010205"/>
                <w:kern w:val="0"/>
                <w:sz w:val="24"/>
                <w:szCs w:val="24"/>
              </w:rPr>
            </w:pPr>
            <w:r w:rsidRPr="003D76E9">
              <w:rPr>
                <w:rFonts w:ascii="Arial" w:hAnsi="Arial" w:cs="Arial"/>
                <w:color w:val="010205"/>
                <w:kern w:val="0"/>
                <w:sz w:val="24"/>
                <w:szCs w:val="24"/>
              </w:rPr>
              <w:t>26,12308</w:t>
            </w:r>
          </w:p>
        </w:tc>
      </w:tr>
      <w:tr w:rsidR="003D76E9" w:rsidRPr="003D76E9" w14:paraId="2B9FDFF2" w14:textId="77777777" w:rsidTr="003D76E9">
        <w:trPr>
          <w:cantSplit/>
        </w:trPr>
        <w:tc>
          <w:tcPr>
            <w:tcW w:w="2330" w:type="dxa"/>
            <w:gridSpan w:val="2"/>
            <w:tcBorders>
              <w:top w:val="single" w:sz="8" w:space="0" w:color="AEAEAE"/>
              <w:left w:val="nil"/>
              <w:bottom w:val="single" w:sz="8" w:space="0" w:color="AEAEAE"/>
              <w:right w:val="nil"/>
            </w:tcBorders>
            <w:shd w:val="clear" w:color="auto" w:fill="E0E0E0"/>
          </w:tcPr>
          <w:p w14:paraId="323AAA8D" w14:textId="77777777" w:rsidR="003D76E9" w:rsidRPr="003D76E9" w:rsidRDefault="003D76E9" w:rsidP="003D76E9">
            <w:pPr>
              <w:autoSpaceDE w:val="0"/>
              <w:autoSpaceDN w:val="0"/>
              <w:adjustRightInd w:val="0"/>
              <w:spacing w:after="0" w:line="320" w:lineRule="atLeast"/>
              <w:ind w:left="60" w:right="60"/>
              <w:rPr>
                <w:rFonts w:ascii="Arial" w:hAnsi="Arial" w:cs="Arial"/>
                <w:color w:val="264A60"/>
                <w:kern w:val="0"/>
                <w:sz w:val="24"/>
                <w:szCs w:val="24"/>
              </w:rPr>
            </w:pPr>
            <w:r w:rsidRPr="003D76E9">
              <w:rPr>
                <w:rFonts w:ascii="Arial" w:hAnsi="Arial" w:cs="Arial"/>
                <w:color w:val="264A60"/>
                <w:kern w:val="0"/>
                <w:sz w:val="24"/>
                <w:szCs w:val="24"/>
              </w:rPr>
              <w:t>Variance</w:t>
            </w:r>
          </w:p>
        </w:tc>
        <w:tc>
          <w:tcPr>
            <w:tcW w:w="1192" w:type="dxa"/>
            <w:tcBorders>
              <w:top w:val="single" w:sz="8" w:space="0" w:color="AEAEAE"/>
              <w:left w:val="nil"/>
              <w:bottom w:val="single" w:sz="8" w:space="0" w:color="AEAEAE"/>
              <w:right w:val="single" w:sz="8" w:space="0" w:color="E0E0E0"/>
            </w:tcBorders>
            <w:shd w:val="clear" w:color="auto" w:fill="F9F9FB"/>
          </w:tcPr>
          <w:p w14:paraId="0FADACF5" w14:textId="77777777" w:rsidR="003D76E9" w:rsidRPr="003D76E9" w:rsidRDefault="003D76E9" w:rsidP="003D76E9">
            <w:pPr>
              <w:autoSpaceDE w:val="0"/>
              <w:autoSpaceDN w:val="0"/>
              <w:adjustRightInd w:val="0"/>
              <w:spacing w:after="0" w:line="320" w:lineRule="atLeast"/>
              <w:ind w:left="60" w:right="60"/>
              <w:jc w:val="right"/>
              <w:rPr>
                <w:rFonts w:ascii="Arial" w:hAnsi="Arial" w:cs="Arial"/>
                <w:color w:val="010205"/>
                <w:kern w:val="0"/>
                <w:sz w:val="24"/>
                <w:szCs w:val="24"/>
              </w:rPr>
            </w:pPr>
            <w:bookmarkStart w:id="1" w:name="_Hlk139921537"/>
            <w:r w:rsidRPr="003D76E9">
              <w:rPr>
                <w:rFonts w:ascii="Arial" w:hAnsi="Arial" w:cs="Arial"/>
                <w:color w:val="010205"/>
                <w:kern w:val="0"/>
                <w:sz w:val="24"/>
                <w:szCs w:val="24"/>
              </w:rPr>
              <w:t>1040,127</w:t>
            </w:r>
            <w:bookmarkEnd w:id="1"/>
          </w:p>
        </w:tc>
        <w:tc>
          <w:tcPr>
            <w:tcW w:w="1192" w:type="dxa"/>
            <w:tcBorders>
              <w:top w:val="single" w:sz="8" w:space="0" w:color="AEAEAE"/>
              <w:left w:val="single" w:sz="8" w:space="0" w:color="E0E0E0"/>
              <w:bottom w:val="single" w:sz="8" w:space="0" w:color="AEAEAE"/>
              <w:right w:val="nil"/>
            </w:tcBorders>
            <w:shd w:val="clear" w:color="auto" w:fill="F9F9FB"/>
          </w:tcPr>
          <w:p w14:paraId="14D0DC4B" w14:textId="77777777" w:rsidR="003D76E9" w:rsidRPr="003D76E9" w:rsidRDefault="003D76E9" w:rsidP="003D76E9">
            <w:pPr>
              <w:autoSpaceDE w:val="0"/>
              <w:autoSpaceDN w:val="0"/>
              <w:adjustRightInd w:val="0"/>
              <w:spacing w:after="0" w:line="320" w:lineRule="atLeast"/>
              <w:ind w:left="60" w:right="60"/>
              <w:jc w:val="right"/>
              <w:rPr>
                <w:rFonts w:ascii="Arial" w:hAnsi="Arial" w:cs="Arial"/>
                <w:color w:val="010205"/>
                <w:kern w:val="0"/>
                <w:sz w:val="24"/>
                <w:szCs w:val="24"/>
              </w:rPr>
            </w:pPr>
            <w:bookmarkStart w:id="2" w:name="_Hlk139921560"/>
            <w:r w:rsidRPr="003D76E9">
              <w:rPr>
                <w:rFonts w:ascii="Arial" w:hAnsi="Arial" w:cs="Arial"/>
                <w:color w:val="010205"/>
                <w:kern w:val="0"/>
                <w:sz w:val="24"/>
                <w:szCs w:val="24"/>
              </w:rPr>
              <w:t>682,415</w:t>
            </w:r>
            <w:bookmarkEnd w:id="2"/>
          </w:p>
        </w:tc>
      </w:tr>
      <w:tr w:rsidR="003D76E9" w:rsidRPr="003D76E9" w14:paraId="784A1DAC" w14:textId="77777777" w:rsidTr="003D76E9">
        <w:trPr>
          <w:cantSplit/>
        </w:trPr>
        <w:tc>
          <w:tcPr>
            <w:tcW w:w="2330" w:type="dxa"/>
            <w:gridSpan w:val="2"/>
            <w:tcBorders>
              <w:top w:val="single" w:sz="8" w:space="0" w:color="AEAEAE"/>
              <w:left w:val="nil"/>
              <w:bottom w:val="single" w:sz="8" w:space="0" w:color="AEAEAE"/>
              <w:right w:val="nil"/>
            </w:tcBorders>
            <w:shd w:val="clear" w:color="auto" w:fill="E0E0E0"/>
          </w:tcPr>
          <w:p w14:paraId="2F5F1152" w14:textId="77777777" w:rsidR="003D76E9" w:rsidRPr="003D76E9" w:rsidRDefault="003D76E9" w:rsidP="003D76E9">
            <w:pPr>
              <w:autoSpaceDE w:val="0"/>
              <w:autoSpaceDN w:val="0"/>
              <w:adjustRightInd w:val="0"/>
              <w:spacing w:after="0" w:line="320" w:lineRule="atLeast"/>
              <w:ind w:left="60" w:right="60"/>
              <w:rPr>
                <w:rFonts w:ascii="Arial" w:hAnsi="Arial" w:cs="Arial"/>
                <w:color w:val="264A60"/>
                <w:kern w:val="0"/>
                <w:sz w:val="24"/>
                <w:szCs w:val="24"/>
              </w:rPr>
            </w:pPr>
            <w:r w:rsidRPr="003D76E9">
              <w:rPr>
                <w:rFonts w:ascii="Arial" w:hAnsi="Arial" w:cs="Arial"/>
                <w:color w:val="264A60"/>
                <w:kern w:val="0"/>
                <w:sz w:val="24"/>
                <w:szCs w:val="24"/>
              </w:rPr>
              <w:t>Range</w:t>
            </w:r>
          </w:p>
        </w:tc>
        <w:tc>
          <w:tcPr>
            <w:tcW w:w="1192" w:type="dxa"/>
            <w:tcBorders>
              <w:top w:val="single" w:sz="8" w:space="0" w:color="AEAEAE"/>
              <w:left w:val="nil"/>
              <w:bottom w:val="single" w:sz="8" w:space="0" w:color="AEAEAE"/>
              <w:right w:val="single" w:sz="8" w:space="0" w:color="E0E0E0"/>
            </w:tcBorders>
            <w:shd w:val="clear" w:color="auto" w:fill="F9F9FB"/>
          </w:tcPr>
          <w:p w14:paraId="6D28386C" w14:textId="77777777" w:rsidR="003D76E9" w:rsidRPr="003D76E9" w:rsidRDefault="003D76E9" w:rsidP="003D76E9">
            <w:pPr>
              <w:autoSpaceDE w:val="0"/>
              <w:autoSpaceDN w:val="0"/>
              <w:adjustRightInd w:val="0"/>
              <w:spacing w:after="0" w:line="320" w:lineRule="atLeast"/>
              <w:ind w:left="60" w:right="60"/>
              <w:jc w:val="right"/>
              <w:rPr>
                <w:rFonts w:ascii="Arial" w:hAnsi="Arial" w:cs="Arial"/>
                <w:color w:val="010205"/>
                <w:kern w:val="0"/>
                <w:sz w:val="24"/>
                <w:szCs w:val="24"/>
              </w:rPr>
            </w:pPr>
            <w:r w:rsidRPr="003D76E9">
              <w:rPr>
                <w:rFonts w:ascii="Arial" w:hAnsi="Arial" w:cs="Arial"/>
                <w:color w:val="010205"/>
                <w:kern w:val="0"/>
                <w:sz w:val="24"/>
                <w:szCs w:val="24"/>
              </w:rPr>
              <w:t>142,62</w:t>
            </w:r>
          </w:p>
        </w:tc>
        <w:tc>
          <w:tcPr>
            <w:tcW w:w="1192" w:type="dxa"/>
            <w:tcBorders>
              <w:top w:val="single" w:sz="8" w:space="0" w:color="AEAEAE"/>
              <w:left w:val="single" w:sz="8" w:space="0" w:color="E0E0E0"/>
              <w:bottom w:val="single" w:sz="8" w:space="0" w:color="AEAEAE"/>
              <w:right w:val="nil"/>
            </w:tcBorders>
            <w:shd w:val="clear" w:color="auto" w:fill="F9F9FB"/>
          </w:tcPr>
          <w:p w14:paraId="3B098BEF" w14:textId="77777777" w:rsidR="003D76E9" w:rsidRPr="003D76E9" w:rsidRDefault="003D76E9" w:rsidP="003D76E9">
            <w:pPr>
              <w:autoSpaceDE w:val="0"/>
              <w:autoSpaceDN w:val="0"/>
              <w:adjustRightInd w:val="0"/>
              <w:spacing w:after="0" w:line="320" w:lineRule="atLeast"/>
              <w:ind w:left="60" w:right="60"/>
              <w:jc w:val="right"/>
              <w:rPr>
                <w:rFonts w:ascii="Arial" w:hAnsi="Arial" w:cs="Arial"/>
                <w:color w:val="010205"/>
                <w:kern w:val="0"/>
                <w:sz w:val="24"/>
                <w:szCs w:val="24"/>
              </w:rPr>
            </w:pPr>
            <w:r w:rsidRPr="003D76E9">
              <w:rPr>
                <w:rFonts w:ascii="Arial" w:hAnsi="Arial" w:cs="Arial"/>
                <w:color w:val="010205"/>
                <w:kern w:val="0"/>
                <w:sz w:val="24"/>
                <w:szCs w:val="24"/>
              </w:rPr>
              <w:t>99,92</w:t>
            </w:r>
          </w:p>
        </w:tc>
      </w:tr>
      <w:tr w:rsidR="003D76E9" w:rsidRPr="003D76E9" w14:paraId="72D82EC2" w14:textId="77777777" w:rsidTr="003D76E9">
        <w:trPr>
          <w:cantSplit/>
        </w:trPr>
        <w:tc>
          <w:tcPr>
            <w:tcW w:w="1331" w:type="dxa"/>
            <w:vMerge w:val="restart"/>
            <w:tcBorders>
              <w:top w:val="single" w:sz="8" w:space="0" w:color="AEAEAE"/>
              <w:left w:val="nil"/>
              <w:bottom w:val="single" w:sz="8" w:space="0" w:color="152935"/>
              <w:right w:val="nil"/>
            </w:tcBorders>
            <w:shd w:val="clear" w:color="auto" w:fill="E0E0E0"/>
          </w:tcPr>
          <w:p w14:paraId="4E61451F" w14:textId="77777777" w:rsidR="003D76E9" w:rsidRPr="003D76E9" w:rsidRDefault="003D76E9" w:rsidP="003D76E9">
            <w:pPr>
              <w:autoSpaceDE w:val="0"/>
              <w:autoSpaceDN w:val="0"/>
              <w:adjustRightInd w:val="0"/>
              <w:spacing w:after="0" w:line="320" w:lineRule="atLeast"/>
              <w:ind w:left="60" w:right="60"/>
              <w:rPr>
                <w:rFonts w:ascii="Arial" w:hAnsi="Arial" w:cs="Arial"/>
                <w:color w:val="264A60"/>
                <w:kern w:val="0"/>
                <w:sz w:val="24"/>
                <w:szCs w:val="24"/>
              </w:rPr>
            </w:pPr>
            <w:r w:rsidRPr="003D76E9">
              <w:rPr>
                <w:rFonts w:ascii="Arial" w:hAnsi="Arial" w:cs="Arial"/>
                <w:color w:val="264A60"/>
                <w:kern w:val="0"/>
                <w:sz w:val="24"/>
                <w:szCs w:val="24"/>
              </w:rPr>
              <w:t>Percentiles</w:t>
            </w:r>
          </w:p>
        </w:tc>
        <w:tc>
          <w:tcPr>
            <w:tcW w:w="999" w:type="dxa"/>
            <w:tcBorders>
              <w:top w:val="single" w:sz="8" w:space="0" w:color="AEAEAE"/>
              <w:left w:val="nil"/>
              <w:bottom w:val="single" w:sz="8" w:space="0" w:color="AEAEAE"/>
              <w:right w:val="nil"/>
            </w:tcBorders>
            <w:shd w:val="clear" w:color="auto" w:fill="E0E0E0"/>
          </w:tcPr>
          <w:p w14:paraId="04A59700" w14:textId="77777777" w:rsidR="003D76E9" w:rsidRPr="003D76E9" w:rsidRDefault="003D76E9" w:rsidP="003D76E9">
            <w:pPr>
              <w:autoSpaceDE w:val="0"/>
              <w:autoSpaceDN w:val="0"/>
              <w:adjustRightInd w:val="0"/>
              <w:spacing w:after="0" w:line="320" w:lineRule="atLeast"/>
              <w:ind w:left="60" w:right="60"/>
              <w:rPr>
                <w:rFonts w:ascii="Arial" w:hAnsi="Arial" w:cs="Arial"/>
                <w:color w:val="264A60"/>
                <w:kern w:val="0"/>
                <w:sz w:val="24"/>
                <w:szCs w:val="24"/>
              </w:rPr>
            </w:pPr>
            <w:r w:rsidRPr="003D76E9">
              <w:rPr>
                <w:rFonts w:ascii="Arial" w:hAnsi="Arial" w:cs="Arial"/>
                <w:color w:val="264A60"/>
                <w:kern w:val="0"/>
                <w:sz w:val="24"/>
                <w:szCs w:val="24"/>
              </w:rPr>
              <w:t>25</w:t>
            </w:r>
          </w:p>
        </w:tc>
        <w:tc>
          <w:tcPr>
            <w:tcW w:w="1192" w:type="dxa"/>
            <w:tcBorders>
              <w:top w:val="single" w:sz="8" w:space="0" w:color="AEAEAE"/>
              <w:left w:val="nil"/>
              <w:bottom w:val="single" w:sz="8" w:space="0" w:color="AEAEAE"/>
              <w:right w:val="single" w:sz="8" w:space="0" w:color="E0E0E0"/>
            </w:tcBorders>
            <w:shd w:val="clear" w:color="auto" w:fill="F9F9FB"/>
          </w:tcPr>
          <w:p w14:paraId="5F9E7B38" w14:textId="77777777" w:rsidR="003D76E9" w:rsidRPr="003D76E9" w:rsidRDefault="003D76E9" w:rsidP="003D76E9">
            <w:pPr>
              <w:autoSpaceDE w:val="0"/>
              <w:autoSpaceDN w:val="0"/>
              <w:adjustRightInd w:val="0"/>
              <w:spacing w:after="0" w:line="320" w:lineRule="atLeast"/>
              <w:ind w:left="60" w:right="60"/>
              <w:jc w:val="right"/>
              <w:rPr>
                <w:rFonts w:ascii="Arial" w:hAnsi="Arial" w:cs="Arial"/>
                <w:color w:val="010205"/>
                <w:kern w:val="0"/>
                <w:sz w:val="24"/>
                <w:szCs w:val="24"/>
              </w:rPr>
            </w:pPr>
            <w:r w:rsidRPr="003D76E9">
              <w:rPr>
                <w:rFonts w:ascii="Arial" w:hAnsi="Arial" w:cs="Arial"/>
                <w:color w:val="010205"/>
                <w:kern w:val="0"/>
                <w:sz w:val="24"/>
                <w:szCs w:val="24"/>
              </w:rPr>
              <w:t>81,7525</w:t>
            </w:r>
          </w:p>
        </w:tc>
        <w:tc>
          <w:tcPr>
            <w:tcW w:w="1192" w:type="dxa"/>
            <w:tcBorders>
              <w:top w:val="single" w:sz="8" w:space="0" w:color="AEAEAE"/>
              <w:left w:val="single" w:sz="8" w:space="0" w:color="E0E0E0"/>
              <w:bottom w:val="single" w:sz="8" w:space="0" w:color="AEAEAE"/>
              <w:right w:val="nil"/>
            </w:tcBorders>
            <w:shd w:val="clear" w:color="auto" w:fill="F9F9FB"/>
          </w:tcPr>
          <w:p w14:paraId="5DE9F13A" w14:textId="77777777" w:rsidR="003D76E9" w:rsidRPr="003D76E9" w:rsidRDefault="003D76E9" w:rsidP="003D76E9">
            <w:pPr>
              <w:autoSpaceDE w:val="0"/>
              <w:autoSpaceDN w:val="0"/>
              <w:adjustRightInd w:val="0"/>
              <w:spacing w:after="0" w:line="320" w:lineRule="atLeast"/>
              <w:ind w:left="60" w:right="60"/>
              <w:jc w:val="right"/>
              <w:rPr>
                <w:rFonts w:ascii="Arial" w:hAnsi="Arial" w:cs="Arial"/>
                <w:color w:val="010205"/>
                <w:kern w:val="0"/>
                <w:sz w:val="24"/>
                <w:szCs w:val="24"/>
              </w:rPr>
            </w:pPr>
            <w:r w:rsidRPr="003D76E9">
              <w:rPr>
                <w:rFonts w:ascii="Arial" w:hAnsi="Arial" w:cs="Arial"/>
                <w:color w:val="010205"/>
                <w:kern w:val="0"/>
                <w:sz w:val="24"/>
                <w:szCs w:val="24"/>
              </w:rPr>
              <w:t>59,0900</w:t>
            </w:r>
          </w:p>
        </w:tc>
      </w:tr>
      <w:tr w:rsidR="003D76E9" w:rsidRPr="003D76E9" w14:paraId="0F793A75" w14:textId="77777777" w:rsidTr="003D76E9">
        <w:trPr>
          <w:cantSplit/>
        </w:trPr>
        <w:tc>
          <w:tcPr>
            <w:tcW w:w="1331" w:type="dxa"/>
            <w:vMerge/>
            <w:tcBorders>
              <w:top w:val="single" w:sz="8" w:space="0" w:color="AEAEAE"/>
              <w:left w:val="nil"/>
              <w:bottom w:val="single" w:sz="8" w:space="0" w:color="152935"/>
              <w:right w:val="nil"/>
            </w:tcBorders>
            <w:shd w:val="clear" w:color="auto" w:fill="E0E0E0"/>
          </w:tcPr>
          <w:p w14:paraId="6A86CFDF" w14:textId="77777777" w:rsidR="003D76E9" w:rsidRPr="003D76E9" w:rsidRDefault="003D76E9" w:rsidP="003D76E9">
            <w:pPr>
              <w:autoSpaceDE w:val="0"/>
              <w:autoSpaceDN w:val="0"/>
              <w:adjustRightInd w:val="0"/>
              <w:spacing w:after="0" w:line="240" w:lineRule="auto"/>
              <w:rPr>
                <w:rFonts w:ascii="Arial" w:hAnsi="Arial" w:cs="Arial"/>
                <w:color w:val="010205"/>
                <w:kern w:val="0"/>
                <w:sz w:val="24"/>
                <w:szCs w:val="24"/>
              </w:rPr>
            </w:pPr>
          </w:p>
        </w:tc>
        <w:tc>
          <w:tcPr>
            <w:tcW w:w="999" w:type="dxa"/>
            <w:tcBorders>
              <w:top w:val="single" w:sz="8" w:space="0" w:color="AEAEAE"/>
              <w:left w:val="nil"/>
              <w:bottom w:val="single" w:sz="8" w:space="0" w:color="152935"/>
              <w:right w:val="nil"/>
            </w:tcBorders>
            <w:shd w:val="clear" w:color="auto" w:fill="E0E0E0"/>
          </w:tcPr>
          <w:p w14:paraId="50E1808B" w14:textId="77777777" w:rsidR="003D76E9" w:rsidRPr="003D76E9" w:rsidRDefault="003D76E9" w:rsidP="003D76E9">
            <w:pPr>
              <w:autoSpaceDE w:val="0"/>
              <w:autoSpaceDN w:val="0"/>
              <w:adjustRightInd w:val="0"/>
              <w:spacing w:after="0" w:line="320" w:lineRule="atLeast"/>
              <w:ind w:left="60" w:right="60"/>
              <w:rPr>
                <w:rFonts w:ascii="Arial" w:hAnsi="Arial" w:cs="Arial"/>
                <w:color w:val="264A60"/>
                <w:kern w:val="0"/>
                <w:sz w:val="24"/>
                <w:szCs w:val="24"/>
              </w:rPr>
            </w:pPr>
            <w:r w:rsidRPr="003D76E9">
              <w:rPr>
                <w:rFonts w:ascii="Arial" w:hAnsi="Arial" w:cs="Arial"/>
                <w:color w:val="264A60"/>
                <w:kern w:val="0"/>
                <w:sz w:val="24"/>
                <w:szCs w:val="24"/>
              </w:rPr>
              <w:t>75</w:t>
            </w:r>
          </w:p>
        </w:tc>
        <w:tc>
          <w:tcPr>
            <w:tcW w:w="1192" w:type="dxa"/>
            <w:tcBorders>
              <w:top w:val="single" w:sz="8" w:space="0" w:color="AEAEAE"/>
              <w:left w:val="nil"/>
              <w:bottom w:val="single" w:sz="8" w:space="0" w:color="152935"/>
              <w:right w:val="single" w:sz="8" w:space="0" w:color="E0E0E0"/>
            </w:tcBorders>
            <w:shd w:val="clear" w:color="auto" w:fill="F9F9FB"/>
          </w:tcPr>
          <w:p w14:paraId="760D28DD" w14:textId="77777777" w:rsidR="003D76E9" w:rsidRPr="003D76E9" w:rsidRDefault="003D76E9" w:rsidP="003D76E9">
            <w:pPr>
              <w:autoSpaceDE w:val="0"/>
              <w:autoSpaceDN w:val="0"/>
              <w:adjustRightInd w:val="0"/>
              <w:spacing w:after="0" w:line="320" w:lineRule="atLeast"/>
              <w:ind w:left="60" w:right="60"/>
              <w:jc w:val="right"/>
              <w:rPr>
                <w:rFonts w:ascii="Arial" w:hAnsi="Arial" w:cs="Arial"/>
                <w:color w:val="010205"/>
                <w:kern w:val="0"/>
                <w:sz w:val="24"/>
                <w:szCs w:val="24"/>
              </w:rPr>
            </w:pPr>
            <w:r w:rsidRPr="003D76E9">
              <w:rPr>
                <w:rFonts w:ascii="Arial" w:hAnsi="Arial" w:cs="Arial"/>
                <w:color w:val="010205"/>
                <w:kern w:val="0"/>
                <w:sz w:val="24"/>
                <w:szCs w:val="24"/>
              </w:rPr>
              <w:t>123,0175</w:t>
            </w:r>
          </w:p>
        </w:tc>
        <w:tc>
          <w:tcPr>
            <w:tcW w:w="1192" w:type="dxa"/>
            <w:tcBorders>
              <w:top w:val="single" w:sz="8" w:space="0" w:color="AEAEAE"/>
              <w:left w:val="single" w:sz="8" w:space="0" w:color="E0E0E0"/>
              <w:bottom w:val="single" w:sz="8" w:space="0" w:color="152935"/>
              <w:right w:val="nil"/>
            </w:tcBorders>
            <w:shd w:val="clear" w:color="auto" w:fill="F9F9FB"/>
          </w:tcPr>
          <w:p w14:paraId="71E5945A" w14:textId="77777777" w:rsidR="003D76E9" w:rsidRPr="003D76E9" w:rsidRDefault="003D76E9" w:rsidP="003D76E9">
            <w:pPr>
              <w:autoSpaceDE w:val="0"/>
              <w:autoSpaceDN w:val="0"/>
              <w:adjustRightInd w:val="0"/>
              <w:spacing w:after="0" w:line="320" w:lineRule="atLeast"/>
              <w:ind w:left="60" w:right="60"/>
              <w:jc w:val="right"/>
              <w:rPr>
                <w:rFonts w:ascii="Arial" w:hAnsi="Arial" w:cs="Arial"/>
                <w:color w:val="010205"/>
                <w:kern w:val="0"/>
                <w:sz w:val="24"/>
                <w:szCs w:val="24"/>
              </w:rPr>
            </w:pPr>
            <w:r w:rsidRPr="003D76E9">
              <w:rPr>
                <w:rFonts w:ascii="Arial" w:hAnsi="Arial" w:cs="Arial"/>
                <w:color w:val="010205"/>
                <w:kern w:val="0"/>
                <w:sz w:val="24"/>
                <w:szCs w:val="24"/>
              </w:rPr>
              <w:t>100,2675</w:t>
            </w:r>
          </w:p>
        </w:tc>
      </w:tr>
    </w:tbl>
    <w:p w14:paraId="40700AAD" w14:textId="5F57FC01" w:rsidR="003D76E9" w:rsidRDefault="003D76E9" w:rsidP="00CB3891">
      <w:pPr>
        <w:pStyle w:val="ListParagraph"/>
        <w:numPr>
          <w:ilvl w:val="0"/>
          <w:numId w:val="3"/>
        </w:numPr>
      </w:pPr>
    </w:p>
    <w:p w14:paraId="745E6A89" w14:textId="77777777" w:rsidR="003D76E9" w:rsidRPr="003D76E9" w:rsidRDefault="003D76E9" w:rsidP="003D76E9">
      <w:pPr>
        <w:autoSpaceDE w:val="0"/>
        <w:autoSpaceDN w:val="0"/>
        <w:adjustRightInd w:val="0"/>
        <w:spacing w:after="0" w:line="240" w:lineRule="auto"/>
        <w:rPr>
          <w:rFonts w:ascii="Times New Roman" w:hAnsi="Times New Roman" w:cs="Times New Roman"/>
          <w:kern w:val="0"/>
          <w:sz w:val="24"/>
          <w:szCs w:val="24"/>
        </w:rPr>
      </w:pPr>
    </w:p>
    <w:p w14:paraId="40FC32F4" w14:textId="77777777" w:rsidR="003D76E9" w:rsidRPr="003D76E9" w:rsidRDefault="003D76E9" w:rsidP="003D76E9">
      <w:pPr>
        <w:autoSpaceDE w:val="0"/>
        <w:autoSpaceDN w:val="0"/>
        <w:adjustRightInd w:val="0"/>
        <w:spacing w:after="0" w:line="400" w:lineRule="atLeast"/>
        <w:rPr>
          <w:rFonts w:ascii="Times New Roman" w:hAnsi="Times New Roman" w:cs="Times New Roman"/>
          <w:kern w:val="0"/>
          <w:sz w:val="24"/>
          <w:szCs w:val="24"/>
        </w:rPr>
      </w:pPr>
    </w:p>
    <w:p w14:paraId="108FBF3D" w14:textId="6A569B68" w:rsidR="00963021" w:rsidRDefault="00963021" w:rsidP="003D76E9">
      <w:pPr>
        <w:ind w:left="360"/>
      </w:pPr>
    </w:p>
    <w:p w14:paraId="5EE79CBB" w14:textId="77777777" w:rsidR="003D76E9" w:rsidRDefault="003D76E9" w:rsidP="003D76E9">
      <w:pPr>
        <w:ind w:left="360"/>
      </w:pPr>
    </w:p>
    <w:p w14:paraId="7472CAF0" w14:textId="77777777" w:rsidR="003D76E9" w:rsidRDefault="003D76E9" w:rsidP="003D76E9">
      <w:pPr>
        <w:ind w:left="360"/>
      </w:pPr>
    </w:p>
    <w:p w14:paraId="2256B426" w14:textId="77777777" w:rsidR="003D76E9" w:rsidRDefault="003D76E9" w:rsidP="003D76E9">
      <w:pPr>
        <w:ind w:left="360"/>
      </w:pPr>
    </w:p>
    <w:p w14:paraId="72C1098C" w14:textId="77777777" w:rsidR="003D76E9" w:rsidRDefault="003D76E9" w:rsidP="003D76E9">
      <w:pPr>
        <w:ind w:left="360"/>
      </w:pPr>
    </w:p>
    <w:p w14:paraId="53E48E52" w14:textId="77777777" w:rsidR="003D76E9" w:rsidRDefault="003D76E9" w:rsidP="003D76E9">
      <w:pPr>
        <w:ind w:left="360"/>
      </w:pPr>
    </w:p>
    <w:p w14:paraId="3C3521FD" w14:textId="77777777" w:rsidR="003D76E9" w:rsidRDefault="003D76E9" w:rsidP="003D76E9">
      <w:pPr>
        <w:ind w:left="360"/>
      </w:pPr>
    </w:p>
    <w:p w14:paraId="7FC7FCCD" w14:textId="26A75255" w:rsidR="004F77DD" w:rsidRDefault="003D76E9" w:rsidP="004F77DD">
      <w:pPr>
        <w:ind w:left="360"/>
      </w:pPr>
      <w:r>
        <w:t>Παρατηρούμε ότ</w:t>
      </w:r>
      <w:r w:rsidR="00B578C7">
        <w:t xml:space="preserve">ι η μέση τιμή και η διάμεσος του χρόνου επίλυσης για τον παίκτη Α διαφέρουν σημαντικά </w:t>
      </w:r>
      <w:r w:rsidR="00721949">
        <w:t>(σχεδόν 9 μονάδες), ενώ για εμάς είναι σχεδόν ίδιες.</w:t>
      </w:r>
      <w:r w:rsidR="0015666C">
        <w:t xml:space="preserve"> Επίσης η τυπική απόκλιση και το εύρος δεδομένων του χρόνου επίλυσης του γρίφου για τον παίκτη Α είναι μεγαλύτερη από την τυπική απόκλιση για εμάς.</w:t>
      </w:r>
    </w:p>
    <w:p w14:paraId="74C24149" w14:textId="1EFE1D44" w:rsidR="00835B64" w:rsidRPr="00ED0A2F" w:rsidRDefault="00A57AEE" w:rsidP="005979F6">
      <w:pPr>
        <w:ind w:left="360"/>
        <w:rPr>
          <w:sz w:val="32"/>
          <w:szCs w:val="32"/>
          <w:u w:val="single"/>
        </w:rPr>
      </w:pPr>
      <w:r w:rsidRPr="00ED0A2F">
        <w:rPr>
          <w:sz w:val="32"/>
          <w:szCs w:val="32"/>
          <w:u w:val="single"/>
        </w:rPr>
        <w:t>Ιστογράμματα</w:t>
      </w:r>
    </w:p>
    <w:p w14:paraId="1F935507" w14:textId="67ED7C72" w:rsidR="00835B64" w:rsidRDefault="005979F6" w:rsidP="004F77DD">
      <w:pPr>
        <w:ind w:left="360"/>
      </w:pPr>
      <w:r w:rsidRPr="005979F6">
        <w:t>Graph ΑΕΜ:10533-10426</w:t>
      </w:r>
    </w:p>
    <w:p w14:paraId="5924F644" w14:textId="40C73E54" w:rsidR="005979F6" w:rsidRDefault="00A57AEE" w:rsidP="004F77DD">
      <w:pPr>
        <w:ind w:left="360"/>
      </w:pPr>
      <w:r>
        <w:rPr>
          <w:noProof/>
          <w:lang w:eastAsia="el-GR"/>
        </w:rPr>
        <w:drawing>
          <wp:inline distT="0" distB="0" distL="0" distR="0" wp14:anchorId="1A9B859C" wp14:editId="5EB91096">
            <wp:extent cx="4646788" cy="2740134"/>
            <wp:effectExtent l="0" t="0" r="1905" b="3175"/>
            <wp:docPr id="107751936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4397" cy="2750518"/>
                    </a:xfrm>
                    <a:prstGeom prst="rect">
                      <a:avLst/>
                    </a:prstGeom>
                    <a:noFill/>
                  </pic:spPr>
                </pic:pic>
              </a:graphicData>
            </a:graphic>
          </wp:inline>
        </w:drawing>
      </w:r>
    </w:p>
    <w:p w14:paraId="6AED0557" w14:textId="46396A23" w:rsidR="005979F6" w:rsidRDefault="005979F6" w:rsidP="004F77DD">
      <w:pPr>
        <w:ind w:left="360"/>
      </w:pPr>
      <w:r w:rsidRPr="005979F6">
        <w:t>Graph ΑΕΜ:10533-10426</w:t>
      </w:r>
    </w:p>
    <w:p w14:paraId="5F286B7B" w14:textId="2E6B415D" w:rsidR="005979F6" w:rsidRDefault="00A57AEE" w:rsidP="004F77DD">
      <w:pPr>
        <w:ind w:left="360"/>
      </w:pPr>
      <w:r>
        <w:rPr>
          <w:noProof/>
          <w:lang w:eastAsia="el-GR"/>
        </w:rPr>
        <w:lastRenderedPageBreak/>
        <w:drawing>
          <wp:inline distT="0" distB="0" distL="0" distR="0" wp14:anchorId="71D51084" wp14:editId="1C4AAECE">
            <wp:extent cx="4124681" cy="2432256"/>
            <wp:effectExtent l="0" t="0" r="9525" b="6350"/>
            <wp:docPr id="1508906885"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0836" cy="2441783"/>
                    </a:xfrm>
                    <a:prstGeom prst="rect">
                      <a:avLst/>
                    </a:prstGeom>
                    <a:noFill/>
                  </pic:spPr>
                </pic:pic>
              </a:graphicData>
            </a:graphic>
          </wp:inline>
        </w:drawing>
      </w:r>
    </w:p>
    <w:p w14:paraId="3F586BB4" w14:textId="77777777" w:rsidR="005979F6" w:rsidRDefault="005979F6" w:rsidP="004F77DD">
      <w:pPr>
        <w:ind w:left="360"/>
      </w:pPr>
    </w:p>
    <w:p w14:paraId="339133DD" w14:textId="270D2482" w:rsidR="004F77DD" w:rsidRPr="00ED0A2F" w:rsidRDefault="00835B64" w:rsidP="004F77DD">
      <w:pPr>
        <w:ind w:left="360"/>
        <w:rPr>
          <w:sz w:val="32"/>
          <w:u w:val="single"/>
        </w:rPr>
      </w:pPr>
      <w:r w:rsidRPr="00ED0A2F">
        <w:rPr>
          <w:sz w:val="32"/>
          <w:u w:val="single"/>
        </w:rPr>
        <w:t>Θηκογράμματα</w:t>
      </w:r>
    </w:p>
    <w:p w14:paraId="79911705" w14:textId="5F2D887A" w:rsidR="00835B64" w:rsidRDefault="00835B64" w:rsidP="004F77DD">
      <w:pPr>
        <w:ind w:left="360"/>
      </w:pPr>
      <w:r>
        <w:rPr>
          <w:noProof/>
          <w:lang w:eastAsia="el-GR"/>
        </w:rPr>
        <w:drawing>
          <wp:inline distT="0" distB="0" distL="0" distR="0" wp14:anchorId="197A57D6" wp14:editId="46DD790E">
            <wp:extent cx="4533900" cy="1247775"/>
            <wp:effectExtent l="0" t="0" r="0" b="9525"/>
            <wp:docPr id="1410028443"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5663" cy="1251012"/>
                    </a:xfrm>
                    <a:prstGeom prst="rect">
                      <a:avLst/>
                    </a:prstGeom>
                    <a:noFill/>
                  </pic:spPr>
                </pic:pic>
              </a:graphicData>
            </a:graphic>
          </wp:inline>
        </w:drawing>
      </w:r>
    </w:p>
    <w:p w14:paraId="1661247A" w14:textId="0DB81D68" w:rsidR="00835B64" w:rsidRDefault="00835B64" w:rsidP="004F77DD">
      <w:pPr>
        <w:ind w:left="360"/>
      </w:pPr>
      <w:r>
        <w:rPr>
          <w:noProof/>
          <w:lang w:eastAsia="el-GR"/>
        </w:rPr>
        <w:drawing>
          <wp:inline distT="0" distB="0" distL="0" distR="0" wp14:anchorId="6DA57CCC" wp14:editId="681A4D86">
            <wp:extent cx="5984875" cy="3529182"/>
            <wp:effectExtent l="0" t="0" r="0" b="0"/>
            <wp:docPr id="1803791884"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4573" cy="3540798"/>
                    </a:xfrm>
                    <a:prstGeom prst="rect">
                      <a:avLst/>
                    </a:prstGeom>
                    <a:noFill/>
                  </pic:spPr>
                </pic:pic>
              </a:graphicData>
            </a:graphic>
          </wp:inline>
        </w:drawing>
      </w:r>
    </w:p>
    <w:p w14:paraId="4D32C049" w14:textId="77777777" w:rsidR="0015666C" w:rsidRDefault="00335E89" w:rsidP="0015666C">
      <w:pPr>
        <w:ind w:left="360"/>
      </w:pPr>
      <w:r>
        <w:t xml:space="preserve">Το ιστόγραμμα μιας κανονικής κατανομής έχει σχήμα καμπάνα. Επίσης από το θηκόγραμμά </w:t>
      </w:r>
      <w:r w:rsidR="008F21F1">
        <w:t xml:space="preserve">μιας κανονικής κατανομής </w:t>
      </w:r>
      <w:r>
        <w:t xml:space="preserve">παρατηρεί κάποιος πως </w:t>
      </w:r>
      <w:r w:rsidR="008F21F1">
        <w:t xml:space="preserve">η </w:t>
      </w:r>
      <w:r>
        <w:t xml:space="preserve">διάμεσος βρίσκεται περίπου στο μέσο του </w:t>
      </w:r>
      <w:r>
        <w:rPr>
          <w:lang w:val="en-US"/>
        </w:rPr>
        <w:t>Q</w:t>
      </w:r>
      <w:r w:rsidRPr="00335E89">
        <w:t xml:space="preserve">1 </w:t>
      </w:r>
      <w:r>
        <w:t xml:space="preserve">και </w:t>
      </w:r>
      <w:r>
        <w:rPr>
          <w:lang w:val="en-US"/>
        </w:rPr>
        <w:t>Q</w:t>
      </w:r>
      <w:r w:rsidRPr="00335E89">
        <w:t>3</w:t>
      </w:r>
      <w:r>
        <w:t xml:space="preserve"> (1</w:t>
      </w:r>
      <w:r w:rsidRPr="00335E89">
        <w:rPr>
          <w:vertAlign w:val="superscript"/>
        </w:rPr>
        <w:t>ο</w:t>
      </w:r>
      <w:r>
        <w:t xml:space="preserve"> και 3</w:t>
      </w:r>
      <w:r w:rsidRPr="00335E89">
        <w:rPr>
          <w:vertAlign w:val="superscript"/>
        </w:rPr>
        <w:t>ο</w:t>
      </w:r>
      <w:r>
        <w:t xml:space="preserve"> τεταρτημόριο),</w:t>
      </w:r>
      <w:r w:rsidR="00DC5947">
        <w:t xml:space="preserve"> η μέση τιμή </w:t>
      </w:r>
      <w:r w:rsidR="00DC5947">
        <w:lastRenderedPageBreak/>
        <w:t>δεν διαφέρει σημαντικά με την διάμεσο,</w:t>
      </w:r>
      <w:r>
        <w:t xml:space="preserve"> το </w:t>
      </w:r>
      <w:r>
        <w:rPr>
          <w:lang w:val="en-US"/>
        </w:rPr>
        <w:t>x</w:t>
      </w:r>
      <w:r w:rsidRPr="00335E89">
        <w:t xml:space="preserve"> </w:t>
      </w:r>
      <w:r>
        <w:rPr>
          <w:lang w:val="en-US"/>
        </w:rPr>
        <w:t>minimum</w:t>
      </w:r>
      <w:r w:rsidRPr="00335E89">
        <w:t xml:space="preserve"> </w:t>
      </w:r>
      <w:r>
        <w:t xml:space="preserve">και το </w:t>
      </w:r>
      <w:r>
        <w:rPr>
          <w:lang w:val="en-US"/>
        </w:rPr>
        <w:t>x</w:t>
      </w:r>
      <w:r w:rsidRPr="00335E89">
        <w:t xml:space="preserve"> </w:t>
      </w:r>
      <w:r>
        <w:rPr>
          <w:lang w:val="en-US"/>
        </w:rPr>
        <w:t>maximum</w:t>
      </w:r>
      <w:r w:rsidRPr="00335E89">
        <w:t xml:space="preserve"> </w:t>
      </w:r>
      <w:r>
        <w:t xml:space="preserve">είναι συγκρίσιμα και δεν υπάρχουν ακραίες τιμές. </w:t>
      </w:r>
      <w:r w:rsidR="00E81CEC">
        <w:t>Η κατανομή του δικού μας χρόνου επίλυσης του γρίφου πληρεί όλα τα κριτήρια για να υποθέσει κάποιος πως ακολουθεί κανονική κατανομή, τόσο στο θηκόγραμμά όσο και στο ιστόγραμμά του.</w:t>
      </w:r>
      <w:r w:rsidR="00923D2C">
        <w:t xml:space="preserve"> Βέβαια εξαιτίας του μικρού μεγέθους του δείγματος (</w:t>
      </w:r>
      <w:r w:rsidR="00923D2C">
        <w:rPr>
          <w:lang w:val="en-US"/>
        </w:rPr>
        <w:t>n</w:t>
      </w:r>
      <w:r w:rsidR="00923D2C">
        <w:t xml:space="preserve">=30) υπάρχει μια μικρή επιφύλαξη για την εγκυρότητα της υπόθεσής μας. </w:t>
      </w:r>
      <w:r w:rsidR="00E81CEC">
        <w:t xml:space="preserve"> Η κατανομή του χρόνου για τον παίκτη Α δεν πληρεί ιδιαίτερα τα κριτήρια, καθώς φαίνεται να αυξάνεται απότομα κοντά στο τέλος του ιστογράμματος</w:t>
      </w:r>
      <w:r w:rsidR="00DC5947">
        <w:t xml:space="preserve"> </w:t>
      </w:r>
      <w:r w:rsidR="008E62AE">
        <w:t>και έχει πολύ μικρές τιμές στο υπόλοιπο, οπότε δεν δημιουργείται σχήμα καμπάνας. Επίσης από παρατηρούμε πως η μέση τιμή και η διάμεσος διαφέρουν σημαντικά μεταξύ τους (9 μονάδες) και οι βραχίονες του θηκογράμματος έχουν εμφανή διαφορά ως προς το μήκος τους. Ο δικός μας χρόνος επίλυσης του γρίφου φαίνεται να ακολουθεί κανονική κατανομή, σε αντίθεση με τον χρόνο επίλυσης για τον παίκτη Α, που δεν μπορώ να γνωρίζω τι είδους κατανομή ακολουθεί.</w:t>
      </w:r>
    </w:p>
    <w:p w14:paraId="1303281B" w14:textId="11E3C0E4" w:rsidR="008527BC" w:rsidRDefault="00BF64B4" w:rsidP="00CB4924">
      <w:pPr>
        <w:pStyle w:val="ListParagraph"/>
        <w:numPr>
          <w:ilvl w:val="0"/>
          <w:numId w:val="3"/>
        </w:numPr>
      </w:pPr>
      <w:r w:rsidRPr="00E536E5">
        <w:t xml:space="preserve">Ο τύπος για το διάστημα εμπιστοσύνης της τυπικής απόκλισης σ είναι </w:t>
      </w:r>
      <w:r w:rsidR="008527BC">
        <w:t>η ρίζα του διαστήματος εμπιστοσύνης για σ^2.</w:t>
      </w:r>
      <w:r w:rsidR="004C765A">
        <w:t xml:space="preserve"> Υποθέτω ότι το δείγμα των δικών μας χρόνων ακολουθεί κανονική κατανομή (ερώτημα 1).</w:t>
      </w:r>
    </w:p>
    <w:p w14:paraId="06965950" w14:textId="5E0222F0" w:rsidR="008E62AE" w:rsidRPr="00E536E5" w:rsidRDefault="00E536E5" w:rsidP="008527BC">
      <w:pPr>
        <w:pStyle w:val="ListParagraph"/>
      </w:pPr>
      <w:r w:rsidRPr="00E536E5">
        <w:rPr>
          <w:noProof/>
          <w:lang w:eastAsia="el-GR"/>
        </w:rPr>
        <w:drawing>
          <wp:inline distT="0" distB="0" distL="0" distR="0" wp14:anchorId="70CBA1FA" wp14:editId="45A85C5B">
            <wp:extent cx="3786626" cy="1925803"/>
            <wp:effectExtent l="0" t="0" r="4445" b="0"/>
            <wp:docPr id="109936589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365895" name=""/>
                    <pic:cNvPicPr/>
                  </pic:nvPicPr>
                  <pic:blipFill>
                    <a:blip r:embed="rId12"/>
                    <a:stretch>
                      <a:fillRect/>
                    </a:stretch>
                  </pic:blipFill>
                  <pic:spPr>
                    <a:xfrm>
                      <a:off x="0" y="0"/>
                      <a:ext cx="3808368" cy="1936861"/>
                    </a:xfrm>
                    <a:prstGeom prst="rect">
                      <a:avLst/>
                    </a:prstGeom>
                  </pic:spPr>
                </pic:pic>
              </a:graphicData>
            </a:graphic>
          </wp:inline>
        </w:drawing>
      </w:r>
    </w:p>
    <w:p w14:paraId="75540D78" w14:textId="53738860" w:rsidR="008E62AE" w:rsidRDefault="008E62AE" w:rsidP="008E62AE">
      <w:pPr>
        <w:pStyle w:val="ListParagraph"/>
      </w:pPr>
      <w:r>
        <w:t xml:space="preserve">Για διάστημα εμπιστοσύνης 0.95: </w:t>
      </w:r>
      <w:r w:rsidR="00E536E5">
        <w:t xml:space="preserve"> </w:t>
      </w:r>
      <w:r>
        <w:t>1 – α = 0.95</w:t>
      </w:r>
      <w:r w:rsidR="00BF64B4">
        <w:t xml:space="preserve"> </w:t>
      </w:r>
    </w:p>
    <w:p w14:paraId="7329966A" w14:textId="244FB276" w:rsidR="008E62AE" w:rsidRDefault="008E62AE" w:rsidP="008E62AE">
      <w:pPr>
        <w:pStyle w:val="ListParagraph"/>
      </w:pPr>
      <w:r>
        <w:t>Τα Χ(</w:t>
      </w:r>
      <w:r>
        <w:rPr>
          <w:lang w:val="en-US"/>
        </w:rPr>
        <w:t>n</w:t>
      </w:r>
      <w:r w:rsidRPr="008E62AE">
        <w:t xml:space="preserve">-1, </w:t>
      </w:r>
      <w:r>
        <w:rPr>
          <w:lang w:val="en-US"/>
        </w:rPr>
        <w:t>a</w:t>
      </w:r>
      <w:r w:rsidRPr="008E62AE">
        <w:t xml:space="preserve">/2)^2 </w:t>
      </w:r>
      <w:r>
        <w:t xml:space="preserve">και </w:t>
      </w:r>
      <w:r>
        <w:rPr>
          <w:lang w:val="en-US"/>
        </w:rPr>
        <w:t>X</w:t>
      </w:r>
      <w:r w:rsidRPr="008E62AE">
        <w:t>(</w:t>
      </w:r>
      <w:r>
        <w:rPr>
          <w:lang w:val="en-US"/>
        </w:rPr>
        <w:t>n</w:t>
      </w:r>
      <w:r w:rsidRPr="008E62AE">
        <w:t>-1, 1-(</w:t>
      </w:r>
      <w:r>
        <w:rPr>
          <w:lang w:val="en-US"/>
        </w:rPr>
        <w:t>a</w:t>
      </w:r>
      <w:r w:rsidRPr="008E62AE">
        <w:t xml:space="preserve">/2))^2 </w:t>
      </w:r>
      <w:r>
        <w:t xml:space="preserve">προκύπτουν από τους πίνακες στατιστικής κατανομής </w:t>
      </w:r>
      <w:r>
        <w:rPr>
          <w:lang w:val="en-US"/>
        </w:rPr>
        <w:t>x</w:t>
      </w:r>
      <w:r w:rsidRPr="008E62AE">
        <w:t xml:space="preserve">^2 </w:t>
      </w:r>
      <w:r>
        <w:t xml:space="preserve">για </w:t>
      </w:r>
      <w:r>
        <w:rPr>
          <w:lang w:val="en-US"/>
        </w:rPr>
        <w:t>n</w:t>
      </w:r>
      <w:r w:rsidRPr="008E62AE">
        <w:t>=50</w:t>
      </w:r>
      <w:r w:rsidR="00F83E7C">
        <w:t xml:space="preserve"> </w:t>
      </w:r>
      <w:r>
        <w:t xml:space="preserve">(παίκτη Α) και </w:t>
      </w:r>
      <w:r>
        <w:rPr>
          <w:lang w:val="en-US"/>
        </w:rPr>
        <w:t>n</w:t>
      </w:r>
      <w:r w:rsidRPr="008E62AE">
        <w:t>=30</w:t>
      </w:r>
      <w:r>
        <w:t xml:space="preserve"> (εμείς). </w:t>
      </w:r>
    </w:p>
    <w:p w14:paraId="418F62CA" w14:textId="3EE71345" w:rsidR="008527BC" w:rsidRPr="00967342" w:rsidRDefault="008527BC" w:rsidP="00721949">
      <w:pPr>
        <w:pStyle w:val="ListParagraph"/>
      </w:pPr>
      <w:r>
        <w:t xml:space="preserve">Χ^2(49 , 0.025) = 31.567 </w:t>
      </w:r>
      <w:r w:rsidR="00721949">
        <w:t xml:space="preserve">      &amp;       </w:t>
      </w:r>
      <w:bookmarkStart w:id="3" w:name="_Hlk139921381"/>
      <w:r w:rsidR="00721949">
        <w:t xml:space="preserve"> </w:t>
      </w:r>
      <w:r>
        <w:t>Χ^2(49 , 0.975) = 70.14</w:t>
      </w:r>
      <w:bookmarkEnd w:id="3"/>
      <w:r w:rsidR="00721949">
        <w:t xml:space="preserve">    (μέσω γραμμικής παρεμβολής)</w:t>
      </w:r>
      <w:r w:rsidR="00967342">
        <w:t xml:space="preserve">     &amp;     </w:t>
      </w:r>
      <w:r w:rsidR="00967342">
        <w:rPr>
          <w:lang w:val="en-US"/>
        </w:rPr>
        <w:t>s</w:t>
      </w:r>
      <w:r w:rsidR="00967342" w:rsidRPr="00967342">
        <w:t>^2=1040,127</w:t>
      </w:r>
    </w:p>
    <w:p w14:paraId="5CEE68AA" w14:textId="2E160FBB" w:rsidR="00721949" w:rsidRPr="00967342" w:rsidRDefault="00721949" w:rsidP="00721949">
      <w:pPr>
        <w:pStyle w:val="ListParagraph"/>
      </w:pPr>
      <w:r w:rsidRPr="00721949">
        <w:t>Χ^2(</w:t>
      </w:r>
      <w:r>
        <w:t>2</w:t>
      </w:r>
      <w:r w:rsidRPr="00721949">
        <w:t>9 , 0.</w:t>
      </w:r>
      <w:r>
        <w:t>02</w:t>
      </w:r>
      <w:r w:rsidRPr="00721949">
        <w:t xml:space="preserve">5) = </w:t>
      </w:r>
      <w:r>
        <w:t>16.05         &amp;        Χ^2(29 , 0.975) = 45.72</w:t>
      </w:r>
      <w:r w:rsidR="00967342" w:rsidRPr="00967342">
        <w:t xml:space="preserve">    </w:t>
      </w:r>
      <w:r w:rsidR="00967342">
        <w:t xml:space="preserve"> </w:t>
      </w:r>
      <w:r w:rsidR="00967342" w:rsidRPr="00967342">
        <w:t xml:space="preserve">  &amp; </w:t>
      </w:r>
      <w:r w:rsidR="00967342">
        <w:t xml:space="preserve">         </w:t>
      </w:r>
      <w:r w:rsidR="00967342">
        <w:rPr>
          <w:lang w:val="en-GB"/>
        </w:rPr>
        <w:t>s</w:t>
      </w:r>
      <w:r w:rsidR="00967342" w:rsidRPr="00967342">
        <w:t>^2=682,415</w:t>
      </w:r>
    </w:p>
    <w:p w14:paraId="0376C5DC" w14:textId="11154876" w:rsidR="00E536E5" w:rsidRPr="00967342" w:rsidRDefault="008E62AE" w:rsidP="008E62AE">
      <w:pPr>
        <w:pStyle w:val="ListParagraph"/>
      </w:pPr>
      <w:r>
        <w:t xml:space="preserve">Για τον παίκτη Α προκύπτει διάστημα εμπιστοσύνης </w:t>
      </w:r>
      <w:r w:rsidR="008527BC">
        <w:t>για σ</w:t>
      </w:r>
      <w:r w:rsidR="00967342">
        <w:t xml:space="preserve"> </w:t>
      </w:r>
      <w:r w:rsidR="008527BC">
        <w:sym w:font="Wingdings" w:char="F0E0"/>
      </w:r>
      <w:r w:rsidR="00E536E5" w:rsidRPr="00E536E5">
        <w:t>[</w:t>
      </w:r>
      <w:r w:rsidR="00967342" w:rsidRPr="00967342">
        <w:t>26.96 , 40.18]</w:t>
      </w:r>
    </w:p>
    <w:p w14:paraId="5F8A2051" w14:textId="77777777" w:rsidR="00967342" w:rsidRDefault="008E62AE" w:rsidP="008E62AE">
      <w:pPr>
        <w:pStyle w:val="ListParagraph"/>
      </w:pPr>
      <w:r>
        <w:t xml:space="preserve">Για εμάς προκύπτει διάστημα εμπιστοσύνης </w:t>
      </w:r>
      <w:r w:rsidR="00967342">
        <w:t xml:space="preserve">για σ </w:t>
      </w:r>
      <w:r w:rsidR="00967342">
        <w:sym w:font="Wingdings" w:char="F0E0"/>
      </w:r>
      <w:r w:rsidR="00967342">
        <w:t xml:space="preserve"> </w:t>
      </w:r>
      <w:r w:rsidR="00E536E5" w:rsidRPr="00E536E5">
        <w:t>[</w:t>
      </w:r>
      <w:r w:rsidR="00967342">
        <w:t>20.81 , 35.11]</w:t>
      </w:r>
      <w:r w:rsidR="00F83E7C">
        <w:t xml:space="preserve"> </w:t>
      </w:r>
    </w:p>
    <w:p w14:paraId="62F69E41" w14:textId="2BF4F4C9" w:rsidR="005979F6" w:rsidRDefault="00967342" w:rsidP="008E62AE">
      <w:pPr>
        <w:pStyle w:val="ListParagraph"/>
      </w:pPr>
      <w:r>
        <w:t>Παρατηρούμε πως οι τιμές των δύο διαστημάτων διαφέρουν αρκετά (κατά 5 μονάδες μεταξύ τους), επομένως διαφέρει και η μεταβλητότητα στον χρόνο επίλυσης του γρίφου για εμάς και τον παίκτη Α. Παρ’ όλα αυτά το εύρος των τιμών των δύο διαστημάτων είναι ίδιο.</w:t>
      </w:r>
    </w:p>
    <w:p w14:paraId="1D103964" w14:textId="77777777" w:rsidR="0015666C" w:rsidRPr="008E62AE" w:rsidRDefault="0015666C" w:rsidP="008E62AE">
      <w:pPr>
        <w:pStyle w:val="ListParagraph"/>
      </w:pPr>
    </w:p>
    <w:p w14:paraId="1CE6B0A4" w14:textId="0CDF0419" w:rsidR="001648F4" w:rsidRPr="009A33D7" w:rsidRDefault="001648F4" w:rsidP="00CB4924">
      <w:pPr>
        <w:pStyle w:val="ListParagraph"/>
        <w:numPr>
          <w:ilvl w:val="0"/>
          <w:numId w:val="3"/>
        </w:numPr>
      </w:pPr>
    </w:p>
    <w:p w14:paraId="69876A10" w14:textId="36AAB681" w:rsidR="009A33D7" w:rsidRPr="009F3560" w:rsidRDefault="009A33D7" w:rsidP="009A33D7">
      <w:pPr>
        <w:pStyle w:val="ListParagraph"/>
      </w:pPr>
      <w:r>
        <w:rPr>
          <w:noProof/>
          <w:lang w:eastAsia="el-GR"/>
        </w:rPr>
        <w:drawing>
          <wp:inline distT="0" distB="0" distL="0" distR="0" wp14:anchorId="79E7BC50" wp14:editId="683E3CAD">
            <wp:extent cx="3724275" cy="895350"/>
            <wp:effectExtent l="0" t="0" r="9525" b="0"/>
            <wp:docPr id="1570930914" name="Εικόνα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4275" cy="895350"/>
                    </a:xfrm>
                    <a:prstGeom prst="rect">
                      <a:avLst/>
                    </a:prstGeom>
                    <a:noFill/>
                  </pic:spPr>
                </pic:pic>
              </a:graphicData>
            </a:graphic>
          </wp:inline>
        </w:drawing>
      </w:r>
    </w:p>
    <w:p w14:paraId="137236FF" w14:textId="0405878F" w:rsidR="009F3560" w:rsidRDefault="000D1DB6" w:rsidP="009F3560">
      <w:pPr>
        <w:pStyle w:val="ListParagraph"/>
      </w:pPr>
      <w:r>
        <w:rPr>
          <w:noProof/>
          <w:lang w:eastAsia="el-GR"/>
        </w:rPr>
        <w:lastRenderedPageBreak/>
        <w:drawing>
          <wp:inline distT="0" distB="0" distL="0" distR="0" wp14:anchorId="4929B7C2" wp14:editId="7B85968B">
            <wp:extent cx="5959962" cy="1310474"/>
            <wp:effectExtent l="0" t="0" r="3175" b="4445"/>
            <wp:docPr id="1298894091"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82150" cy="1315353"/>
                    </a:xfrm>
                    <a:prstGeom prst="rect">
                      <a:avLst/>
                    </a:prstGeom>
                    <a:noFill/>
                  </pic:spPr>
                </pic:pic>
              </a:graphicData>
            </a:graphic>
          </wp:inline>
        </w:drawing>
      </w:r>
    </w:p>
    <w:p w14:paraId="0125D33B" w14:textId="53B3886C" w:rsidR="000D1DB6" w:rsidRPr="001648F4" w:rsidRDefault="000D1DB6" w:rsidP="009F3560">
      <w:pPr>
        <w:pStyle w:val="ListParagraph"/>
      </w:pPr>
      <w:r>
        <w:rPr>
          <w:noProof/>
          <w:lang w:eastAsia="el-GR"/>
        </w:rPr>
        <w:drawing>
          <wp:inline distT="0" distB="0" distL="0" distR="0" wp14:anchorId="75C9C4E0" wp14:editId="630F0EB1">
            <wp:extent cx="6324600" cy="1390650"/>
            <wp:effectExtent l="0" t="0" r="0" b="0"/>
            <wp:docPr id="1426549594"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4600" cy="1390650"/>
                    </a:xfrm>
                    <a:prstGeom prst="rect">
                      <a:avLst/>
                    </a:prstGeom>
                    <a:noFill/>
                  </pic:spPr>
                </pic:pic>
              </a:graphicData>
            </a:graphic>
          </wp:inline>
        </w:drawing>
      </w:r>
    </w:p>
    <w:p w14:paraId="127D5AC2" w14:textId="3756D4B4" w:rsidR="001648F4" w:rsidRDefault="001648F4" w:rsidP="009F3560">
      <w:pPr>
        <w:pStyle w:val="ListParagraph"/>
      </w:pPr>
    </w:p>
    <w:p w14:paraId="53BADD13" w14:textId="77777777" w:rsidR="004C765A" w:rsidRDefault="004C765A" w:rsidP="009F3560">
      <w:pPr>
        <w:pStyle w:val="ListParagraph"/>
      </w:pPr>
      <w:r>
        <w:t>Παρατηρώ ότι :</w:t>
      </w:r>
    </w:p>
    <w:p w14:paraId="76E4E901" w14:textId="16783E7A" w:rsidR="004C765A" w:rsidRDefault="004C765A" w:rsidP="009F3560">
      <w:pPr>
        <w:pStyle w:val="ListParagraph"/>
      </w:pPr>
      <w:r>
        <w:t xml:space="preserve">90% </w:t>
      </w:r>
      <w:r w:rsidR="009A33D7">
        <w:t>δ.ε.</w:t>
      </w:r>
      <w:r>
        <w:t xml:space="preserve"> της μέσης τιμής του παίκτη Α είναι [90.2039 , 105.4973] </w:t>
      </w:r>
      <w:r w:rsidR="009A33D7">
        <w:t xml:space="preserve"> </w:t>
      </w:r>
      <w:r>
        <w:t>και για εμάς [72.4085 , 88.6161]</w:t>
      </w:r>
    </w:p>
    <w:p w14:paraId="6DC99880" w14:textId="1E0186AB" w:rsidR="009A33D7" w:rsidRDefault="004C765A" w:rsidP="009F3560">
      <w:pPr>
        <w:pStyle w:val="ListParagraph"/>
      </w:pPr>
      <w:r>
        <w:t>95% δ.ε. της μέσης τιμής του παίκτη Α είναι [88.6850 , 107.0162]</w:t>
      </w:r>
      <w:r w:rsidR="009A33D7">
        <w:t xml:space="preserve">  και για εμάς [70.7578 , 90.2669].</w:t>
      </w:r>
    </w:p>
    <w:p w14:paraId="477B7542" w14:textId="77777777" w:rsidR="009A33D7" w:rsidRDefault="009A33D7" w:rsidP="009F3560">
      <w:pPr>
        <w:pStyle w:val="ListParagraph"/>
      </w:pPr>
      <w:r>
        <w:t>Για την ακρίβεια της επίλυσης του μέσου χρόνου επίλυσης παρατηρώ το τυπικό σφάλμα για εμάς (4,7694) και τον παίκτη Α (4,56098).</w:t>
      </w:r>
    </w:p>
    <w:p w14:paraId="793D66B2" w14:textId="1626BD2A" w:rsidR="009A33D7" w:rsidRDefault="009A33D7" w:rsidP="009F3560">
      <w:pPr>
        <w:pStyle w:val="ListParagraph"/>
      </w:pPr>
      <w:r>
        <w:t>Παρατηρώ ότι και στις 2 περιπτώσεις είναι σχετικά μικρό αυτό το σφάλμα, οπότε θεωρώ σχετικά σωστά τα διαστήματα εμπιστοσύνης του μέσου χρόνου επίλυσης των δύο παικτών.</w:t>
      </w:r>
      <w:r w:rsidR="00D81D70">
        <w:t xml:space="preserve">  </w:t>
      </w:r>
    </w:p>
    <w:p w14:paraId="7CB4CA60" w14:textId="77777777" w:rsidR="00C02547" w:rsidRDefault="009A33D7" w:rsidP="009F3560">
      <w:pPr>
        <w:pStyle w:val="ListParagraph"/>
      </w:pPr>
      <w:r>
        <w:t xml:space="preserve">Από τα διαγράμματα φαίνεται πως υπάρχει μεγάλη διαφορά στον μέσο χρόνο επίλυσης του γρίφου από εμάς και από τον παίκτη Α. Σε κάθε περίπτωση εμείς έχουμε κατά 18 περίπου λεπτά μικρότερο χρόνο επίλυσης από τον παίκτη Α, τόσο στο 90% όσο και στο 95% διάστημα εμπιστοσύνης. </w:t>
      </w:r>
    </w:p>
    <w:p w14:paraId="4E183AAD" w14:textId="0F5BF919" w:rsidR="009F3560" w:rsidRPr="00C02547" w:rsidRDefault="00C02547" w:rsidP="009F3560">
      <w:pPr>
        <w:pStyle w:val="ListParagraph"/>
        <w:rPr>
          <w:color w:val="FF0000"/>
        </w:rPr>
      </w:pPr>
      <w:r>
        <w:t>Θεωρώντας πως ένας καλός παίκτης δεν υπερβαίνει τα 40 λεπτά και με το αποτέλεσμα μου ότι το διάστημα εμπιστοσύνης</w:t>
      </w:r>
      <w:r w:rsidR="009A33D7">
        <w:t xml:space="preserve"> κανενός παίκτη δεν περιλαμβάνει τα 40 λεπτά, δεν μπορεί να θεωρηθεί κανένας από τους δύο καλός παίκτης</w:t>
      </w:r>
      <w:r>
        <w:t xml:space="preserve"> </w:t>
      </w:r>
      <w:r w:rsidR="00D81D70">
        <w:t>,</w:t>
      </w:r>
      <w:r>
        <w:t>σύμφωνα με αυτό το κατώφλι.</w:t>
      </w:r>
    </w:p>
    <w:p w14:paraId="31E4F095" w14:textId="566FE9BB" w:rsidR="000D1DB6" w:rsidRPr="00A63591" w:rsidRDefault="000D1DB6" w:rsidP="00CB4924">
      <w:pPr>
        <w:pStyle w:val="ListParagraph"/>
        <w:numPr>
          <w:ilvl w:val="0"/>
          <w:numId w:val="3"/>
        </w:numPr>
      </w:pPr>
    </w:p>
    <w:p w14:paraId="36B3448E" w14:textId="6FF8ABD5" w:rsidR="000D1DB6" w:rsidRDefault="000D1DB6" w:rsidP="000D1DB6">
      <w:pPr>
        <w:pStyle w:val="ListParagraph"/>
        <w:rPr>
          <w:lang w:val="en-US"/>
        </w:rPr>
      </w:pPr>
      <w:r>
        <w:rPr>
          <w:noProof/>
          <w:lang w:eastAsia="el-GR"/>
        </w:rPr>
        <w:drawing>
          <wp:inline distT="0" distB="0" distL="0" distR="0" wp14:anchorId="10A36303" wp14:editId="671A1DDE">
            <wp:extent cx="6400624" cy="1006711"/>
            <wp:effectExtent l="0" t="0" r="635" b="3175"/>
            <wp:docPr id="1014167882"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49070" cy="1014331"/>
                    </a:xfrm>
                    <a:prstGeom prst="rect">
                      <a:avLst/>
                    </a:prstGeom>
                    <a:noFill/>
                  </pic:spPr>
                </pic:pic>
              </a:graphicData>
            </a:graphic>
          </wp:inline>
        </w:drawing>
      </w:r>
    </w:p>
    <w:p w14:paraId="00A86C46" w14:textId="6FCF1D31" w:rsidR="000F6716" w:rsidRDefault="000D1DB6" w:rsidP="000D1DB6">
      <w:pPr>
        <w:pStyle w:val="ListParagraph"/>
        <w:rPr>
          <w:lang w:val="en-US"/>
        </w:rPr>
      </w:pPr>
      <w:r>
        <w:rPr>
          <w:noProof/>
          <w:lang w:eastAsia="el-GR"/>
        </w:rPr>
        <w:drawing>
          <wp:inline distT="0" distB="0" distL="0" distR="0" wp14:anchorId="32689B38" wp14:editId="72178649">
            <wp:extent cx="6367142" cy="1001446"/>
            <wp:effectExtent l="0" t="0" r="0" b="8255"/>
            <wp:docPr id="1553306294"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47221" cy="1029769"/>
                    </a:xfrm>
                    <a:prstGeom prst="rect">
                      <a:avLst/>
                    </a:prstGeom>
                    <a:noFill/>
                  </pic:spPr>
                </pic:pic>
              </a:graphicData>
            </a:graphic>
          </wp:inline>
        </w:drawing>
      </w:r>
    </w:p>
    <w:p w14:paraId="5E50EDFB" w14:textId="77777777" w:rsidR="00D81D70" w:rsidRDefault="00672D49" w:rsidP="000D1DB6">
      <w:pPr>
        <w:pStyle w:val="ListParagraph"/>
      </w:pPr>
      <w:r>
        <w:t xml:space="preserve">Παρατηρώ ότι </w:t>
      </w:r>
      <w:r w:rsidR="00923D2C">
        <w:t xml:space="preserve">για ίσες διασπορές </w:t>
      </w:r>
      <w:r>
        <w:t>το διάστημα εμπιστοσύνης της μέσης τιμής του παίκτη Α</w:t>
      </w:r>
      <w:r w:rsidR="00923D2C">
        <w:t xml:space="preserve"> μείον</w:t>
      </w:r>
      <w:r>
        <w:t xml:space="preserve"> της δικής μας μέσης τιμής είναι θετικό και για τα δύο διαστήματα εμπιστοσύνης (90% και 95%) το οποίο υποδηλώνει</w:t>
      </w:r>
      <w:r w:rsidR="008F21F1">
        <w:t xml:space="preserve"> πως η μέση τιμή του χρόνου επίλυσης του γρίφου για τον παίκτη Α είναι διαρκώς μεγαλύτερη από την μέση τιμή του χρόνου επίλυσης για εμάς. </w:t>
      </w:r>
      <w:r w:rsidR="00923D2C">
        <w:t>Επομένως υπάρχει σημαντική διαφορά μεταξύ των μέσων τιμών των δικών μας χρόνων με του παίκτη Α.</w:t>
      </w:r>
      <w:r w:rsidR="004C765A">
        <w:t xml:space="preserve"> </w:t>
      </w:r>
    </w:p>
    <w:p w14:paraId="1EB31C0B" w14:textId="1E6686DF" w:rsidR="00923D2C" w:rsidRPr="004C765A" w:rsidRDefault="004C765A" w:rsidP="000D1DB6">
      <w:pPr>
        <w:pStyle w:val="ListParagraph"/>
      </w:pPr>
      <w:r>
        <w:lastRenderedPageBreak/>
        <w:t xml:space="preserve">Βέβαια υπάρχει μια επιφύλαξη για την εγκυρότητα αυτών των αποτελεσμάτων λόγω του ότι το δείγμα των δικών μας χρόνων είναι σχετικά μικρό </w:t>
      </w:r>
      <w:r w:rsidRPr="004C765A">
        <w:t>(</w:t>
      </w:r>
      <w:r>
        <w:rPr>
          <w:lang w:val="en-US"/>
        </w:rPr>
        <w:t>n</w:t>
      </w:r>
      <w:r w:rsidRPr="004C765A">
        <w:t>=30).</w:t>
      </w:r>
    </w:p>
    <w:p w14:paraId="059A9010" w14:textId="159560E6" w:rsidR="00923D2C" w:rsidRDefault="00923D2C" w:rsidP="000D1DB6">
      <w:pPr>
        <w:pStyle w:val="ListParagraph"/>
      </w:pPr>
      <w:r>
        <w:t xml:space="preserve">90% </w:t>
      </w:r>
      <w:r>
        <w:sym w:font="Wingdings" w:char="F0E0"/>
      </w:r>
      <w:r>
        <w:t xml:space="preserve"> [5.75980 , 28.91673]</w:t>
      </w:r>
    </w:p>
    <w:p w14:paraId="5C29AB28" w14:textId="6B0BEDF6" w:rsidR="00CB4924" w:rsidRPr="00ED0A2F" w:rsidRDefault="00923D2C" w:rsidP="00ED0A2F">
      <w:pPr>
        <w:pStyle w:val="ListParagraph"/>
        <w:rPr>
          <w:color w:val="FF0000"/>
        </w:rPr>
      </w:pPr>
      <w:r>
        <w:t xml:space="preserve">95% </w:t>
      </w:r>
      <w:r>
        <w:sym w:font="Wingdings" w:char="F0E0"/>
      </w:r>
      <w:r>
        <w:t xml:space="preserve"> [3.49073 , 31.18580]</w:t>
      </w:r>
      <w:r>
        <w:rPr>
          <w:color w:val="FF0000"/>
        </w:rPr>
        <w:t xml:space="preserve"> </w:t>
      </w:r>
    </w:p>
    <w:p w14:paraId="4929F3BD" w14:textId="7EA7CFEF" w:rsidR="00CB4924" w:rsidRPr="00ED0A2F" w:rsidRDefault="00A57AEE" w:rsidP="00CB4924">
      <w:pPr>
        <w:rPr>
          <w:b/>
          <w:sz w:val="32"/>
          <w:szCs w:val="26"/>
          <w:u w:val="single"/>
        </w:rPr>
      </w:pPr>
      <w:r w:rsidRPr="00ED0A2F">
        <w:rPr>
          <w:b/>
          <w:sz w:val="32"/>
          <w:szCs w:val="26"/>
          <w:u w:val="single"/>
        </w:rPr>
        <w:t>Μελέτη Β</w:t>
      </w:r>
    </w:p>
    <w:p w14:paraId="5423439F" w14:textId="56AE3473" w:rsidR="00923C70" w:rsidRDefault="00923C70" w:rsidP="00CB4924">
      <w:pPr>
        <w:pStyle w:val="ListParagraph"/>
        <w:numPr>
          <w:ilvl w:val="0"/>
          <w:numId w:val="3"/>
        </w:numPr>
      </w:pPr>
      <w:r w:rsidRPr="00923C70">
        <w:t>Graph AEM:10533-10426</w:t>
      </w:r>
    </w:p>
    <w:p w14:paraId="65066295" w14:textId="73B39EA8" w:rsidR="00923C70" w:rsidRDefault="00923C70" w:rsidP="00923C70">
      <w:pPr>
        <w:pStyle w:val="ListParagraph"/>
      </w:pPr>
      <w:r>
        <w:rPr>
          <w:noProof/>
          <w:lang w:eastAsia="el-GR"/>
        </w:rPr>
        <w:drawing>
          <wp:inline distT="0" distB="0" distL="0" distR="0" wp14:anchorId="450C733D" wp14:editId="1FBE9A6D">
            <wp:extent cx="5678945" cy="3348780"/>
            <wp:effectExtent l="0" t="0" r="0" b="4445"/>
            <wp:docPr id="391428140"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87320" cy="3353719"/>
                    </a:xfrm>
                    <a:prstGeom prst="rect">
                      <a:avLst/>
                    </a:prstGeom>
                    <a:noFill/>
                  </pic:spPr>
                </pic:pic>
              </a:graphicData>
            </a:graphic>
          </wp:inline>
        </w:drawing>
      </w:r>
    </w:p>
    <w:p w14:paraId="2E740E1A" w14:textId="0610FB7D" w:rsidR="00923C70" w:rsidRDefault="00923C70" w:rsidP="00923C70">
      <w:pPr>
        <w:pStyle w:val="ListParagraph"/>
      </w:pPr>
      <w:r w:rsidRPr="00923C70">
        <w:t>Graph AEM:10533-10426</w:t>
      </w:r>
    </w:p>
    <w:p w14:paraId="519ADEEC" w14:textId="0566B3BC" w:rsidR="00923C70" w:rsidRPr="00923C70" w:rsidRDefault="00923C70" w:rsidP="00923C70">
      <w:pPr>
        <w:pStyle w:val="ListParagraph"/>
      </w:pPr>
      <w:r>
        <w:rPr>
          <w:noProof/>
          <w:lang w:eastAsia="el-GR"/>
        </w:rPr>
        <w:drawing>
          <wp:inline distT="0" distB="0" distL="0" distR="0" wp14:anchorId="098CD4ED" wp14:editId="1E2EC2EE">
            <wp:extent cx="5811770" cy="3427104"/>
            <wp:effectExtent l="0" t="0" r="0" b="1905"/>
            <wp:docPr id="710615333"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55981" cy="3453174"/>
                    </a:xfrm>
                    <a:prstGeom prst="rect">
                      <a:avLst/>
                    </a:prstGeom>
                    <a:noFill/>
                  </pic:spPr>
                </pic:pic>
              </a:graphicData>
            </a:graphic>
          </wp:inline>
        </w:drawing>
      </w:r>
    </w:p>
    <w:p w14:paraId="65DC0E4F" w14:textId="41927CA7" w:rsidR="00923C70" w:rsidRDefault="00923C70" w:rsidP="00923C70">
      <w:pPr>
        <w:pStyle w:val="ListParagraph"/>
      </w:pPr>
      <w:r>
        <w:lastRenderedPageBreak/>
        <w:t xml:space="preserve">Στο διάγραμμα διασποράς του χρόνου επίλυσης του παιχνιδού του παίκτη Α φαίνεται να υπάρχει αρνητική γραμμική σχέση εξάρτησης ως προς τις μέρες που πραγματοποιήθηκε το εκάστοτε παιχνίδι. Η σχέση </w:t>
      </w:r>
      <w:r w:rsidR="004D7ED6">
        <w:t>αυτή βέβαια δεν φαίνεται να είναι ιδιαίτερα ισχυρή.</w:t>
      </w:r>
      <w:r w:rsidR="00672D49">
        <w:t xml:space="preserve"> Στο διάγραμμα διασποράς του δικού μας χρόνου επίλυσης του παιχνιδιού φαίνεται να μην υπάρχει καμία απολύτως σχέση εξάρτησης ως προς τις μέρες που πραγματοποιήθηκε το εκάστοτε παιχνίδι.</w:t>
      </w:r>
    </w:p>
    <w:p w14:paraId="5CD10F78" w14:textId="77777777" w:rsidR="00CB4924" w:rsidRDefault="00CB4924" w:rsidP="00923C70">
      <w:pPr>
        <w:pStyle w:val="ListParagraph"/>
      </w:pPr>
    </w:p>
    <w:p w14:paraId="427FC61A" w14:textId="77777777" w:rsidR="00CB4924" w:rsidRDefault="00CB4924" w:rsidP="00CB4924">
      <w:pPr>
        <w:rPr>
          <w:color w:val="FF0000"/>
        </w:rPr>
      </w:pPr>
    </w:p>
    <w:p w14:paraId="48B3F981" w14:textId="77777777" w:rsidR="00CB4924" w:rsidRPr="00CB4924" w:rsidRDefault="00CB4924" w:rsidP="00CB4924">
      <w:pPr>
        <w:rPr>
          <w:color w:val="FF0000"/>
        </w:rPr>
      </w:pPr>
    </w:p>
    <w:p w14:paraId="6C785771" w14:textId="2BC4DDF9" w:rsidR="008B1EBB" w:rsidRDefault="008B1EBB" w:rsidP="00CB4924">
      <w:pPr>
        <w:pStyle w:val="ListParagraph"/>
        <w:numPr>
          <w:ilvl w:val="0"/>
          <w:numId w:val="3"/>
        </w:numPr>
      </w:pPr>
    </w:p>
    <w:p w14:paraId="31A14E8B" w14:textId="10533008" w:rsidR="008B1EBB" w:rsidRDefault="008B1EBB" w:rsidP="008B1EBB">
      <w:pPr>
        <w:pStyle w:val="ListParagraph"/>
      </w:pPr>
      <w:r>
        <w:rPr>
          <w:noProof/>
          <w:lang w:eastAsia="el-GR"/>
        </w:rPr>
        <w:drawing>
          <wp:inline distT="0" distB="0" distL="0" distR="0" wp14:anchorId="2E4CB12A" wp14:editId="14697260">
            <wp:extent cx="4870374" cy="1346356"/>
            <wp:effectExtent l="0" t="0" r="6985" b="6350"/>
            <wp:docPr id="2109491662"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98040" cy="1354004"/>
                    </a:xfrm>
                    <a:prstGeom prst="rect">
                      <a:avLst/>
                    </a:prstGeom>
                    <a:noFill/>
                  </pic:spPr>
                </pic:pic>
              </a:graphicData>
            </a:graphic>
          </wp:inline>
        </w:drawing>
      </w:r>
    </w:p>
    <w:p w14:paraId="0CDB8A75" w14:textId="6B826CDA" w:rsidR="008B1EBB" w:rsidRDefault="008B1EBB" w:rsidP="008B1EBB">
      <w:pPr>
        <w:pStyle w:val="ListParagraph"/>
      </w:pPr>
      <w:r>
        <w:rPr>
          <w:noProof/>
          <w:lang w:eastAsia="el-GR"/>
        </w:rPr>
        <w:drawing>
          <wp:inline distT="0" distB="0" distL="0" distR="0" wp14:anchorId="79091682" wp14:editId="3FBD4BF4">
            <wp:extent cx="4230310" cy="1178061"/>
            <wp:effectExtent l="0" t="0" r="0" b="3175"/>
            <wp:docPr id="1656315942"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38302" cy="1180287"/>
                    </a:xfrm>
                    <a:prstGeom prst="rect">
                      <a:avLst/>
                    </a:prstGeom>
                    <a:noFill/>
                  </pic:spPr>
                </pic:pic>
              </a:graphicData>
            </a:graphic>
          </wp:inline>
        </w:drawing>
      </w:r>
    </w:p>
    <w:p w14:paraId="4A931748" w14:textId="77777777" w:rsidR="00B578C7" w:rsidRDefault="008B1EBB" w:rsidP="009B6A5C">
      <w:pPr>
        <w:pStyle w:val="ListParagraph"/>
      </w:pPr>
      <w:r>
        <w:t xml:space="preserve">Η τυπική απόκλιση </w:t>
      </w:r>
      <w:r w:rsidR="00034E36">
        <w:t>σφ</w:t>
      </w:r>
      <w:r w:rsidR="004D7ED6">
        <w:t xml:space="preserve">αλμάτων </w:t>
      </w:r>
      <w:r w:rsidR="00034E36">
        <w:t xml:space="preserve">παλινδρόμησης του </w:t>
      </w:r>
      <w:r>
        <w:t>παίκτη Α είναι 20,34129 και ο συντελεστής συσχέτισης είναι 0,781</w:t>
      </w:r>
      <w:r w:rsidR="00672D49">
        <w:t xml:space="preserve"> (το οποίο επιβεβαιώνει το συμπέρασμα μας στο ερώτημα 5, πως η σχέση εξάρτησης δεν είναι ιδιαίτερα ισχυρή).</w:t>
      </w:r>
      <w:r w:rsidR="009B6A5C" w:rsidRPr="009B6A5C">
        <w:t xml:space="preserve"> </w:t>
      </w:r>
    </w:p>
    <w:p w14:paraId="455BF853" w14:textId="77777777" w:rsidR="00B578C7" w:rsidRDefault="009B6A5C" w:rsidP="009B6A5C">
      <w:pPr>
        <w:pStyle w:val="ListParagraph"/>
      </w:pPr>
      <w:r>
        <w:t>Για τον παίκτη Α</w:t>
      </w:r>
      <w:r w:rsidRPr="009B6A5C">
        <w:t xml:space="preserve"> </w:t>
      </w:r>
      <w:r>
        <w:t xml:space="preserve">η σχέση γραμμικής εξάρτησης είναι: </w:t>
      </w:r>
      <w:bookmarkStart w:id="4" w:name="_Hlk139909226"/>
    </w:p>
    <w:p w14:paraId="191D3AA2" w14:textId="07F10BBD" w:rsidR="009B6A5C" w:rsidRPr="009B6A5C" w:rsidRDefault="009B6A5C" w:rsidP="009B6A5C">
      <w:pPr>
        <w:pStyle w:val="ListParagraph"/>
      </w:pPr>
      <w:r>
        <w:rPr>
          <w:lang w:val="en-US"/>
        </w:rPr>
        <w:t>time</w:t>
      </w:r>
      <w:r w:rsidRPr="009B6A5C">
        <w:t xml:space="preserve"> =</w:t>
      </w:r>
      <w:r>
        <w:t xml:space="preserve"> 145,318 – 0,622</w:t>
      </w:r>
      <w:r w:rsidRPr="009B6A5C">
        <w:t>*</w:t>
      </w:r>
      <w:r>
        <w:rPr>
          <w:lang w:val="en-US"/>
        </w:rPr>
        <w:t>day</w:t>
      </w:r>
    </w:p>
    <w:bookmarkEnd w:id="4"/>
    <w:p w14:paraId="0996E176" w14:textId="115F1D90" w:rsidR="008B1EBB" w:rsidRDefault="008B1EBB" w:rsidP="008B1EBB">
      <w:pPr>
        <w:pStyle w:val="ListParagraph"/>
      </w:pPr>
    </w:p>
    <w:p w14:paraId="5874659A" w14:textId="77777777" w:rsidR="00034E36" w:rsidRDefault="00034E36" w:rsidP="008B1EBB">
      <w:pPr>
        <w:pStyle w:val="ListParagraph"/>
      </w:pPr>
    </w:p>
    <w:p w14:paraId="0BDE39BA" w14:textId="77777777" w:rsidR="00034E36" w:rsidRDefault="00034E36" w:rsidP="008B1EBB">
      <w:pPr>
        <w:pStyle w:val="ListParagraph"/>
      </w:pPr>
    </w:p>
    <w:p w14:paraId="2B957EF1" w14:textId="77777777" w:rsidR="008B1EBB" w:rsidRDefault="008B1EBB" w:rsidP="008B1EBB">
      <w:pPr>
        <w:pStyle w:val="ListParagraph"/>
      </w:pPr>
    </w:p>
    <w:p w14:paraId="27F4FBCD" w14:textId="251D5426" w:rsidR="00034E36" w:rsidRDefault="00034E36" w:rsidP="008B1EBB">
      <w:pPr>
        <w:pStyle w:val="ListParagraph"/>
      </w:pPr>
      <w:r>
        <w:rPr>
          <w:noProof/>
          <w:lang w:eastAsia="el-GR"/>
        </w:rPr>
        <w:drawing>
          <wp:inline distT="0" distB="0" distL="0" distR="0" wp14:anchorId="7CB1176F" wp14:editId="61608E47">
            <wp:extent cx="4532478" cy="1262209"/>
            <wp:effectExtent l="0" t="0" r="1905" b="0"/>
            <wp:docPr id="529098513"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47763" cy="1266466"/>
                    </a:xfrm>
                    <a:prstGeom prst="rect">
                      <a:avLst/>
                    </a:prstGeom>
                    <a:noFill/>
                  </pic:spPr>
                </pic:pic>
              </a:graphicData>
            </a:graphic>
          </wp:inline>
        </w:drawing>
      </w:r>
    </w:p>
    <w:p w14:paraId="052313D5" w14:textId="77A8B647" w:rsidR="00034E36" w:rsidRDefault="00034E36" w:rsidP="008B1EBB">
      <w:pPr>
        <w:pStyle w:val="ListParagraph"/>
      </w:pPr>
      <w:r>
        <w:rPr>
          <w:noProof/>
          <w:lang w:eastAsia="el-GR"/>
        </w:rPr>
        <w:lastRenderedPageBreak/>
        <w:drawing>
          <wp:inline distT="0" distB="0" distL="0" distR="0" wp14:anchorId="79FA429D" wp14:editId="78EB5855">
            <wp:extent cx="5133975" cy="1419225"/>
            <wp:effectExtent l="0" t="0" r="9525" b="9525"/>
            <wp:docPr id="427526424" name="Εικόνα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33975" cy="1419225"/>
                    </a:xfrm>
                    <a:prstGeom prst="rect">
                      <a:avLst/>
                    </a:prstGeom>
                    <a:noFill/>
                  </pic:spPr>
                </pic:pic>
              </a:graphicData>
            </a:graphic>
          </wp:inline>
        </w:drawing>
      </w:r>
    </w:p>
    <w:p w14:paraId="594E7A04" w14:textId="0C4463DA" w:rsidR="00034E36" w:rsidRDefault="00034E36" w:rsidP="008B1EBB">
      <w:pPr>
        <w:pStyle w:val="ListParagraph"/>
      </w:pPr>
      <w:r>
        <w:t xml:space="preserve">Για εμάς η τυπική απόκλιση </w:t>
      </w:r>
      <w:r w:rsidR="007A1014">
        <w:t xml:space="preserve">σφαλμάτων παλινδρόμησης είναι 24,63973 και ο συντελεστής συσχέτισης είναι 0,376, που επιβεβαιώνει πως δεν υπάρχει σχέση εξάρτησης μεταξύ του χρόνου επίλυσης και των ημερών. </w:t>
      </w:r>
    </w:p>
    <w:p w14:paraId="33EB274F" w14:textId="3E21A118" w:rsidR="007A1014" w:rsidRDefault="007A1014" w:rsidP="008B1EBB">
      <w:pPr>
        <w:pStyle w:val="ListParagraph"/>
      </w:pPr>
      <w:r>
        <w:t xml:space="preserve">Για εμάς η ευθεία είναι </w:t>
      </w:r>
      <w:bookmarkStart w:id="5" w:name="_Hlk139909739"/>
      <w:r>
        <w:t xml:space="preserve">: </w:t>
      </w:r>
      <w:proofErr w:type="spellStart"/>
      <w:r w:rsidR="009B6A5C">
        <w:rPr>
          <w:lang w:val="en-US"/>
        </w:rPr>
        <w:t>mytime</w:t>
      </w:r>
      <w:proofErr w:type="spellEnd"/>
      <w:r w:rsidR="009B6A5C" w:rsidRPr="009B6A5C">
        <w:t xml:space="preserve"> = </w:t>
      </w:r>
      <w:r>
        <w:t>97,784 – 1,114</w:t>
      </w:r>
      <w:r w:rsidR="009B6A5C" w:rsidRPr="009B6A5C">
        <w:t>*</w:t>
      </w:r>
      <w:proofErr w:type="spellStart"/>
      <w:r w:rsidR="009B6A5C">
        <w:rPr>
          <w:lang w:val="en-US"/>
        </w:rPr>
        <w:t>myday</w:t>
      </w:r>
      <w:proofErr w:type="spellEnd"/>
      <w:r w:rsidR="00672D49">
        <w:t xml:space="preserve"> </w:t>
      </w:r>
    </w:p>
    <w:p w14:paraId="1CCA8CEF" w14:textId="77777777" w:rsidR="00672D49" w:rsidRDefault="00672D49" w:rsidP="008B1EBB">
      <w:pPr>
        <w:pStyle w:val="ListParagraph"/>
      </w:pPr>
    </w:p>
    <w:p w14:paraId="7E35A881" w14:textId="547BC24F" w:rsidR="00034E36" w:rsidRDefault="00672D49" w:rsidP="00CB4924">
      <w:pPr>
        <w:pStyle w:val="ListParagraph"/>
      </w:pPr>
      <w:r>
        <w:t>Η κλίση της εκτιμώμενης ευθείας διαφέρει σημαντικά για εμάς και τον παίκτη Α (1,114 και 0,622 αντίστοιχα). Αυτή η διαφορά υποδεικνύει την διαφορά στον ρυθμό εκμάθησης του παιχνιδιού για τον κάθε παίκτη, δηλαδή ο δικός μας ρυθμός κατά απόλυτη τιμή, είναι σχεδόν ο διπλάσιος από αυτόν του παίκτη Α.</w:t>
      </w:r>
      <w:r w:rsidR="00B578C7">
        <w:t xml:space="preserve"> </w:t>
      </w:r>
      <w:bookmarkEnd w:id="5"/>
    </w:p>
    <w:p w14:paraId="0E2EA6DA" w14:textId="77777777" w:rsidR="00CB4924" w:rsidRDefault="00CB4924" w:rsidP="00CB4924">
      <w:pPr>
        <w:pStyle w:val="ListParagraph"/>
      </w:pPr>
    </w:p>
    <w:p w14:paraId="1F79641E" w14:textId="5392511E" w:rsidR="00CB4924" w:rsidRDefault="00CB4924" w:rsidP="00CB4924">
      <w:pPr>
        <w:pStyle w:val="ListParagraph"/>
      </w:pPr>
      <w:r>
        <w:t>Το διάγραμμα διασποράς για τον παίκτη Α είναι πιο κατάλληλο και αξιόπιστο για προβλέψεις από το δικό μας, διότι έχει πιο ισχυρή σχέση εξάρτησης του χρόνου επίλυσης του γρίφου με την εκάστοτε μέρα του παιχνιδιού σε σχέση με εμάς.</w:t>
      </w:r>
    </w:p>
    <w:p w14:paraId="17DB4253" w14:textId="77777777" w:rsidR="00CB4924" w:rsidRPr="00A63591" w:rsidRDefault="00CB4924" w:rsidP="00CB4924">
      <w:pPr>
        <w:pStyle w:val="ListParagraph"/>
        <w:numPr>
          <w:ilvl w:val="0"/>
          <w:numId w:val="3"/>
        </w:numPr>
      </w:pPr>
    </w:p>
    <w:p w14:paraId="113577B9" w14:textId="2F3ED0C1" w:rsidR="009B6A5C" w:rsidRPr="00CB4924" w:rsidRDefault="007A1014" w:rsidP="00CB4924">
      <w:pPr>
        <w:ind w:left="720"/>
        <w:rPr>
          <w:lang w:val="en-US"/>
        </w:rPr>
      </w:pPr>
      <w:r w:rsidRPr="00CB4924">
        <w:rPr>
          <w:u w:val="single"/>
        </w:rPr>
        <w:t>Παίκτης</w:t>
      </w:r>
      <w:r w:rsidRPr="00CB4924">
        <w:rPr>
          <w:u w:val="single"/>
          <w:lang w:val="en-US"/>
        </w:rPr>
        <w:t xml:space="preserve"> </w:t>
      </w:r>
      <w:r w:rsidRPr="00CB4924">
        <w:rPr>
          <w:u w:val="single"/>
        </w:rPr>
        <w:t>Α</w:t>
      </w:r>
      <w:r w:rsidRPr="00CB4924">
        <w:rPr>
          <w:lang w:val="en-US"/>
        </w:rPr>
        <w:t xml:space="preserve">: </w:t>
      </w:r>
      <w:r w:rsidR="007E2585" w:rsidRPr="00CB4924">
        <w:rPr>
          <w:lang w:val="en-US"/>
        </w:rPr>
        <w:t xml:space="preserve">  time(day) = 145,318 – 0,622*day  </w:t>
      </w:r>
    </w:p>
    <w:p w14:paraId="181125FD" w14:textId="77777777" w:rsidR="00272DBB" w:rsidRPr="007E2585" w:rsidRDefault="00272DBB" w:rsidP="00034E36">
      <w:pPr>
        <w:pStyle w:val="ListParagraph"/>
        <w:rPr>
          <w:lang w:val="en-US"/>
        </w:rPr>
      </w:pPr>
    </w:p>
    <w:p w14:paraId="1C377BF0" w14:textId="76A23362" w:rsidR="00034E36" w:rsidRPr="007E2585" w:rsidRDefault="009B6A5C" w:rsidP="009B6A5C">
      <w:pPr>
        <w:pStyle w:val="ListParagraph"/>
        <w:rPr>
          <w:lang w:val="en-US"/>
        </w:rPr>
      </w:pPr>
      <w:r>
        <w:rPr>
          <w:lang w:val="en-US"/>
        </w:rPr>
        <w:t>1</w:t>
      </w:r>
      <w:r w:rsidRPr="009B6A5C">
        <w:rPr>
          <w:vertAlign w:val="superscript"/>
        </w:rPr>
        <w:t>ο</w:t>
      </w:r>
      <w:r w:rsidRPr="007E2585">
        <w:rPr>
          <w:lang w:val="en-US"/>
        </w:rPr>
        <w:t xml:space="preserve"> </w:t>
      </w:r>
      <w:r>
        <w:t>τεταρτημόριο</w:t>
      </w:r>
      <w:r w:rsidRPr="007E2585">
        <w:rPr>
          <w:lang w:val="en-US"/>
        </w:rPr>
        <w:t xml:space="preserve"> - </w:t>
      </w:r>
      <w:r w:rsidR="007A1014" w:rsidRPr="009B6A5C">
        <w:rPr>
          <w:lang w:val="en-US"/>
        </w:rPr>
        <w:t>day = 37</w:t>
      </w:r>
    </w:p>
    <w:p w14:paraId="7052F837" w14:textId="3AF8A4DC" w:rsidR="009B6A5C" w:rsidRDefault="001F7C43" w:rsidP="009B6A5C">
      <w:pPr>
        <w:pStyle w:val="ListParagraph"/>
        <w:rPr>
          <w:lang w:val="en-US"/>
        </w:rPr>
      </w:pPr>
      <w:bookmarkStart w:id="6" w:name="_Hlk139909764"/>
      <w:r>
        <w:rPr>
          <w:lang w:val="en-US"/>
        </w:rPr>
        <w:t>t</w:t>
      </w:r>
      <w:r w:rsidR="009B6A5C" w:rsidRPr="009B6A5C">
        <w:rPr>
          <w:lang w:val="en-US"/>
        </w:rPr>
        <w:t>ime</w:t>
      </w:r>
      <w:r w:rsidR="009B6A5C">
        <w:rPr>
          <w:lang w:val="en-US"/>
        </w:rPr>
        <w:t>(37)</w:t>
      </w:r>
      <w:r w:rsidR="009B6A5C" w:rsidRPr="009B6A5C">
        <w:rPr>
          <w:lang w:val="en-US"/>
        </w:rPr>
        <w:t xml:space="preserve"> = 145,318 – 0,622*</w:t>
      </w:r>
      <w:bookmarkEnd w:id="6"/>
      <w:r w:rsidR="007E2585">
        <w:rPr>
          <w:lang w:val="en-US"/>
        </w:rPr>
        <w:t xml:space="preserve"> </w:t>
      </w:r>
      <w:r w:rsidR="009B6A5C">
        <w:rPr>
          <w:lang w:val="en-US"/>
        </w:rPr>
        <w:t>37</w:t>
      </w:r>
      <w:r>
        <w:rPr>
          <w:lang w:val="en-US"/>
        </w:rPr>
        <w:t xml:space="preserve"> </w:t>
      </w:r>
      <w:r w:rsidRPr="001F7C43">
        <w:rPr>
          <w:lang w:val="en-US"/>
        </w:rPr>
        <w:sym w:font="Wingdings" w:char="F0E0"/>
      </w:r>
      <w:r w:rsidR="009B6A5C">
        <w:rPr>
          <w:lang w:val="en-US"/>
        </w:rPr>
        <w:t xml:space="preserve"> time(37)=</w:t>
      </w:r>
      <w:r>
        <w:rPr>
          <w:lang w:val="en-US"/>
        </w:rPr>
        <w:t>122,304</w:t>
      </w:r>
    </w:p>
    <w:p w14:paraId="09EBED54" w14:textId="2FAB8973" w:rsidR="009B6A5C" w:rsidRDefault="009B6A5C" w:rsidP="009B6A5C">
      <w:pPr>
        <w:pStyle w:val="ListParagraph"/>
        <w:rPr>
          <w:lang w:val="en-US"/>
        </w:rPr>
      </w:pPr>
      <w:r w:rsidRPr="009B6A5C">
        <w:rPr>
          <w:lang w:val="en-US"/>
        </w:rPr>
        <w:t>3</w:t>
      </w:r>
      <w:r w:rsidRPr="009B6A5C">
        <w:rPr>
          <w:vertAlign w:val="superscript"/>
        </w:rPr>
        <w:t>ο</w:t>
      </w:r>
      <w:r w:rsidRPr="009B6A5C">
        <w:rPr>
          <w:lang w:val="en-US"/>
        </w:rPr>
        <w:t xml:space="preserve"> </w:t>
      </w:r>
      <w:r>
        <w:t>τεταρτημόριο</w:t>
      </w:r>
      <w:r w:rsidRPr="009B6A5C">
        <w:rPr>
          <w:lang w:val="en-US"/>
        </w:rPr>
        <w:t xml:space="preserve"> – </w:t>
      </w:r>
      <w:r>
        <w:rPr>
          <w:lang w:val="en-US"/>
        </w:rPr>
        <w:t>day=112</w:t>
      </w:r>
    </w:p>
    <w:p w14:paraId="1907C92F" w14:textId="3D0AC7E0" w:rsidR="009B6A5C" w:rsidRDefault="001F7C43" w:rsidP="009B6A5C">
      <w:pPr>
        <w:pStyle w:val="ListParagraph"/>
        <w:rPr>
          <w:lang w:val="en-US"/>
        </w:rPr>
      </w:pPr>
      <w:r>
        <w:rPr>
          <w:lang w:val="en-US"/>
        </w:rPr>
        <w:t>t</w:t>
      </w:r>
      <w:r w:rsidR="009B6A5C">
        <w:rPr>
          <w:lang w:val="en-US"/>
        </w:rPr>
        <w:t xml:space="preserve">ime(112) = 145,318 – 0,622*112 </w:t>
      </w:r>
      <w:r w:rsidRPr="001F7C43">
        <w:rPr>
          <w:lang w:val="en-US"/>
        </w:rPr>
        <w:sym w:font="Wingdings" w:char="F0E0"/>
      </w:r>
      <w:r>
        <w:rPr>
          <w:lang w:val="en-US"/>
        </w:rPr>
        <w:t xml:space="preserve"> t</w:t>
      </w:r>
      <w:r w:rsidR="009B6A5C">
        <w:rPr>
          <w:lang w:val="en-US"/>
        </w:rPr>
        <w:t>ime(112)=</w:t>
      </w:r>
      <w:r>
        <w:rPr>
          <w:lang w:val="en-US"/>
        </w:rPr>
        <w:t>75,654</w:t>
      </w:r>
    </w:p>
    <w:p w14:paraId="65B49651" w14:textId="77777777" w:rsidR="009B6A5C" w:rsidRDefault="009B6A5C" w:rsidP="009B6A5C">
      <w:pPr>
        <w:pStyle w:val="ListParagraph"/>
        <w:rPr>
          <w:lang w:val="en-US"/>
        </w:rPr>
      </w:pPr>
    </w:p>
    <w:p w14:paraId="28713F31" w14:textId="77777777" w:rsidR="00272DBB" w:rsidRDefault="00272DBB" w:rsidP="009B6A5C">
      <w:pPr>
        <w:pStyle w:val="ListParagraph"/>
        <w:rPr>
          <w:lang w:val="en-US"/>
        </w:rPr>
      </w:pPr>
    </w:p>
    <w:p w14:paraId="458A9476" w14:textId="47F3D8C2" w:rsidR="009B6A5C" w:rsidRDefault="009B6A5C" w:rsidP="009B6A5C">
      <w:pPr>
        <w:pStyle w:val="ListParagraph"/>
        <w:rPr>
          <w:lang w:val="en-US"/>
        </w:rPr>
      </w:pPr>
      <w:r w:rsidRPr="007E2585">
        <w:rPr>
          <w:u w:val="single"/>
        </w:rPr>
        <w:t>Παίκτης</w:t>
      </w:r>
      <w:r w:rsidRPr="007E2585">
        <w:rPr>
          <w:u w:val="single"/>
          <w:lang w:val="en-US"/>
        </w:rPr>
        <w:t xml:space="preserve"> </w:t>
      </w:r>
      <w:r w:rsidRPr="007E2585">
        <w:rPr>
          <w:u w:val="single"/>
        </w:rPr>
        <w:t>Β</w:t>
      </w:r>
      <w:r w:rsidRPr="007E2585">
        <w:rPr>
          <w:u w:val="single"/>
          <w:lang w:val="en-US"/>
        </w:rPr>
        <w:t xml:space="preserve"> (</w:t>
      </w:r>
      <w:r w:rsidRPr="007E2585">
        <w:rPr>
          <w:u w:val="single"/>
        </w:rPr>
        <w:t>εγώ</w:t>
      </w:r>
      <w:r w:rsidRPr="007E2585">
        <w:rPr>
          <w:u w:val="single"/>
          <w:lang w:val="en-US"/>
        </w:rPr>
        <w:t>)</w:t>
      </w:r>
      <w:r w:rsidR="007E2585" w:rsidRPr="007E2585">
        <w:rPr>
          <w:lang w:val="en-US"/>
        </w:rPr>
        <w:t xml:space="preserve">:   </w:t>
      </w:r>
      <w:proofErr w:type="spellStart"/>
      <w:r w:rsidR="007E2585" w:rsidRPr="007E2585">
        <w:rPr>
          <w:lang w:val="en-US"/>
        </w:rPr>
        <w:t>mytime</w:t>
      </w:r>
      <w:proofErr w:type="spellEnd"/>
      <w:r w:rsidR="007E2585">
        <w:rPr>
          <w:lang w:val="en-US"/>
        </w:rPr>
        <w:t>(</w:t>
      </w:r>
      <w:proofErr w:type="spellStart"/>
      <w:r w:rsidR="007E2585">
        <w:rPr>
          <w:lang w:val="en-US"/>
        </w:rPr>
        <w:t>myday</w:t>
      </w:r>
      <w:proofErr w:type="spellEnd"/>
      <w:r w:rsidR="007E2585">
        <w:rPr>
          <w:lang w:val="en-US"/>
        </w:rPr>
        <w:t>)</w:t>
      </w:r>
      <w:r w:rsidR="007E2585" w:rsidRPr="007E2585">
        <w:rPr>
          <w:lang w:val="en-US"/>
        </w:rPr>
        <w:t xml:space="preserve"> = 97,784 – 1,114*</w:t>
      </w:r>
      <w:proofErr w:type="spellStart"/>
      <w:r w:rsidR="007E2585" w:rsidRPr="007E2585">
        <w:rPr>
          <w:lang w:val="en-US"/>
        </w:rPr>
        <w:t>myday</w:t>
      </w:r>
      <w:proofErr w:type="spellEnd"/>
    </w:p>
    <w:p w14:paraId="4A07191A" w14:textId="77777777" w:rsidR="00272DBB" w:rsidRPr="007E2585" w:rsidRDefault="00272DBB" w:rsidP="009B6A5C">
      <w:pPr>
        <w:pStyle w:val="ListParagraph"/>
        <w:rPr>
          <w:lang w:val="en-US"/>
        </w:rPr>
      </w:pPr>
    </w:p>
    <w:p w14:paraId="2A3725DD" w14:textId="4E710347" w:rsidR="009B6A5C" w:rsidRPr="007E2585" w:rsidRDefault="009B6A5C" w:rsidP="009B6A5C">
      <w:pPr>
        <w:pStyle w:val="ListParagraph"/>
      </w:pPr>
      <w:r>
        <w:t>1</w:t>
      </w:r>
      <w:r w:rsidRPr="009B6A5C">
        <w:rPr>
          <w:vertAlign w:val="superscript"/>
        </w:rPr>
        <w:t>ο</w:t>
      </w:r>
      <w:r>
        <w:t xml:space="preserve"> τεταρτημόριο – </w:t>
      </w:r>
      <w:r>
        <w:rPr>
          <w:lang w:val="en-US"/>
        </w:rPr>
        <w:t>day</w:t>
      </w:r>
      <w:r w:rsidRPr="007E2585">
        <w:t xml:space="preserve"> = 7</w:t>
      </w:r>
    </w:p>
    <w:p w14:paraId="333370C1" w14:textId="5A295DA2" w:rsidR="009B6A5C" w:rsidRPr="00A63591" w:rsidRDefault="007E2585" w:rsidP="009B6A5C">
      <w:pPr>
        <w:pStyle w:val="ListParagraph"/>
      </w:pPr>
      <w:proofErr w:type="spellStart"/>
      <w:r>
        <w:rPr>
          <w:lang w:val="en-US"/>
        </w:rPr>
        <w:t>myt</w:t>
      </w:r>
      <w:r w:rsidR="009B6A5C">
        <w:rPr>
          <w:lang w:val="en-US"/>
        </w:rPr>
        <w:t>ime</w:t>
      </w:r>
      <w:proofErr w:type="spellEnd"/>
      <w:r w:rsidR="009B6A5C" w:rsidRPr="001F7C43">
        <w:t>(7)=</w:t>
      </w:r>
      <w:r w:rsidR="001F7C43" w:rsidRPr="001F7C43">
        <w:t>97</w:t>
      </w:r>
      <w:r w:rsidR="001F7C43" w:rsidRPr="00A63591">
        <w:t>,784-1,114*7</w:t>
      </w:r>
      <w:r w:rsidR="00272DBB" w:rsidRPr="00A63591">
        <w:t xml:space="preserve"> </w:t>
      </w:r>
      <w:r w:rsidR="001F7C43" w:rsidRPr="001F7C43">
        <w:rPr>
          <w:lang w:val="en-US"/>
        </w:rPr>
        <w:sym w:font="Wingdings" w:char="F0E0"/>
      </w:r>
      <w:r w:rsidR="00272DBB" w:rsidRPr="00A63591">
        <w:t xml:space="preserve"> </w:t>
      </w:r>
      <w:proofErr w:type="spellStart"/>
      <w:r w:rsidR="00272DBB">
        <w:rPr>
          <w:lang w:val="en-US"/>
        </w:rPr>
        <w:t>mytime</w:t>
      </w:r>
      <w:proofErr w:type="spellEnd"/>
      <w:r w:rsidR="00272DBB" w:rsidRPr="00A63591">
        <w:t>(7)=</w:t>
      </w:r>
      <w:r w:rsidR="005F75B2" w:rsidRPr="00A63591">
        <w:t>89,986</w:t>
      </w:r>
    </w:p>
    <w:p w14:paraId="7FA25D55" w14:textId="643B54B5" w:rsidR="009B6A5C" w:rsidRPr="001F7C43" w:rsidRDefault="009B6A5C" w:rsidP="009B6A5C">
      <w:pPr>
        <w:pStyle w:val="ListParagraph"/>
      </w:pPr>
      <w:r>
        <w:t>3</w:t>
      </w:r>
      <w:r w:rsidRPr="009B6A5C">
        <w:rPr>
          <w:vertAlign w:val="superscript"/>
        </w:rPr>
        <w:t>ο</w:t>
      </w:r>
      <w:r>
        <w:t xml:space="preserve"> τεταρτημόριο </w:t>
      </w:r>
      <w:r w:rsidRPr="001F7C43">
        <w:t xml:space="preserve">– </w:t>
      </w:r>
      <w:r>
        <w:rPr>
          <w:lang w:val="en-US"/>
        </w:rPr>
        <w:t>day</w:t>
      </w:r>
      <w:r w:rsidRPr="001F7C43">
        <w:t>=22</w:t>
      </w:r>
    </w:p>
    <w:p w14:paraId="4C471A29" w14:textId="6BF3AE79" w:rsidR="007E2585" w:rsidRDefault="007E2585" w:rsidP="009B6A5C">
      <w:pPr>
        <w:pStyle w:val="ListParagraph"/>
        <w:rPr>
          <w:lang w:val="en-US"/>
        </w:rPr>
      </w:pPr>
      <w:proofErr w:type="spellStart"/>
      <w:r>
        <w:rPr>
          <w:lang w:val="en-US"/>
        </w:rPr>
        <w:t>mytime</w:t>
      </w:r>
      <w:proofErr w:type="spellEnd"/>
      <w:r w:rsidRPr="001F7C43">
        <w:t>(22)=</w:t>
      </w:r>
      <w:r w:rsidR="00272DBB">
        <w:rPr>
          <w:lang w:val="en-US"/>
        </w:rPr>
        <w:t xml:space="preserve">97,784 – 1,114*22 </w:t>
      </w:r>
      <w:r w:rsidR="00272DBB" w:rsidRPr="00272DBB">
        <w:rPr>
          <w:lang w:val="en-US"/>
        </w:rPr>
        <w:sym w:font="Wingdings" w:char="F0E0"/>
      </w:r>
      <w:r w:rsidR="00272DBB">
        <w:rPr>
          <w:lang w:val="en-US"/>
        </w:rPr>
        <w:t xml:space="preserve"> </w:t>
      </w:r>
      <w:proofErr w:type="spellStart"/>
      <w:r w:rsidR="00272DBB">
        <w:rPr>
          <w:lang w:val="en-US"/>
        </w:rPr>
        <w:t>mytime</w:t>
      </w:r>
      <w:proofErr w:type="spellEnd"/>
      <w:r w:rsidR="00272DBB">
        <w:rPr>
          <w:lang w:val="en-US"/>
        </w:rPr>
        <w:t>(22)=</w:t>
      </w:r>
      <w:r w:rsidR="005F75B2">
        <w:rPr>
          <w:lang w:val="en-US"/>
        </w:rPr>
        <w:t>73,276</w:t>
      </w:r>
    </w:p>
    <w:p w14:paraId="0C891910" w14:textId="77777777" w:rsidR="005F75B2" w:rsidRDefault="005F75B2" w:rsidP="009B6A5C">
      <w:pPr>
        <w:pStyle w:val="ListParagraph"/>
        <w:rPr>
          <w:lang w:val="en-US"/>
        </w:rPr>
      </w:pPr>
    </w:p>
    <w:p w14:paraId="229877CA" w14:textId="31709064" w:rsidR="00430043" w:rsidRPr="00F55445" w:rsidRDefault="00430043" w:rsidP="00CB4924">
      <w:pPr>
        <w:pStyle w:val="ListParagraph"/>
        <w:numPr>
          <w:ilvl w:val="0"/>
          <w:numId w:val="3"/>
        </w:numPr>
      </w:pPr>
    </w:p>
    <w:p w14:paraId="2F1F3C4C" w14:textId="315CB2A8" w:rsidR="00430043" w:rsidRDefault="00430043" w:rsidP="005F75B2">
      <w:pPr>
        <w:pStyle w:val="ListParagraph"/>
        <w:rPr>
          <w:lang w:val="en-GB"/>
        </w:rPr>
      </w:pPr>
      <w:r>
        <w:rPr>
          <w:noProof/>
          <w:lang w:eastAsia="el-GR"/>
        </w:rPr>
        <w:drawing>
          <wp:inline distT="0" distB="0" distL="0" distR="0" wp14:anchorId="6322F344" wp14:editId="3764CEC2">
            <wp:extent cx="5181600" cy="1419225"/>
            <wp:effectExtent l="0" t="0" r="0" b="9525"/>
            <wp:docPr id="59908473" name="Εικόνα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81600" cy="1419225"/>
                    </a:xfrm>
                    <a:prstGeom prst="rect">
                      <a:avLst/>
                    </a:prstGeom>
                    <a:noFill/>
                  </pic:spPr>
                </pic:pic>
              </a:graphicData>
            </a:graphic>
          </wp:inline>
        </w:drawing>
      </w:r>
    </w:p>
    <w:p w14:paraId="41FD4359" w14:textId="44B18F43" w:rsidR="00430043" w:rsidRPr="00430043" w:rsidRDefault="00430043" w:rsidP="005F75B2">
      <w:pPr>
        <w:pStyle w:val="ListParagraph"/>
        <w:rPr>
          <w:lang w:val="en-GB"/>
        </w:rPr>
      </w:pPr>
      <w:r>
        <w:rPr>
          <w:lang w:val="en-GB"/>
        </w:rPr>
        <w:t>H</w:t>
      </w:r>
      <w:r w:rsidRPr="00430043">
        <w:rPr>
          <w:lang w:val="en-GB"/>
        </w:rPr>
        <w:t xml:space="preserve"> </w:t>
      </w:r>
      <w:r>
        <w:t>ευθεία</w:t>
      </w:r>
      <w:r w:rsidRPr="00430043">
        <w:rPr>
          <w:lang w:val="en-GB"/>
        </w:rPr>
        <w:t xml:space="preserve"> </w:t>
      </w:r>
      <w:r>
        <w:t>προκύπτει</w:t>
      </w:r>
      <w:r w:rsidRPr="00430043">
        <w:rPr>
          <w:lang w:val="en-GB"/>
        </w:rPr>
        <w:t xml:space="preserve">:  </w:t>
      </w:r>
      <w:proofErr w:type="spellStart"/>
      <w:r>
        <w:rPr>
          <w:lang w:val="en-US"/>
        </w:rPr>
        <w:t>timeFirsthalf</w:t>
      </w:r>
      <w:proofErr w:type="spellEnd"/>
      <w:r>
        <w:rPr>
          <w:lang w:val="en-US"/>
        </w:rPr>
        <w:t xml:space="preserve"> </w:t>
      </w:r>
      <w:r w:rsidRPr="00430043">
        <w:rPr>
          <w:lang w:val="en-GB"/>
        </w:rPr>
        <w:t>=</w:t>
      </w:r>
      <w:r>
        <w:rPr>
          <w:lang w:val="en-GB"/>
        </w:rPr>
        <w:t xml:space="preserve"> </w:t>
      </w:r>
      <w:r w:rsidRPr="00430043">
        <w:rPr>
          <w:lang w:val="en-GB"/>
        </w:rPr>
        <w:t>144,136</w:t>
      </w:r>
      <w:r>
        <w:rPr>
          <w:lang w:val="en-GB"/>
        </w:rPr>
        <w:t xml:space="preserve"> </w:t>
      </w:r>
      <w:r w:rsidRPr="00430043">
        <w:rPr>
          <w:lang w:val="en-GB"/>
        </w:rPr>
        <w:t>-</w:t>
      </w:r>
      <w:r>
        <w:rPr>
          <w:lang w:val="en-GB"/>
        </w:rPr>
        <w:t xml:space="preserve"> </w:t>
      </w:r>
      <w:r w:rsidRPr="00430043">
        <w:rPr>
          <w:lang w:val="en-GB"/>
        </w:rPr>
        <w:t>0,622*</w:t>
      </w:r>
      <w:proofErr w:type="spellStart"/>
      <w:r>
        <w:rPr>
          <w:lang w:val="en-US"/>
        </w:rPr>
        <w:t>dayFirsthalf</w:t>
      </w:r>
      <w:proofErr w:type="spellEnd"/>
    </w:p>
    <w:p w14:paraId="0841D4CF" w14:textId="400CA6DA" w:rsidR="00430043" w:rsidRDefault="00430043" w:rsidP="005F75B2">
      <w:pPr>
        <w:pStyle w:val="ListParagraph"/>
        <w:rPr>
          <w:lang w:val="en-GB"/>
        </w:rPr>
      </w:pPr>
      <w:r>
        <w:rPr>
          <w:noProof/>
          <w:lang w:eastAsia="el-GR"/>
        </w:rPr>
        <w:lastRenderedPageBreak/>
        <w:drawing>
          <wp:inline distT="0" distB="0" distL="0" distR="0" wp14:anchorId="77C8A50B" wp14:editId="232AE7D5">
            <wp:extent cx="5353050" cy="1419225"/>
            <wp:effectExtent l="0" t="0" r="0" b="9525"/>
            <wp:docPr id="822348184" name="Εικόνα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53050" cy="1419225"/>
                    </a:xfrm>
                    <a:prstGeom prst="rect">
                      <a:avLst/>
                    </a:prstGeom>
                    <a:noFill/>
                  </pic:spPr>
                </pic:pic>
              </a:graphicData>
            </a:graphic>
          </wp:inline>
        </w:drawing>
      </w:r>
    </w:p>
    <w:p w14:paraId="1C6854F4" w14:textId="6FF8090B" w:rsidR="00430043" w:rsidRPr="00A63591" w:rsidRDefault="00430043" w:rsidP="005F75B2">
      <w:pPr>
        <w:pStyle w:val="ListParagraph"/>
      </w:pPr>
      <w:r>
        <w:t xml:space="preserve">Η ευθεία προκύπτει: </w:t>
      </w:r>
      <w:proofErr w:type="spellStart"/>
      <w:r>
        <w:rPr>
          <w:lang w:val="en-US"/>
        </w:rPr>
        <w:t>timeSecondhalf</w:t>
      </w:r>
      <w:proofErr w:type="spellEnd"/>
      <w:r w:rsidRPr="00A63591">
        <w:t xml:space="preserve"> = 160,853 - 0,755*</w:t>
      </w:r>
      <w:proofErr w:type="spellStart"/>
      <w:r>
        <w:rPr>
          <w:lang w:val="en-US"/>
        </w:rPr>
        <w:t>daySecondhalf</w:t>
      </w:r>
      <w:proofErr w:type="spellEnd"/>
    </w:p>
    <w:p w14:paraId="5AB6DD8D" w14:textId="77777777" w:rsidR="00430043" w:rsidRPr="00A63591" w:rsidRDefault="00430043" w:rsidP="005F75B2">
      <w:pPr>
        <w:pStyle w:val="ListParagraph"/>
      </w:pPr>
    </w:p>
    <w:p w14:paraId="1FA80883" w14:textId="3B893621" w:rsidR="00430043" w:rsidRDefault="00430043" w:rsidP="005F75B2">
      <w:pPr>
        <w:pStyle w:val="ListParagraph"/>
      </w:pPr>
      <w:r>
        <w:rPr>
          <w:lang w:val="en-US"/>
        </w:rPr>
        <w:t>H</w:t>
      </w:r>
      <w:r w:rsidRPr="00D12CAB">
        <w:t xml:space="preserve"> </w:t>
      </w:r>
      <w:r>
        <w:t xml:space="preserve">κλίση </w:t>
      </w:r>
      <w:r w:rsidR="00D12CAB">
        <w:t>της ευθείας σχετίζεται με την τάση μείωσης του χρόνου επίλυσης του γρίφου. Παρατηρώ ότι στο πρώτο μισό η κλίση είναι -0,622 και στο δεύτερο μισό -0,755. Κατά απόλυτη τιμή η κλίση είναι μεγαλύτερη στο δεύτερο μισό του δείγματος του παίκτη Α (για &gt;=75 μέρες).</w:t>
      </w:r>
    </w:p>
    <w:p w14:paraId="6B0E13CC" w14:textId="77777777" w:rsidR="00D12CAB" w:rsidRDefault="00D12CAB" w:rsidP="005F75B2">
      <w:pPr>
        <w:pStyle w:val="ListParagraph"/>
      </w:pPr>
    </w:p>
    <w:p w14:paraId="0D6E0943" w14:textId="018272D0" w:rsidR="00D12CAB" w:rsidRPr="00F55445" w:rsidRDefault="00D12CAB" w:rsidP="00CB4924">
      <w:pPr>
        <w:pStyle w:val="ListParagraph"/>
        <w:numPr>
          <w:ilvl w:val="0"/>
          <w:numId w:val="3"/>
        </w:numPr>
      </w:pPr>
    </w:p>
    <w:p w14:paraId="15F81BB5" w14:textId="4B8D5263" w:rsidR="003B302E" w:rsidRDefault="003B302E" w:rsidP="003B302E">
      <w:pPr>
        <w:pStyle w:val="ListParagraph"/>
      </w:pPr>
    </w:p>
    <w:p w14:paraId="715F5154" w14:textId="3C6E5CD7" w:rsidR="003B302E" w:rsidRDefault="003B302E" w:rsidP="00F55445">
      <w:pPr>
        <w:pStyle w:val="ListParagraph"/>
      </w:pPr>
      <w:r>
        <w:t xml:space="preserve">Οι μέρες που παίξαμε εμείς (ο δεύτερος δηλαδή παίκτης) είναι λιγότερες από 75 επομένως δεν είναι δυνατός ο διαχωρισμός τους σε κάτω και άνω των 75 ημερών. </w:t>
      </w:r>
    </w:p>
    <w:p w14:paraId="647A539A" w14:textId="26D116A2" w:rsidR="003B302E" w:rsidRDefault="003B302E" w:rsidP="00F55445">
      <w:pPr>
        <w:pStyle w:val="ListParagraph"/>
      </w:pPr>
      <w:r>
        <w:t>Ο πίνακας για κάτω των 75 ημερών για το δικό μας δείγμα συμπίπτει με αυτόν του ερωτήματος 6.</w:t>
      </w:r>
    </w:p>
    <w:p w14:paraId="3A92EC12" w14:textId="5F087F25" w:rsidR="003B302E" w:rsidRPr="00DC5947" w:rsidRDefault="003B302E" w:rsidP="00F55445">
      <w:pPr>
        <w:pStyle w:val="ListParagraph"/>
      </w:pPr>
      <w:r>
        <w:rPr>
          <w:noProof/>
          <w:lang w:eastAsia="el-GR"/>
        </w:rPr>
        <w:drawing>
          <wp:inline distT="0" distB="0" distL="0" distR="0" wp14:anchorId="57424D58" wp14:editId="2584499B">
            <wp:extent cx="5133340" cy="1420495"/>
            <wp:effectExtent l="0" t="0" r="0" b="8255"/>
            <wp:docPr id="1759342232" name="Εικόνα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33340" cy="1420495"/>
                    </a:xfrm>
                    <a:prstGeom prst="rect">
                      <a:avLst/>
                    </a:prstGeom>
                    <a:noFill/>
                  </pic:spPr>
                </pic:pic>
              </a:graphicData>
            </a:graphic>
          </wp:inline>
        </w:drawing>
      </w:r>
    </w:p>
    <w:p w14:paraId="36DA850F" w14:textId="77777777" w:rsidR="008B657F" w:rsidRPr="00DC5947" w:rsidRDefault="008B657F" w:rsidP="00F55445">
      <w:pPr>
        <w:pStyle w:val="ListParagraph"/>
      </w:pPr>
    </w:p>
    <w:p w14:paraId="4E0A8AAF" w14:textId="02014F70" w:rsidR="008B657F" w:rsidRPr="00CB4924" w:rsidRDefault="008B657F" w:rsidP="00CB4924">
      <w:pPr>
        <w:pStyle w:val="ListParagraph"/>
        <w:numPr>
          <w:ilvl w:val="0"/>
          <w:numId w:val="3"/>
        </w:numPr>
      </w:pPr>
      <w:r w:rsidRPr="00DC5947">
        <w:t xml:space="preserve">Ο ρυθμός εκμάθησης του παιχνιδιού </w:t>
      </w:r>
      <w:r w:rsidR="00DC5947" w:rsidRPr="00DC5947">
        <w:t xml:space="preserve">ταυτίζεται με την κλίση των ευθειών στο υποερώτημα 6. Ο ρυθμός εκμάθησης για τον παίκτη Α είναι -0,622, ενώ για εμάς είναι -1,114. Κατά απόλυτη τιμή φαίνεται πως ο ρυθμός εκμάθησης του </w:t>
      </w:r>
      <w:r w:rsidR="00DC5947" w:rsidRPr="00CB4924">
        <w:t>παιχνιδιού είναι γρηγορότερος για εμάς συγκριτικά με τον παίκτη Α</w:t>
      </w:r>
      <w:r w:rsidR="008F21F1" w:rsidRPr="00CB4924">
        <w:t xml:space="preserve"> (οριακά ο διπλάσιος)</w:t>
      </w:r>
      <w:r w:rsidR="00DC5947" w:rsidRPr="00CB4924">
        <w:t>.</w:t>
      </w:r>
    </w:p>
    <w:p w14:paraId="3C4D6E04" w14:textId="77777777" w:rsidR="00DC5947" w:rsidRPr="00CB4924" w:rsidRDefault="00DC5947" w:rsidP="00DC5947">
      <w:pPr>
        <w:pStyle w:val="ListParagraph"/>
      </w:pPr>
    </w:p>
    <w:p w14:paraId="63F16004" w14:textId="5325FBA1" w:rsidR="003B302E" w:rsidRPr="003B302E" w:rsidRDefault="003B302E" w:rsidP="003B302E">
      <w:pPr>
        <w:pStyle w:val="ListParagraph"/>
        <w:numPr>
          <w:ilvl w:val="0"/>
          <w:numId w:val="3"/>
        </w:numPr>
        <w:rPr>
          <w:color w:val="FF0000"/>
        </w:rPr>
      </w:pPr>
      <w:r>
        <w:t>Η</w:t>
      </w:r>
      <w:r w:rsidRPr="003B302E">
        <w:t xml:space="preserve"> τυχαιότητα των δικών μας χρόνων επίλυσης και το μέγεθος του δείγματος που είναι σχετικά μικρό (n=30) δεν καθιστά τις υποθέσεις για τον δεύτερο παίκτη αξιόπιστες</w:t>
      </w:r>
      <w:r>
        <w:t>. Στο ερώτημα 9 οι μέρες του δεύτερου παίκτη δεν ξεπερνούσαν τις 75 μέρες και ήταν αδύνατ</w:t>
      </w:r>
      <w:r w:rsidR="00E65E84">
        <w:t xml:space="preserve">ος ο διαχωρισμός των τιμών σε 75. </w:t>
      </w:r>
      <w:r w:rsidR="00CB4924">
        <w:t>Επίσης από το ερώτημα 1 συμπεράναμε ότι ο παίκτης Α δεν ακολουθεί κανονική κατανομή, κάτι το οποίο μετά δεν λάβαμε υπόψιν μας.</w:t>
      </w:r>
      <w:r>
        <w:t xml:space="preserve"> Στις υποθέσεις μας θεωρήσαμε αμελητέα τα σφάλματα παλινδρόμησης και δεν τα λάβαμε υπόψιν μας. </w:t>
      </w:r>
    </w:p>
    <w:sectPr w:rsidR="003B302E" w:rsidRPr="003B302E" w:rsidSect="00A5019C">
      <w:footerReference w:type="default" r:id="rId27"/>
      <w:type w:val="continuous"/>
      <w:pgSz w:w="11910" w:h="16450"/>
      <w:pgMar w:top="1560" w:right="560" w:bottom="280" w:left="170" w:header="720" w:footer="720" w:gutter="0"/>
      <w:cols w:space="708"/>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FDCE78" w14:textId="77777777" w:rsidR="0048436A" w:rsidRDefault="0048436A" w:rsidP="00ED0A2F">
      <w:pPr>
        <w:spacing w:after="0" w:line="240" w:lineRule="auto"/>
      </w:pPr>
      <w:r>
        <w:separator/>
      </w:r>
    </w:p>
  </w:endnote>
  <w:endnote w:type="continuationSeparator" w:id="0">
    <w:p w14:paraId="13634001" w14:textId="77777777" w:rsidR="0048436A" w:rsidRDefault="0048436A" w:rsidP="00ED0A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244999"/>
      <w:docPartObj>
        <w:docPartGallery w:val="Page Numbers (Bottom of Page)"/>
        <w:docPartUnique/>
      </w:docPartObj>
    </w:sdtPr>
    <w:sdtEndPr>
      <w:rPr>
        <w:noProof/>
      </w:rPr>
    </w:sdtEndPr>
    <w:sdtContent>
      <w:p w14:paraId="3F9D8027" w14:textId="1E5E2F6F" w:rsidR="00ED0A2F" w:rsidRDefault="00ED0A2F">
        <w:pPr>
          <w:pStyle w:val="Footer"/>
          <w:jc w:val="right"/>
        </w:pPr>
        <w:r>
          <w:fldChar w:fldCharType="begin"/>
        </w:r>
        <w:r>
          <w:instrText xml:space="preserve"> PAGE   \* MERGEFORMAT </w:instrText>
        </w:r>
        <w:r>
          <w:fldChar w:fldCharType="separate"/>
        </w:r>
        <w:r>
          <w:rPr>
            <w:noProof/>
          </w:rPr>
          <w:t>8</w:t>
        </w:r>
        <w:r>
          <w:rPr>
            <w:noProof/>
          </w:rPr>
          <w:fldChar w:fldCharType="end"/>
        </w:r>
      </w:p>
    </w:sdtContent>
  </w:sdt>
  <w:p w14:paraId="5EE524AC" w14:textId="77777777" w:rsidR="00ED0A2F" w:rsidRDefault="00ED0A2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AA9610" w14:textId="77777777" w:rsidR="0048436A" w:rsidRDefault="0048436A" w:rsidP="00ED0A2F">
      <w:pPr>
        <w:spacing w:after="0" w:line="240" w:lineRule="auto"/>
      </w:pPr>
      <w:r>
        <w:separator/>
      </w:r>
    </w:p>
  </w:footnote>
  <w:footnote w:type="continuationSeparator" w:id="0">
    <w:p w14:paraId="72A30B5F" w14:textId="77777777" w:rsidR="0048436A" w:rsidRDefault="0048436A" w:rsidP="00ED0A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41E86"/>
    <w:multiLevelType w:val="hybridMultilevel"/>
    <w:tmpl w:val="638ECDAE"/>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1" w15:restartNumberingAfterBreak="0">
    <w:nsid w:val="3641071F"/>
    <w:multiLevelType w:val="hybridMultilevel"/>
    <w:tmpl w:val="51A0D8E2"/>
    <w:lvl w:ilvl="0" w:tplc="EEC47098">
      <w:start w:val="1"/>
      <w:numFmt w:val="decimal"/>
      <w:lvlText w:val="%1."/>
      <w:lvlJc w:val="left"/>
      <w:pPr>
        <w:ind w:left="720" w:hanging="360"/>
      </w:pPr>
      <w:rPr>
        <w:rFonts w:hint="default"/>
        <w:color w:val="auto"/>
        <w:lang w:val="el-GR"/>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6B75375B"/>
    <w:multiLevelType w:val="hybridMultilevel"/>
    <w:tmpl w:val="F62C874C"/>
    <w:lvl w:ilvl="0" w:tplc="E9305F30">
      <w:start w:val="1"/>
      <w:numFmt w:val="decimal"/>
      <w:lvlText w:val="%1."/>
      <w:lvlJc w:val="left"/>
      <w:pPr>
        <w:ind w:left="644" w:hanging="360"/>
      </w:pPr>
      <w:rPr>
        <w:rFonts w:hint="default"/>
        <w:color w:val="auto"/>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489"/>
    <w:rsid w:val="00034E36"/>
    <w:rsid w:val="000D1319"/>
    <w:rsid w:val="000D1DB6"/>
    <w:rsid w:val="000F6716"/>
    <w:rsid w:val="0015666C"/>
    <w:rsid w:val="001648F4"/>
    <w:rsid w:val="001F7C43"/>
    <w:rsid w:val="00272DBB"/>
    <w:rsid w:val="00335E89"/>
    <w:rsid w:val="003B302E"/>
    <w:rsid w:val="003D76E9"/>
    <w:rsid w:val="00430043"/>
    <w:rsid w:val="0048436A"/>
    <w:rsid w:val="004C765A"/>
    <w:rsid w:val="004D7ED6"/>
    <w:rsid w:val="004F77DD"/>
    <w:rsid w:val="005979F6"/>
    <w:rsid w:val="005E6EF2"/>
    <w:rsid w:val="005F75B2"/>
    <w:rsid w:val="00672D49"/>
    <w:rsid w:val="00721949"/>
    <w:rsid w:val="007A1014"/>
    <w:rsid w:val="007E2585"/>
    <w:rsid w:val="00835B64"/>
    <w:rsid w:val="008527BC"/>
    <w:rsid w:val="008B1EBB"/>
    <w:rsid w:val="008B657F"/>
    <w:rsid w:val="008E62AE"/>
    <w:rsid w:val="008F21F1"/>
    <w:rsid w:val="00923C70"/>
    <w:rsid w:val="00923D2C"/>
    <w:rsid w:val="00963021"/>
    <w:rsid w:val="00967342"/>
    <w:rsid w:val="009A33D7"/>
    <w:rsid w:val="009B6A5C"/>
    <w:rsid w:val="009F3560"/>
    <w:rsid w:val="00A5019C"/>
    <w:rsid w:val="00A55489"/>
    <w:rsid w:val="00A57AEE"/>
    <w:rsid w:val="00A63591"/>
    <w:rsid w:val="00B578C7"/>
    <w:rsid w:val="00BF64B4"/>
    <w:rsid w:val="00C02547"/>
    <w:rsid w:val="00CB3891"/>
    <w:rsid w:val="00CB4924"/>
    <w:rsid w:val="00CD79F5"/>
    <w:rsid w:val="00D12CAB"/>
    <w:rsid w:val="00D81D70"/>
    <w:rsid w:val="00DC5947"/>
    <w:rsid w:val="00E536E5"/>
    <w:rsid w:val="00E65E84"/>
    <w:rsid w:val="00E81CEC"/>
    <w:rsid w:val="00ED0A2F"/>
    <w:rsid w:val="00F55445"/>
    <w:rsid w:val="00F83E7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79E9E"/>
  <w15:chartTrackingRefBased/>
  <w15:docId w15:val="{48F3AD42-6773-4C21-B9F3-5233D54E0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021"/>
    <w:pPr>
      <w:ind w:left="720"/>
      <w:contextualSpacing/>
    </w:pPr>
  </w:style>
  <w:style w:type="paragraph" w:styleId="Header">
    <w:name w:val="header"/>
    <w:basedOn w:val="Normal"/>
    <w:link w:val="HeaderChar"/>
    <w:uiPriority w:val="99"/>
    <w:unhideWhenUsed/>
    <w:rsid w:val="00ED0A2F"/>
    <w:pPr>
      <w:tabs>
        <w:tab w:val="center" w:pos="4153"/>
        <w:tab w:val="right" w:pos="8306"/>
      </w:tabs>
      <w:spacing w:after="0" w:line="240" w:lineRule="auto"/>
    </w:pPr>
  </w:style>
  <w:style w:type="character" w:customStyle="1" w:styleId="HeaderChar">
    <w:name w:val="Header Char"/>
    <w:basedOn w:val="DefaultParagraphFont"/>
    <w:link w:val="Header"/>
    <w:uiPriority w:val="99"/>
    <w:rsid w:val="00ED0A2F"/>
  </w:style>
  <w:style w:type="paragraph" w:styleId="Footer">
    <w:name w:val="footer"/>
    <w:basedOn w:val="Normal"/>
    <w:link w:val="FooterChar"/>
    <w:uiPriority w:val="99"/>
    <w:unhideWhenUsed/>
    <w:rsid w:val="00ED0A2F"/>
    <w:pPr>
      <w:tabs>
        <w:tab w:val="center" w:pos="4153"/>
        <w:tab w:val="right" w:pos="8306"/>
      </w:tabs>
      <w:spacing w:after="0" w:line="240" w:lineRule="auto"/>
    </w:pPr>
  </w:style>
  <w:style w:type="character" w:customStyle="1" w:styleId="FooterChar">
    <w:name w:val="Footer Char"/>
    <w:basedOn w:val="DefaultParagraphFont"/>
    <w:link w:val="Footer"/>
    <w:uiPriority w:val="99"/>
    <w:rsid w:val="00ED0A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1612</TotalTime>
  <Pages>9</Pages>
  <Words>1290</Words>
  <Characters>6971</Characters>
  <Application>Microsoft Office Word</Application>
  <DocSecurity>0</DocSecurity>
  <Lines>58</Lines>
  <Paragraphs>16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viktoria kalantzi</dc:creator>
  <cp:keywords/>
  <dc:description/>
  <cp:lastModifiedBy>mmamo</cp:lastModifiedBy>
  <cp:revision>17</cp:revision>
  <dcterms:created xsi:type="dcterms:W3CDTF">2023-07-09T18:06:00Z</dcterms:created>
  <dcterms:modified xsi:type="dcterms:W3CDTF">2024-05-29T09:35:00Z</dcterms:modified>
</cp:coreProperties>
</file>