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FB" w:rsidRPr="003640FB" w:rsidRDefault="003640FB" w:rsidP="003640F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Практическая</w:t>
      </w:r>
      <w:r w:rsidRPr="003640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работа № 4. Этапы разработки </w:t>
      </w: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ИС</w:t>
      </w:r>
      <w:r w:rsidRPr="003640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. Стадия «Реализация»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Цель работы: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разработать программный продукт в соответст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вии с заданным вариантом.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Теоретическая часть. Составление программной документации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Важным этапом разработки программного продукта является составление программной документации. Жизненный цикл про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граммного обеспечения содержит специальный процесс, посвя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щенный этому вопросу. На каждый программный продукт должны составляться два типа документации — для разработчи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ков и для различных групп пользователей. Программная доку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ментация пользователей должна содержать все необходимые сведения по эксплуатации ПО. Аналогично, документация раз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работчика должна содержать сведения, необходимые для разра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ботки и сопровождения программного обеспечения.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Виды программных документов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Документирование программного обеспечения осуществляет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ся в соответствии с Единой системой программной документа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ции (ГОСТ 19.ХХХ). ГОСТ 19.101—77 содержит виды програм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мных документов для программного обеспечения различных ти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пов. В данном ГОСТе перечислены документы следующих типов:</w:t>
      </w:r>
    </w:p>
    <w:p w:rsidR="003640FB" w:rsidRPr="003640FB" w:rsidRDefault="003640FB" w:rsidP="00364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спецификация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должна содержать перечень и краткое описа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ние назначения всех файлов программного обеспечения, в том числе и файлов документации на него, и является обя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зательной для программных систем, а также их компонен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тов, имеющих самостоятельное применение;</w:t>
      </w:r>
    </w:p>
    <w:p w:rsidR="003640FB" w:rsidRPr="003640FB" w:rsidRDefault="003640FB" w:rsidP="00364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ведомость держателей подлинников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— 05) должна содержать список предприятий, на которых хранятся подлинники программных документов. Необхо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димость этого документа определяется на этапе разработки и утверждения технического задания только для програм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много обеспечения со сложной архитектурой;</w:t>
      </w:r>
    </w:p>
    <w:p w:rsidR="003640FB" w:rsidRPr="003640FB" w:rsidRDefault="003640FB" w:rsidP="00364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текст программы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— 12) должен содер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жать текст программы с необходимыми комментариями. Необходимость этого документа определяется на этапе раз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работки и утверждения технического задания;</w:t>
      </w:r>
    </w:p>
    <w:p w:rsidR="003640FB" w:rsidRPr="003640FB" w:rsidRDefault="003640FB" w:rsidP="00364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описание программы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— 13) должно со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держать сведения о логической структуре и функциониро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вании программы. Необходимость данного документа так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же определяется на этапе разработки и утверждения техни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ческого задания;</w:t>
      </w:r>
    </w:p>
    <w:p w:rsidR="003640FB" w:rsidRPr="003640FB" w:rsidRDefault="003640FB" w:rsidP="00364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ведомость эксплуатационных документов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мента — 20) должна содержать перечень эксплуатационных документов на программу, к которым относятся документы с кодами 30, 31, 32, 33, 34, 35, 46. Необходимость этого до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кумента также определяется на этапе разработки и утвер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ждения технического задания;</w:t>
      </w:r>
    </w:p>
    <w:p w:rsidR="003640FB" w:rsidRPr="003640FB" w:rsidRDefault="003640FB" w:rsidP="00364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формуляр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— 30) должен содержать ос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новные характеристики программного обеспечения, ком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плектность и сведения об эксплуатации программы;</w:t>
      </w:r>
    </w:p>
    <w:p w:rsidR="003640FB" w:rsidRPr="003640FB" w:rsidRDefault="003640FB" w:rsidP="003640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описание применения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— 31) должно со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держать сведения о назначении программного обеспече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ния, области применения, применяемых методах, классе решаемых задач, ограничениях для применения, мини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мальной конфигурации технических средств;</w:t>
      </w:r>
    </w:p>
    <w:p w:rsidR="003640FB" w:rsidRPr="003640FB" w:rsidRDefault="003640FB" w:rsidP="00364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руководство системного программиста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та — 32) должно содержать сведения для проверки, обеспе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чения функционирования и настройки программы на усло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вия конкретного применения;</w:t>
      </w:r>
    </w:p>
    <w:p w:rsidR="003640FB" w:rsidRPr="003640FB" w:rsidRDefault="003640FB" w:rsidP="00364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руководство программиста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33) должно содержать сведения для эксплуатации программно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го обеспечения;</w:t>
      </w:r>
    </w:p>
    <w:p w:rsidR="003640FB" w:rsidRPr="003640FB" w:rsidRDefault="003640FB" w:rsidP="00364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руководство оператора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— 34) содержит сведения для обеспечения процедуры общения оператора с вычислительной системой в процессе выполнения про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граммы;</w:t>
      </w:r>
    </w:p>
    <w:p w:rsidR="003640FB" w:rsidRPr="003640FB" w:rsidRDefault="003640FB" w:rsidP="00364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описание языка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документа — 35) — описание син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таксиса и семантики языка программы;</w:t>
      </w:r>
    </w:p>
    <w:p w:rsidR="003640FB" w:rsidRPr="003640FB" w:rsidRDefault="003640FB" w:rsidP="00364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руководство по техническому обслуживанию 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(код вида доку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мента — 46) содержит сведения для применения програм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мы при обслуживании технических средств.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lastRenderedPageBreak/>
        <w:t>Порядок выполнения работы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По ре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зультатам лабораторных работ № 2</w:t>
      </w:r>
      <w:bookmarkStart w:id="0" w:name="_GoBack"/>
      <w:bookmarkEnd w:id="0"/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—3 написать код программ для решения поставленной задачи на языке программирования, выбранном на этапе эскизного проектирования.</w:t>
      </w:r>
    </w:p>
    <w:p w:rsidR="003640FB" w:rsidRPr="003640FB" w:rsidRDefault="003640FB" w:rsidP="00364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Отладить программный модуль.</w:t>
      </w:r>
    </w:p>
    <w:p w:rsidR="003640FB" w:rsidRPr="003640FB" w:rsidRDefault="003640FB" w:rsidP="00364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Получить результаты работы.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 Оформить документацию к разработанному программному обеспечению.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 Сдать и защитить работу.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ru-RU"/>
        </w:rPr>
        <w:t>Защита отчета по лабораторной работе</w:t>
      </w:r>
    </w:p>
    <w:p w:rsidR="003640FB" w:rsidRPr="003640FB" w:rsidRDefault="003640FB" w:rsidP="003640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Отчет по лабораторной работе должен состоять из:</w:t>
      </w:r>
    </w:p>
    <w:p w:rsidR="003640FB" w:rsidRPr="003640FB" w:rsidRDefault="003640FB" w:rsidP="00364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Листингов программ.</w:t>
      </w:r>
    </w:p>
    <w:p w:rsidR="003640FB" w:rsidRPr="003640FB" w:rsidRDefault="003640FB" w:rsidP="00364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Интерфейса пользователя.</w:t>
      </w:r>
    </w:p>
    <w:p w:rsidR="003640FB" w:rsidRPr="003640FB" w:rsidRDefault="003640FB" w:rsidP="00364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Документации к программному обеспечению (руководство пользователя, руководство системного программиста, руково</w:t>
      </w: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softHyphen/>
        <w:t>дство программиста, руководство оператора).</w:t>
      </w:r>
    </w:p>
    <w:p w:rsidR="003640FB" w:rsidRPr="003640FB" w:rsidRDefault="003640FB" w:rsidP="00364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3640F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Результатов работы программ.</w:t>
      </w:r>
    </w:p>
    <w:p w:rsidR="00735909" w:rsidRDefault="003640FB"/>
    <w:sectPr w:rsidR="00735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1853"/>
    <w:multiLevelType w:val="multilevel"/>
    <w:tmpl w:val="BE6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A33CE"/>
    <w:multiLevelType w:val="multilevel"/>
    <w:tmpl w:val="47F2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47558"/>
    <w:multiLevelType w:val="multilevel"/>
    <w:tmpl w:val="108A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23932"/>
    <w:multiLevelType w:val="multilevel"/>
    <w:tmpl w:val="D318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B70D1"/>
    <w:multiLevelType w:val="multilevel"/>
    <w:tmpl w:val="90407E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FB"/>
    <w:rsid w:val="00015033"/>
    <w:rsid w:val="000E6111"/>
    <w:rsid w:val="003640FB"/>
    <w:rsid w:val="00FD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54C99-E482-4AFE-B764-1B5EDFAF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4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0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6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6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1</cp:revision>
  <dcterms:created xsi:type="dcterms:W3CDTF">2016-09-02T07:02:00Z</dcterms:created>
  <dcterms:modified xsi:type="dcterms:W3CDTF">2016-09-02T07:06:00Z</dcterms:modified>
</cp:coreProperties>
</file>