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4FFF46" w14:textId="0602C3B2" w:rsidR="00283700" w:rsidRDefault="00283700" w:rsidP="00283700">
      <w:pPr>
        <w:pStyle w:val="a3"/>
        <w:rPr>
          <w:rtl/>
        </w:rPr>
      </w:pPr>
      <w:r>
        <w:rPr>
          <w:rFonts w:hint="cs"/>
          <w:rtl/>
        </w:rPr>
        <w:t xml:space="preserve">             تخصص البرمجة </w:t>
      </w:r>
    </w:p>
    <w:p w14:paraId="48CF1568" w14:textId="4B752287" w:rsidR="00283700" w:rsidRDefault="00283700" w:rsidP="00283700">
      <w:pPr>
        <w:rPr>
          <w:rtl/>
        </w:rPr>
      </w:pPr>
    </w:p>
    <w:p w14:paraId="67BA7686" w14:textId="7F71D50D" w:rsidR="00283700" w:rsidRDefault="00283700" w:rsidP="00283700">
      <w:pPr>
        <w:rPr>
          <w:rtl/>
        </w:rPr>
      </w:pPr>
      <w:r>
        <w:rPr>
          <w:rFonts w:hint="cs"/>
          <w:rtl/>
        </w:rPr>
        <w:t xml:space="preserve">ماهي البرمجة: </w:t>
      </w:r>
      <w:r w:rsidR="00DF43E9" w:rsidRPr="00DF43E9">
        <w:rPr>
          <w:rFonts w:cs="Arial"/>
          <w:rtl/>
        </w:rPr>
        <w:t>تعرف بأنها عملية كتابة تعليمات وتوجيه أوامر لجهاز الحاسوب</w:t>
      </w:r>
    </w:p>
    <w:p w14:paraId="361930CC" w14:textId="687EEAB2" w:rsidR="00DF43E9" w:rsidRDefault="00DF43E9" w:rsidP="00DF43E9">
      <w:pPr>
        <w:rPr>
          <w:rtl/>
        </w:rPr>
      </w:pPr>
      <w:r w:rsidRPr="00DF43E9">
        <w:rPr>
          <w:rFonts w:cs="Arial"/>
          <w:rtl/>
        </w:rPr>
        <w:t>تختص دراسة برمجة الحاسب الآلي بتحويل الاتجاهات الخاصة بمبرمج الكمبيوتر إلى لغة برمجة، حيث تعتبر عملية كتابية للأكواد والشفرات الخاصة بالحاسب الآلي بصورة صحيحة من خلال المستخدم، وبعد ذلك يهتم الحاسب بالتعامل معها على هيئة أوامر شفرية تؤثر على تنفيذ وتطبيق سلوك معين، حيث يهتم مبرمجين الحاسب بالترجمة في أجهزة الحاسب، وكتابة المواصفات المطلوبة حتى يتمكن الحاسب من التعرف عليها وفهمها.</w:t>
      </w:r>
    </w:p>
    <w:p w14:paraId="27F9FDE1" w14:textId="77777777" w:rsidR="00DF43E9" w:rsidRDefault="00DF43E9" w:rsidP="00DF43E9">
      <w:pPr>
        <w:rPr>
          <w:rtl/>
        </w:rPr>
      </w:pPr>
      <w:r>
        <w:rPr>
          <w:rFonts w:cs="Arial"/>
          <w:rtl/>
        </w:rPr>
        <w:t>لكل نهج في عملية تطوير البرامج، يجب على البرنامج النهائي أن يحقق خصائص جوهرية، مثل:</w:t>
      </w:r>
    </w:p>
    <w:p w14:paraId="3C8D7914" w14:textId="77777777" w:rsidR="00DF43E9" w:rsidRDefault="00DF43E9" w:rsidP="00DF43E9">
      <w:pPr>
        <w:rPr>
          <w:rtl/>
        </w:rPr>
      </w:pPr>
    </w:p>
    <w:p w14:paraId="42B9FC70" w14:textId="77777777" w:rsidR="00DF43E9" w:rsidRDefault="00DF43E9" w:rsidP="00DF43E9">
      <w:pPr>
        <w:rPr>
          <w:rFonts w:cs="Arial"/>
          <w:rtl/>
        </w:rPr>
      </w:pPr>
      <w:r>
        <w:rPr>
          <w:rFonts w:cs="Arial"/>
          <w:rtl/>
        </w:rPr>
        <w:t>الاعتمادية: وهي كم عدد المرات التي تكون فيها نتائج البرنامج صحيحة. يعتمد هذا على الدقة النظرية للخوارزميات، وتقليل أخطاء البرمجة إلى الحد الأدنى مثل الأخطاء في إدارة الموارد (على سبيل المثال تجاوزات في مساحات التخزين المؤقة ) والأخطاء المنطقية (مثل القسمة على الصفر )</w:t>
      </w:r>
    </w:p>
    <w:p w14:paraId="27DE6C49" w14:textId="77777777" w:rsidR="00DF43E9" w:rsidRDefault="00DF43E9" w:rsidP="00DF43E9">
      <w:pPr>
        <w:rPr>
          <w:rtl/>
        </w:rPr>
      </w:pPr>
      <w:r>
        <w:rPr>
          <w:rFonts w:cs="Arial"/>
          <w:rtl/>
        </w:rPr>
        <w:t>في علم الحاسوب، القدرة على القراءة تشير إلى مدى السهولة التي يحتاجها قارئ بشري لفهم هدف، التحكم في تدفق، وعملية الشيفرة المصدرية. تؤثر على جوانب الجودة المذكورة في الأعلى، بما في ذلك القابلية للنقل، الصلاحية، والأهم القابلية للصيانة.</w:t>
      </w:r>
    </w:p>
    <w:p w14:paraId="1AECFEB8" w14:textId="77777777" w:rsidR="00DF43E9" w:rsidRDefault="00DF43E9" w:rsidP="00DF43E9">
      <w:pPr>
        <w:rPr>
          <w:rtl/>
        </w:rPr>
      </w:pPr>
    </w:p>
    <w:p w14:paraId="4E4BAB1E" w14:textId="10F4964A" w:rsidR="00DF43E9" w:rsidRPr="00283700" w:rsidRDefault="00DF43E9" w:rsidP="00DF43E9">
      <w:pPr>
        <w:rPr>
          <w:rFonts w:hint="cs"/>
        </w:rPr>
      </w:pPr>
      <w:r>
        <w:rPr>
          <w:rFonts w:cs="Arial"/>
          <w:rtl/>
        </w:rPr>
        <w:t>تعتبر سهولة القراءة مهمة لأن المبرمجين يقضون معظم وقتهم في القراءة في محاولة لفهم وتعديل التعليمات البرمجية المصدر الموجودة بدلاً من كتابة شفرة مصدر جديدة. غالبًا ما تؤدي الشفرة غير القابلة للقراءة إلى الأخطاء وعدم الكفاءة والرموز المكررة. وجدت دراسة  أن بعض التحولات البسيطة في قابلية القراءة جعلت الشفرة أقصر وقللت بشكل كبير من الوقت لفهمها.</w:t>
      </w:r>
    </w:p>
    <w:sectPr w:rsidR="00DF43E9" w:rsidRPr="00283700" w:rsidSect="00F23B11">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00"/>
    <w:rsid w:val="00283700"/>
    <w:rsid w:val="00DF43E9"/>
    <w:rsid w:val="00F23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96FD1"/>
  <w15:chartTrackingRefBased/>
  <w15:docId w15:val="{6B004468-77F9-4843-A19E-F86FC884E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2837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8370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211</Words>
  <Characters>1204</Characters>
  <Application>Microsoft Office Word</Application>
  <DocSecurity>0</DocSecurity>
  <Lines>10</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mutahar</dc:creator>
  <cp:keywords/>
  <dc:description/>
  <cp:lastModifiedBy>mohammed mutahar</cp:lastModifiedBy>
  <cp:revision>1</cp:revision>
  <dcterms:created xsi:type="dcterms:W3CDTF">2020-12-11T18:24:00Z</dcterms:created>
  <dcterms:modified xsi:type="dcterms:W3CDTF">2020-12-11T18:46:00Z</dcterms:modified>
</cp:coreProperties>
</file>