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Preprocessing Techniques for NLP</w:t>
      </w:r>
    </w:p>
    <w:p>
      <w:r>
        <w:t>Text preprocessing is a foundational step in any natural language processing pipeline, turning raw, noisy text into a clean, structured form that downstream models can consume effectively.</w:t>
      </w:r>
    </w:p>
    <w:p>
      <w:pPr>
        <w:pStyle w:val="Heading2"/>
      </w:pPr>
      <w:r>
        <w:t>Introduction to Data Acquisition for NLP</w:t>
      </w:r>
    </w:p>
    <w:p>
      <w:r>
        <w:t>Before preprocessing can begin, raw text must first be acquired from some source, whether that is a public dataset, a web page, or a PDF.</w:t>
      </w:r>
    </w:p>
    <w:p>
      <w:pPr>
        <w:pStyle w:val="Heading2"/>
      </w:pPr>
      <w:r>
        <w:t>Text Cleaning and Normalization Techniques</w:t>
      </w:r>
    </w:p>
    <w:p>
      <w:r>
        <w:t>Common cleaning steps include lowercasing, removing punctuation and digits, and collapsing repeated whitespace into a single space.</w:t>
      </w:r>
    </w:p>
    <w:p>
      <w:r>
        <w:t>Web Scraping: Web scraping involves extracting data from websites using tools such as Beautiful Soup.</w:t>
      </w:r>
    </w:p>
    <w:p>
      <w:pPr>
        <w:pStyle w:val="Heading2"/>
      </w:pPr>
      <w:r>
        <w:t>Stopword Removal and Lemmatization</w:t>
      </w:r>
    </w:p>
    <w:p>
      <w:r>
        <w:t>Stopword removal eliminates very common words such as 'the', 'is', and 'and' that carry little topical meaning on their own.</w:t>
      </w:r>
    </w:p>
    <w:p>
      <w:r>
        <w:t>Lemmatization reduces a word to its dictionary base form, so that 'running', 'ran', and 'runs' are all mapped back to 'run'.</w:t>
      </w:r>
    </w:p>
    <w:p>
      <w:pPr>
        <w:pStyle w:val="Heading2"/>
      </w:pPr>
      <w:r>
        <w:t>2. Other Sources of Data: Public Datasets, Web Scraping, APIs, PDFs, Images, and Audio</w:t>
      </w:r>
    </w:p>
    <w:p>
      <w:r>
        <w:t>Public datasets, scraped web pages, third-party APIs, and even PDFs or scanned images can all serve as raw sources of text for a project.</w:t>
      </w:r>
    </w:p>
    <w:p>
      <w:pPr>
        <w:pStyle w:val="Heading2"/>
      </w:pPr>
      <w:r>
        <w:t>Conclusion:</w:t>
      </w:r>
    </w:p>
    <w:p>
      <w:r>
        <w:t>Careful preprocessing directly improves the quality of any downstream NLP model, and is well worth the extra engineering effort it requires.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