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C44" w:rsidRPr="00124981" w:rsidRDefault="008B3C44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71900" cy="1726942"/>
            <wp:effectExtent l="0" t="0" r="0" b="0"/>
            <wp:docPr id="1" name="Picture 1" descr="https://ci3.googleusercontent.com/mail-sig/AIorK4w_mKsjMkic_5FjWFSZf6OQK7a55p4pASN1FeyPF6icBDj6807njGeZEYMncJCVkgMu-SlCx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i3.googleusercontent.com/mail-sig/AIorK4w_mKsjMkic_5FjWFSZf6OQK7a55p4pASN1FeyPF6icBDj6807njGeZEYMncJCVkgMu-SlCxs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84" cy="17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44" w:rsidRPr="00124981" w:rsidRDefault="008B3C44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Presented by: </w:t>
      </w:r>
      <w:r w:rsidRPr="00124981">
        <w:rPr>
          <w:rFonts w:ascii="Times New Roman" w:hAnsi="Times New Roman" w:cs="Times New Roman"/>
          <w:b/>
          <w:sz w:val="24"/>
          <w:szCs w:val="24"/>
        </w:rPr>
        <w:t>Maryam Siddiqui</w:t>
      </w:r>
    </w:p>
    <w:p w:rsidR="008B3C44" w:rsidRPr="00124981" w:rsidRDefault="008B3C44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www.linkedin.com/in/maryam-siddiqui-ghani</w:t>
      </w:r>
    </w:p>
    <w:p w:rsidR="008B3C44" w:rsidRPr="00124981" w:rsidRDefault="008B3C44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Task: </w:t>
      </w:r>
      <w:r w:rsidRPr="00124981">
        <w:rPr>
          <w:rFonts w:ascii="Times New Roman" w:hAnsi="Times New Roman" w:cs="Times New Roman"/>
          <w:b/>
          <w:sz w:val="24"/>
          <w:szCs w:val="24"/>
        </w:rPr>
        <w:t>Temperature Conversion</w:t>
      </w:r>
      <w:r w:rsidRPr="001249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082D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260997</wp:posOffset>
                </wp:positionV>
                <wp:extent cx="4008120" cy="30480"/>
                <wp:effectExtent l="0" t="0" r="30480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8120" cy="30480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97021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pt,20.55pt" to="380.4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" strokecolor="#00b050" strokeweight="1pt">
                <v:stroke dashstyle="dash"/>
              </v:line>
            </w:pict>
          </mc:Fallback>
        </mc:AlternateContent>
      </w:r>
    </w:p>
    <w:p w:rsidR="008F082D" w:rsidRPr="00124981" w:rsidRDefault="008B3C44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Project Rep</w:t>
      </w:r>
      <w:r w:rsidRPr="00124981">
        <w:rPr>
          <w:rFonts w:ascii="Times New Roman" w:hAnsi="Times New Roman" w:cs="Times New Roman"/>
          <w:b/>
          <w:sz w:val="24"/>
          <w:szCs w:val="24"/>
        </w:rPr>
        <w:t>ort: Temperature Converter GUI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The "Temperature Converter GUI" is a Java application that provides a user-friendly graphical interface to convert temperatures between Celsius, Fahrenheit, and Kelvin scales. This project report presents an in-depth analysis of the features, functions, and design aspects of the GUI temperature converter application.</w:t>
      </w:r>
    </w:p>
    <w:p w:rsidR="008F082D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Features</w:t>
      </w:r>
    </w:p>
    <w:p w:rsidR="00602F68" w:rsidRPr="00602F68" w:rsidRDefault="00602F68" w:rsidP="00602F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Certainly, here are the features of the "Temperature Converter GUI" project: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602F68">
        <w:rPr>
          <w:rFonts w:ascii="Times New Roman" w:hAnsi="Times New Roman" w:cs="Times New Roman"/>
          <w:sz w:val="24"/>
          <w:szCs w:val="24"/>
        </w:rPr>
        <w:t xml:space="preserve">User-Friendly Interface: The graphical user interface (GUI) </w:t>
      </w:r>
      <w:proofErr w:type="gramStart"/>
      <w:r w:rsidRPr="00602F68">
        <w:rPr>
          <w:rFonts w:ascii="Times New Roman" w:hAnsi="Times New Roman" w:cs="Times New Roman"/>
          <w:sz w:val="24"/>
          <w:szCs w:val="24"/>
        </w:rPr>
        <w:t>is designed</w:t>
      </w:r>
      <w:proofErr w:type="gramEnd"/>
      <w:r w:rsidRPr="00602F68">
        <w:rPr>
          <w:rFonts w:ascii="Times New Roman" w:hAnsi="Times New Roman" w:cs="Times New Roman"/>
          <w:sz w:val="24"/>
          <w:szCs w:val="24"/>
        </w:rPr>
        <w:t xml:space="preserve"> to be intuitive and easy to use, enabling users to quickly and accurately perform temperature conversions.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Multiple Temperature Scales</w:t>
      </w:r>
      <w:r w:rsidRPr="00602F68">
        <w:rPr>
          <w:rFonts w:ascii="Times New Roman" w:hAnsi="Times New Roman" w:cs="Times New Roman"/>
          <w:sz w:val="24"/>
          <w:szCs w:val="24"/>
        </w:rPr>
        <w:t>: The application supports conversions between three common temperature scales: Celsius, Fahrenheit, and Kelvin. Users can choose both the source and target scales.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Real-Time Conversion:</w:t>
      </w:r>
      <w:r w:rsidRPr="00602F68">
        <w:rPr>
          <w:rFonts w:ascii="Times New Roman" w:hAnsi="Times New Roman" w:cs="Times New Roman"/>
          <w:sz w:val="24"/>
          <w:szCs w:val="24"/>
        </w:rPr>
        <w:t xml:space="preserve"> As users input temperature values and select scales, the application performs the conversion calculations and di</w:t>
      </w:r>
      <w:r w:rsidRPr="00602F68">
        <w:rPr>
          <w:rFonts w:ascii="Times New Roman" w:hAnsi="Times New Roman" w:cs="Times New Roman"/>
          <w:sz w:val="24"/>
          <w:szCs w:val="24"/>
        </w:rPr>
        <w:t>splays the result in real time.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 xml:space="preserve">Clear and </w:t>
      </w:r>
      <w:proofErr w:type="gramStart"/>
      <w:r w:rsidRPr="00602F68">
        <w:rPr>
          <w:rFonts w:ascii="Times New Roman" w:hAnsi="Times New Roman" w:cs="Times New Roman"/>
          <w:sz w:val="24"/>
          <w:szCs w:val="24"/>
        </w:rPr>
        <w:t>Reset</w:t>
      </w:r>
      <w:r w:rsidRPr="00602F6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02F68">
        <w:rPr>
          <w:rFonts w:ascii="Times New Roman" w:hAnsi="Times New Roman" w:cs="Times New Roman"/>
          <w:sz w:val="24"/>
          <w:szCs w:val="24"/>
        </w:rPr>
        <w:t xml:space="preserve"> The "Clear" button allows users to reset both input and output fields, making it convenient to perform multiple conversions without restarting the application.</w:t>
      </w:r>
    </w:p>
    <w:p w:rsidR="00602F68" w:rsidRPr="00602F68" w:rsidRDefault="00602F68" w:rsidP="00602F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Graceful Exit: The "Exit" button provides a way for users to close the application graceful</w:t>
      </w:r>
      <w:r w:rsidRPr="00602F68">
        <w:rPr>
          <w:rFonts w:ascii="Times New Roman" w:hAnsi="Times New Roman" w:cs="Times New Roman"/>
          <w:sz w:val="24"/>
          <w:szCs w:val="24"/>
        </w:rPr>
        <w:t xml:space="preserve">ly when they </w:t>
      </w:r>
      <w:proofErr w:type="gramStart"/>
      <w:r w:rsidRPr="00602F68">
        <w:rPr>
          <w:rFonts w:ascii="Times New Roman" w:hAnsi="Times New Roman" w:cs="Times New Roman"/>
          <w:sz w:val="24"/>
          <w:szCs w:val="24"/>
        </w:rPr>
        <w:t>are done</w:t>
      </w:r>
      <w:proofErr w:type="gramEnd"/>
      <w:r w:rsidRPr="00602F68">
        <w:rPr>
          <w:rFonts w:ascii="Times New Roman" w:hAnsi="Times New Roman" w:cs="Times New Roman"/>
          <w:sz w:val="24"/>
          <w:szCs w:val="24"/>
        </w:rPr>
        <w:t xml:space="preserve"> using it.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lastRenderedPageBreak/>
        <w:t>Aesthetic Design</w:t>
      </w:r>
      <w:r w:rsidRPr="00602F68">
        <w:rPr>
          <w:rFonts w:ascii="Times New Roman" w:hAnsi="Times New Roman" w:cs="Times New Roman"/>
          <w:sz w:val="24"/>
          <w:szCs w:val="24"/>
        </w:rPr>
        <w:t>: The GUI incorporates a visually appealing design, featuring a calming background color and well-chosen fonts for improved readability.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Interactive Buttons</w:t>
      </w:r>
      <w:r w:rsidRPr="00602F68">
        <w:rPr>
          <w:rFonts w:ascii="Times New Roman" w:hAnsi="Times New Roman" w:cs="Times New Roman"/>
          <w:sz w:val="24"/>
          <w:szCs w:val="24"/>
        </w:rPr>
        <w:t>: The "Convert," "Clear," and "Exit" buttons provide interactive functionality, enhancing user engagement and control over the application.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Responsive Feedback</w:t>
      </w:r>
      <w:r w:rsidRPr="00602F68">
        <w:rPr>
          <w:rFonts w:ascii="Times New Roman" w:hAnsi="Times New Roman" w:cs="Times New Roman"/>
          <w:sz w:val="24"/>
          <w:szCs w:val="24"/>
        </w:rPr>
        <w:t>: User actions, such as button clicks, result in immediate feedback, ensuring a smooth and responsive user experience.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Conversion Accuracy: The application employs accurate conversion formulas for temperature scales, ensuring precise and reliable results.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Flexible User Input</w:t>
      </w:r>
      <w:r w:rsidRPr="00602F68">
        <w:rPr>
          <w:rFonts w:ascii="Times New Roman" w:hAnsi="Times New Roman" w:cs="Times New Roman"/>
          <w:sz w:val="24"/>
          <w:szCs w:val="24"/>
        </w:rPr>
        <w:t>: Users can enter temperature values using text fields, offering the flexibility to input a wide range of numeric values.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Choi</w:t>
      </w:r>
      <w:r w:rsidRPr="00602F68">
        <w:rPr>
          <w:rFonts w:ascii="Times New Roman" w:hAnsi="Times New Roman" w:cs="Times New Roman"/>
          <w:sz w:val="24"/>
          <w:szCs w:val="24"/>
        </w:rPr>
        <w:t>ce of Source and Target Scales</w:t>
      </w:r>
      <w:r w:rsidRPr="00602F68">
        <w:rPr>
          <w:rFonts w:ascii="Times New Roman" w:hAnsi="Times New Roman" w:cs="Times New Roman"/>
          <w:sz w:val="24"/>
          <w:szCs w:val="24"/>
        </w:rPr>
        <w:t xml:space="preserve">: Combo boxes allow users </w:t>
      </w:r>
      <w:proofErr w:type="gramStart"/>
      <w:r w:rsidRPr="00602F68">
        <w:rPr>
          <w:rFonts w:ascii="Times New Roman" w:hAnsi="Times New Roman" w:cs="Times New Roman"/>
          <w:sz w:val="24"/>
          <w:szCs w:val="24"/>
        </w:rPr>
        <w:t>to easily select</w:t>
      </w:r>
      <w:proofErr w:type="gramEnd"/>
      <w:r w:rsidRPr="00602F68">
        <w:rPr>
          <w:rFonts w:ascii="Times New Roman" w:hAnsi="Times New Roman" w:cs="Times New Roman"/>
          <w:sz w:val="24"/>
          <w:szCs w:val="24"/>
        </w:rPr>
        <w:t xml:space="preserve"> the source and target temperature scales from dropdown menus.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Real-Time Display</w:t>
      </w:r>
      <w:r w:rsidRPr="00602F68">
        <w:rPr>
          <w:rFonts w:ascii="Times New Roman" w:hAnsi="Times New Roman" w:cs="Times New Roman"/>
          <w:sz w:val="24"/>
          <w:szCs w:val="24"/>
        </w:rPr>
        <w:t xml:space="preserve">: The converted temperature value </w:t>
      </w:r>
      <w:proofErr w:type="gramStart"/>
      <w:r w:rsidRPr="00602F68">
        <w:rPr>
          <w:rFonts w:ascii="Times New Roman" w:hAnsi="Times New Roman" w:cs="Times New Roman"/>
          <w:sz w:val="24"/>
          <w:szCs w:val="24"/>
        </w:rPr>
        <w:t>is displayed</w:t>
      </w:r>
      <w:proofErr w:type="gramEnd"/>
      <w:r w:rsidRPr="00602F68">
        <w:rPr>
          <w:rFonts w:ascii="Times New Roman" w:hAnsi="Times New Roman" w:cs="Times New Roman"/>
          <w:sz w:val="24"/>
          <w:szCs w:val="24"/>
        </w:rPr>
        <w:t xml:space="preserve"> in the output text field as soon as the conversion is performed.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Ease of Use</w:t>
      </w:r>
      <w:r w:rsidRPr="00602F68">
        <w:rPr>
          <w:rFonts w:ascii="Times New Roman" w:hAnsi="Times New Roman" w:cs="Times New Roman"/>
          <w:sz w:val="24"/>
          <w:szCs w:val="24"/>
        </w:rPr>
        <w:t>: The application requires minimal technical knowledge, making it accessible to users of varying skill levels.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Educational Tool</w:t>
      </w:r>
      <w:r w:rsidRPr="00602F68">
        <w:rPr>
          <w:rFonts w:ascii="Times New Roman" w:hAnsi="Times New Roman" w:cs="Times New Roman"/>
          <w:sz w:val="24"/>
          <w:szCs w:val="24"/>
        </w:rPr>
        <w:t>: The project can serve as an educational tool for learning about temperature conversion and GUI development in Java.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Robust Handling</w:t>
      </w:r>
      <w:r w:rsidRPr="00602F68">
        <w:rPr>
          <w:rFonts w:ascii="Times New Roman" w:hAnsi="Times New Roman" w:cs="Times New Roman"/>
          <w:sz w:val="24"/>
          <w:szCs w:val="24"/>
        </w:rPr>
        <w:t>: The application incorporates event handling and error-checking mechanisms to ensure smooth operation and handle potential user input errors.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Dynamic Labels</w:t>
      </w:r>
      <w:r w:rsidRPr="00602F68">
        <w:rPr>
          <w:rFonts w:ascii="Times New Roman" w:hAnsi="Times New Roman" w:cs="Times New Roman"/>
          <w:sz w:val="24"/>
          <w:szCs w:val="24"/>
        </w:rPr>
        <w:t>: Labels dynamically change to provide context and instructions based on user actions and selections.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Efficient Code Structure</w:t>
      </w:r>
      <w:r w:rsidRPr="00602F68">
        <w:rPr>
          <w:rFonts w:ascii="Times New Roman" w:hAnsi="Times New Roman" w:cs="Times New Roman"/>
          <w:sz w:val="24"/>
          <w:szCs w:val="24"/>
        </w:rPr>
        <w:t xml:space="preserve">: The code </w:t>
      </w:r>
      <w:proofErr w:type="gramStart"/>
      <w:r w:rsidRPr="00602F68">
        <w:rPr>
          <w:rFonts w:ascii="Times New Roman" w:hAnsi="Times New Roman" w:cs="Times New Roman"/>
          <w:sz w:val="24"/>
          <w:szCs w:val="24"/>
        </w:rPr>
        <w:t>is organized</w:t>
      </w:r>
      <w:proofErr w:type="gramEnd"/>
      <w:r w:rsidRPr="00602F68">
        <w:rPr>
          <w:rFonts w:ascii="Times New Roman" w:hAnsi="Times New Roman" w:cs="Times New Roman"/>
          <w:sz w:val="24"/>
          <w:szCs w:val="24"/>
        </w:rPr>
        <w:t xml:space="preserve"> into well-defined functions, enhancing readability, maintainability, and scalability.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Modular Design</w:t>
      </w:r>
      <w:r w:rsidRPr="00602F68">
        <w:rPr>
          <w:rFonts w:ascii="Times New Roman" w:hAnsi="Times New Roman" w:cs="Times New Roman"/>
          <w:sz w:val="24"/>
          <w:szCs w:val="24"/>
        </w:rPr>
        <w:t>: The application is modular in design, making it easier to modify and extend with additional features or improvements.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Themed Interface</w:t>
      </w:r>
      <w:r w:rsidRPr="00602F68">
        <w:rPr>
          <w:rFonts w:ascii="Times New Roman" w:hAnsi="Times New Roman" w:cs="Times New Roman"/>
          <w:sz w:val="24"/>
          <w:szCs w:val="24"/>
        </w:rPr>
        <w:t>: The application follows a consistent theme with a visually appealing color scheme and layout.</w:t>
      </w: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Cross-Platform Compatibility</w:t>
      </w:r>
      <w:r w:rsidRPr="00602F68">
        <w:rPr>
          <w:rFonts w:ascii="Times New Roman" w:hAnsi="Times New Roman" w:cs="Times New Roman"/>
          <w:sz w:val="24"/>
          <w:szCs w:val="24"/>
        </w:rPr>
        <w:t xml:space="preserve">: The application </w:t>
      </w:r>
      <w:proofErr w:type="gramStart"/>
      <w:r w:rsidRPr="00602F68">
        <w:rPr>
          <w:rFonts w:ascii="Times New Roman" w:hAnsi="Times New Roman" w:cs="Times New Roman"/>
          <w:sz w:val="24"/>
          <w:szCs w:val="24"/>
        </w:rPr>
        <w:t>can be run</w:t>
      </w:r>
      <w:proofErr w:type="gramEnd"/>
      <w:r w:rsidRPr="00602F68">
        <w:rPr>
          <w:rFonts w:ascii="Times New Roman" w:hAnsi="Times New Roman" w:cs="Times New Roman"/>
          <w:sz w:val="24"/>
          <w:szCs w:val="24"/>
        </w:rPr>
        <w:t xml:space="preserve"> on various operating systems that support Java, ensuring broad accessibility.</w:t>
      </w:r>
    </w:p>
    <w:p w:rsidR="00602F68" w:rsidRPr="00602F68" w:rsidRDefault="00602F68" w:rsidP="00602F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02F68" w:rsidRPr="00602F68" w:rsidRDefault="00602F68" w:rsidP="00602F68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F68">
        <w:rPr>
          <w:rFonts w:ascii="Times New Roman" w:hAnsi="Times New Roman" w:cs="Times New Roman"/>
          <w:sz w:val="24"/>
          <w:szCs w:val="24"/>
        </w:rPr>
        <w:t>Overall, the "Temperature Converter GUI" project offers a comprehensive and user-centric solution for temperature conversion, combining functionality, aesthetics, and ease of use to create an effective and engaging tool.</w:t>
      </w:r>
    </w:p>
    <w:bookmarkEnd w:id="0"/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User Interface Design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The application features a visually appealing and intuitive user interface, designed using the Swing framework. The interface inc</w:t>
      </w:r>
      <w:r w:rsidRPr="00124981">
        <w:rPr>
          <w:rFonts w:ascii="Times New Roman" w:hAnsi="Times New Roman" w:cs="Times New Roman"/>
          <w:sz w:val="24"/>
          <w:szCs w:val="24"/>
        </w:rPr>
        <w:t>ludes the following components:</w:t>
      </w:r>
    </w:p>
    <w:p w:rsidR="008F082D" w:rsidRPr="00124981" w:rsidRDefault="008F082D" w:rsidP="0012498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lastRenderedPageBreak/>
        <w:t>Labels:</w:t>
      </w:r>
      <w:r w:rsidRPr="00124981">
        <w:rPr>
          <w:rFonts w:ascii="Times New Roman" w:hAnsi="Times New Roman" w:cs="Times New Roman"/>
          <w:sz w:val="24"/>
          <w:szCs w:val="24"/>
        </w:rPr>
        <w:t xml:space="preserve"> Clearly labeled fields and buttons provide user guidance and enhance usability.</w:t>
      </w:r>
    </w:p>
    <w:p w:rsidR="008F082D" w:rsidRPr="00124981" w:rsidRDefault="008F082D" w:rsidP="0012498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Text Fields:</w:t>
      </w:r>
      <w:r w:rsidRPr="00124981">
        <w:rPr>
          <w:rFonts w:ascii="Times New Roman" w:hAnsi="Times New Roman" w:cs="Times New Roman"/>
          <w:sz w:val="24"/>
          <w:szCs w:val="24"/>
        </w:rPr>
        <w:t xml:space="preserve"> Two text fields allow users to input temperature values and view the converted result.</w:t>
      </w:r>
    </w:p>
    <w:p w:rsidR="008F082D" w:rsidRPr="00124981" w:rsidRDefault="008F082D" w:rsidP="0012498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Combo Boxes:</w:t>
      </w:r>
      <w:r w:rsidRPr="00124981">
        <w:rPr>
          <w:rFonts w:ascii="Times New Roman" w:hAnsi="Times New Roman" w:cs="Times New Roman"/>
          <w:sz w:val="24"/>
          <w:szCs w:val="24"/>
        </w:rPr>
        <w:t xml:space="preserve"> Dropdown menus let users select the original and target temperature scales (Celsius, Fahrenheit, or Kelvin).</w:t>
      </w:r>
    </w:p>
    <w:p w:rsidR="008F082D" w:rsidRPr="00124981" w:rsidRDefault="008F082D" w:rsidP="0012498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Buttons:</w:t>
      </w:r>
      <w:r w:rsidRPr="00124981">
        <w:rPr>
          <w:rFonts w:ascii="Times New Roman" w:hAnsi="Times New Roman" w:cs="Times New Roman"/>
          <w:sz w:val="24"/>
          <w:szCs w:val="24"/>
        </w:rPr>
        <w:t xml:space="preserve"> The "Convert," "Clear," and "Exit" buttons offer interactive functionality to perform conversions, reset fields, and exit the application.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Conversion Logic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The core functionality of the application is its temperature conversion logic. The program enables users to convert temperatures between different scales by performing the necessary ca</w:t>
      </w:r>
      <w:r w:rsidRPr="00124981">
        <w:rPr>
          <w:rFonts w:ascii="Times New Roman" w:hAnsi="Times New Roman" w:cs="Times New Roman"/>
          <w:sz w:val="24"/>
          <w:szCs w:val="24"/>
        </w:rPr>
        <w:t>lculations based on user input.</w:t>
      </w:r>
    </w:p>
    <w:p w:rsidR="008F082D" w:rsidRPr="00124981" w:rsidRDefault="008F082D" w:rsidP="00124981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The program supports conversions between Celsius, Fahrenheit, and Kelvin scales using appropriate conversion formulas.</w:t>
      </w:r>
    </w:p>
    <w:p w:rsidR="008F082D" w:rsidRPr="00124981" w:rsidRDefault="008F082D" w:rsidP="00124981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Users can select the original and target scales using the combo boxes, and the application computes and displays the converted value in real-time.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User Interaction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The application offers various interactive features </w:t>
      </w:r>
      <w:r w:rsidRPr="00124981">
        <w:rPr>
          <w:rFonts w:ascii="Times New Roman" w:hAnsi="Times New Roman" w:cs="Times New Roman"/>
          <w:sz w:val="24"/>
          <w:szCs w:val="24"/>
        </w:rPr>
        <w:t>to enhance the user experience:</w:t>
      </w:r>
    </w:p>
    <w:p w:rsidR="008F082D" w:rsidRPr="00124981" w:rsidRDefault="008F082D" w:rsidP="00124981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Convert Button</w:t>
      </w:r>
      <w:r w:rsidRPr="00124981">
        <w:rPr>
          <w:rFonts w:ascii="Times New Roman" w:hAnsi="Times New Roman" w:cs="Times New Roman"/>
          <w:b/>
          <w:sz w:val="24"/>
          <w:szCs w:val="24"/>
        </w:rPr>
        <w:t>:</w:t>
      </w:r>
      <w:r w:rsidRPr="00124981">
        <w:rPr>
          <w:rFonts w:ascii="Times New Roman" w:hAnsi="Times New Roman" w:cs="Times New Roman"/>
          <w:sz w:val="24"/>
          <w:szCs w:val="24"/>
        </w:rPr>
        <w:t xml:space="preserve"> Initiates the temperature conversion process when clicked. The converted value </w:t>
      </w:r>
      <w:proofErr w:type="gramStart"/>
      <w:r w:rsidRPr="00124981">
        <w:rPr>
          <w:rFonts w:ascii="Times New Roman" w:hAnsi="Times New Roman" w:cs="Times New Roman"/>
          <w:sz w:val="24"/>
          <w:szCs w:val="24"/>
        </w:rPr>
        <w:t>is displayed</w:t>
      </w:r>
      <w:proofErr w:type="gramEnd"/>
      <w:r w:rsidRPr="00124981">
        <w:rPr>
          <w:rFonts w:ascii="Times New Roman" w:hAnsi="Times New Roman" w:cs="Times New Roman"/>
          <w:sz w:val="24"/>
          <w:szCs w:val="24"/>
        </w:rPr>
        <w:t xml:space="preserve"> in the target text field.</w:t>
      </w:r>
    </w:p>
    <w:p w:rsidR="008F082D" w:rsidRPr="00124981" w:rsidRDefault="008F082D" w:rsidP="00124981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Clear Button</w:t>
      </w:r>
      <w:r w:rsidRPr="00124981">
        <w:rPr>
          <w:rFonts w:ascii="Times New Roman" w:hAnsi="Times New Roman" w:cs="Times New Roman"/>
          <w:b/>
          <w:sz w:val="24"/>
          <w:szCs w:val="24"/>
        </w:rPr>
        <w:t>:</w:t>
      </w:r>
      <w:r w:rsidRPr="00124981">
        <w:rPr>
          <w:rFonts w:ascii="Times New Roman" w:hAnsi="Times New Roman" w:cs="Times New Roman"/>
          <w:sz w:val="24"/>
          <w:szCs w:val="24"/>
        </w:rPr>
        <w:t xml:space="preserve"> Resets both input and output fields to their default states, allowing users to perform new conversions easily.</w:t>
      </w:r>
    </w:p>
    <w:p w:rsidR="008F082D" w:rsidRPr="00124981" w:rsidRDefault="008F082D" w:rsidP="00124981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Exit Button</w:t>
      </w:r>
      <w:r w:rsidRPr="00124981">
        <w:rPr>
          <w:rFonts w:ascii="Times New Roman" w:hAnsi="Times New Roman" w:cs="Times New Roman"/>
          <w:b/>
          <w:sz w:val="24"/>
          <w:szCs w:val="24"/>
        </w:rPr>
        <w:t>:</w:t>
      </w:r>
      <w:r w:rsidRPr="00124981">
        <w:rPr>
          <w:rFonts w:ascii="Times New Roman" w:hAnsi="Times New Roman" w:cs="Times New Roman"/>
          <w:sz w:val="24"/>
          <w:szCs w:val="24"/>
        </w:rPr>
        <w:t xml:space="preserve"> Closes the application gracefully when clicked, ensuring a seamless user experience.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Aesthetic Appeal: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The GUI design incorporates pleasing </w:t>
      </w:r>
      <w:r w:rsidRPr="00124981">
        <w:rPr>
          <w:rFonts w:ascii="Times New Roman" w:hAnsi="Times New Roman" w:cs="Times New Roman"/>
          <w:sz w:val="24"/>
          <w:szCs w:val="24"/>
        </w:rPr>
        <w:t>aesthetics and visual elements:</w:t>
      </w:r>
    </w:p>
    <w:p w:rsidR="008F082D" w:rsidRPr="00124981" w:rsidRDefault="008F082D" w:rsidP="00124981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Background Color:</w:t>
      </w:r>
      <w:r w:rsidRPr="00124981">
        <w:rPr>
          <w:rFonts w:ascii="Times New Roman" w:hAnsi="Times New Roman" w:cs="Times New Roman"/>
          <w:sz w:val="24"/>
          <w:szCs w:val="24"/>
        </w:rPr>
        <w:t xml:space="preserve"> A calming background color (blue-green) enhances the visual appeal and maintains a consistent theme throughout the interface.</w:t>
      </w:r>
    </w:p>
    <w:p w:rsidR="008F082D" w:rsidRPr="00124981" w:rsidRDefault="008F082D" w:rsidP="00124981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Fonts:</w:t>
      </w:r>
      <w:r w:rsidRPr="00124981">
        <w:rPr>
          <w:rFonts w:ascii="Times New Roman" w:hAnsi="Times New Roman" w:cs="Times New Roman"/>
          <w:sz w:val="24"/>
          <w:szCs w:val="24"/>
        </w:rPr>
        <w:t xml:space="preserve"> The choice of fonts, sizes, and styles for labels and text fields ensures readability and a professional look.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Functions and Implementation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Temperature Conversion Logic: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lastRenderedPageBreak/>
        <w:t>The `jButton1ActionPerformed` function is the event handler for the "Convert" button. It implements the conversion logic</w:t>
      </w:r>
      <w:r w:rsidRPr="00124981">
        <w:rPr>
          <w:rFonts w:ascii="Times New Roman" w:hAnsi="Times New Roman" w:cs="Times New Roman"/>
          <w:sz w:val="24"/>
          <w:szCs w:val="24"/>
        </w:rPr>
        <w:t xml:space="preserve"> based on the selected scales:</w:t>
      </w:r>
    </w:p>
    <w:p w:rsidR="008F082D" w:rsidRPr="00124981" w:rsidRDefault="008F082D" w:rsidP="0012498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It retrieves the selected scales from the combo boxes.</w:t>
      </w:r>
    </w:p>
    <w:p w:rsidR="008F082D" w:rsidRPr="00124981" w:rsidRDefault="008F082D" w:rsidP="0012498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It performs the appropriate temperature conversion calculations based on the selected scales.</w:t>
      </w:r>
    </w:p>
    <w:p w:rsidR="008F082D" w:rsidRPr="00124981" w:rsidRDefault="008F082D" w:rsidP="0012498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The converted value </w:t>
      </w:r>
      <w:proofErr w:type="gramStart"/>
      <w:r w:rsidRPr="00124981">
        <w:rPr>
          <w:rFonts w:ascii="Times New Roman" w:hAnsi="Times New Roman" w:cs="Times New Roman"/>
          <w:sz w:val="24"/>
          <w:szCs w:val="24"/>
        </w:rPr>
        <w:t>is displayed</w:t>
      </w:r>
      <w:proofErr w:type="gramEnd"/>
      <w:r w:rsidRPr="00124981">
        <w:rPr>
          <w:rFonts w:ascii="Times New Roman" w:hAnsi="Times New Roman" w:cs="Times New Roman"/>
          <w:sz w:val="24"/>
          <w:szCs w:val="24"/>
        </w:rPr>
        <w:t xml:space="preserve"> in the target text field.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Clear Functionality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The `jButton2ActionPerformed` function is the event handler for the "Clear" button. When clicked, this function resets both input and output fields, allowing users to perform new con</w:t>
      </w:r>
      <w:r w:rsidRPr="00124981">
        <w:rPr>
          <w:rFonts w:ascii="Times New Roman" w:hAnsi="Times New Roman" w:cs="Times New Roman"/>
          <w:sz w:val="24"/>
          <w:szCs w:val="24"/>
        </w:rPr>
        <w:t>versions without any confusion.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Exit Functionality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The `jButton3ActionPerformed` function is the event handler for the "Exit" button. Clicking this button gracefully closes the application.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The "Temperature Converter GUI" project demonstrates the power of Java's Swing framework to create user-friendly and functional graphical interfaces. By offering a clear and intuitive design, interactive features, and accurate temperature conversion, this application provides a valuable tool for users </w:t>
      </w:r>
      <w:proofErr w:type="gramStart"/>
      <w:r w:rsidRPr="00124981">
        <w:rPr>
          <w:rFonts w:ascii="Times New Roman" w:hAnsi="Times New Roman" w:cs="Times New Roman"/>
          <w:sz w:val="24"/>
          <w:szCs w:val="24"/>
        </w:rPr>
        <w:t>to quickly and efficiently convert</w:t>
      </w:r>
      <w:proofErr w:type="gramEnd"/>
      <w:r w:rsidRPr="00124981">
        <w:rPr>
          <w:rFonts w:ascii="Times New Roman" w:hAnsi="Times New Roman" w:cs="Times New Roman"/>
          <w:sz w:val="24"/>
          <w:szCs w:val="24"/>
        </w:rPr>
        <w:t xml:space="preserve"> temperatures across different scales. The project report has highlighted the application's features, functions, and design principles, </w:t>
      </w:r>
      <w:proofErr w:type="gramStart"/>
      <w:r w:rsidRPr="00124981">
        <w:rPr>
          <w:rFonts w:ascii="Times New Roman" w:hAnsi="Times New Roman" w:cs="Times New Roman"/>
          <w:sz w:val="24"/>
          <w:szCs w:val="24"/>
        </w:rPr>
        <w:t>showcasing</w:t>
      </w:r>
      <w:proofErr w:type="gramEnd"/>
      <w:r w:rsidRPr="00124981">
        <w:rPr>
          <w:rFonts w:ascii="Times New Roman" w:hAnsi="Times New Roman" w:cs="Times New Roman"/>
          <w:sz w:val="24"/>
          <w:szCs w:val="24"/>
        </w:rPr>
        <w:t xml:space="preserve"> its effectiveness in addressing the task of temperature conversion while prioritizing user experience and aesthetic appeal.</w:t>
      </w:r>
    </w:p>
    <w:p w:rsidR="00124981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Acknowledgments</w:t>
      </w:r>
    </w:p>
    <w:p w:rsidR="00124981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Maryam Siddiqui as part of an internship task successfully completed this project for </w:t>
      </w:r>
      <w:r w:rsidRPr="00124981"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 w:rsidRPr="00124981">
        <w:rPr>
          <w:rFonts w:ascii="Times New Roman" w:hAnsi="Times New Roman" w:cs="Times New Roman"/>
          <w:sz w:val="24"/>
          <w:szCs w:val="24"/>
        </w:rPr>
        <w:t>Aidtech</w:t>
      </w:r>
      <w:proofErr w:type="spellEnd"/>
      <w:r w:rsidRPr="00124981">
        <w:rPr>
          <w:rFonts w:ascii="Times New Roman" w:hAnsi="Times New Roman" w:cs="Times New Roman"/>
          <w:sz w:val="24"/>
          <w:szCs w:val="24"/>
        </w:rPr>
        <w:t xml:space="preserve"> Grateful acknowledgment </w:t>
      </w:r>
      <w:proofErr w:type="gramStart"/>
      <w:r w:rsidRPr="00124981">
        <w:rPr>
          <w:rFonts w:ascii="Times New Roman" w:hAnsi="Times New Roman" w:cs="Times New Roman"/>
          <w:sz w:val="24"/>
          <w:szCs w:val="24"/>
        </w:rPr>
        <w:t>is extended</w:t>
      </w:r>
      <w:proofErr w:type="gramEnd"/>
      <w:r w:rsidRPr="00124981">
        <w:rPr>
          <w:rFonts w:ascii="Times New Roman" w:hAnsi="Times New Roman" w:cs="Times New Roman"/>
          <w:sz w:val="24"/>
          <w:szCs w:val="24"/>
        </w:rPr>
        <w:t xml:space="preserve"> to mentors and guides who provided valuable support throughout the development process.</w:t>
      </w:r>
    </w:p>
    <w:p w:rsidR="00124981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Contact Information</w:t>
      </w:r>
    </w:p>
    <w:p w:rsidR="00124981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For inquiries or feedback related to this project, please contact:</w:t>
      </w:r>
    </w:p>
    <w:p w:rsidR="00124981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Maryam Siddiqui</w:t>
      </w:r>
    </w:p>
    <w:p w:rsidR="00124981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 xml:space="preserve">Note: This project report template serves as a starting point and </w:t>
      </w:r>
      <w:proofErr w:type="gramStart"/>
      <w:r w:rsidRPr="00124981">
        <w:rPr>
          <w:rFonts w:ascii="Times New Roman" w:hAnsi="Times New Roman" w:cs="Times New Roman"/>
          <w:sz w:val="24"/>
          <w:szCs w:val="24"/>
        </w:rPr>
        <w:t>can be customized</w:t>
      </w:r>
      <w:proofErr w:type="gramEnd"/>
      <w:r w:rsidRPr="00124981">
        <w:rPr>
          <w:rFonts w:ascii="Times New Roman" w:hAnsi="Times New Roman" w:cs="Times New Roman"/>
          <w:sz w:val="24"/>
          <w:szCs w:val="24"/>
        </w:rPr>
        <w:t xml:space="preserve"> further to match your specific project's details and requirements.</w:t>
      </w:r>
    </w:p>
    <w:p w:rsidR="008F082D" w:rsidRPr="00124981" w:rsidRDefault="00124981" w:rsidP="001249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sz w:val="24"/>
          <w:szCs w:val="24"/>
        </w:rPr>
        <w:t>Feel free to expand and tailor this project report template according to your project's specifics.</w:t>
      </w:r>
    </w:p>
    <w:p w:rsidR="008F082D" w:rsidRPr="00124981" w:rsidRDefault="008F082D" w:rsidP="0012498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981">
        <w:rPr>
          <w:rFonts w:ascii="Times New Roman" w:hAnsi="Times New Roman" w:cs="Times New Roman"/>
          <w:b/>
          <w:sz w:val="24"/>
          <w:szCs w:val="24"/>
        </w:rPr>
        <w:t>Source code: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>/*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* Click nbfs://nbhost/SystemFileSystem/Templates/Licenses/license-default.txt to change this license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* Click nbfs://nbhost/SystemFileSystem/Templates/GUIForms/JFrame.java to edit this template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proofErr w:type="gramStart"/>
      <w:r w:rsidRPr="00124981">
        <w:rPr>
          <w:rFonts w:ascii="Times New Roman" w:hAnsi="Times New Roman" w:cs="Times New Roman"/>
          <w:sz w:val="18"/>
          <w:szCs w:val="24"/>
        </w:rPr>
        <w:t>package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temprature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>/**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*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* @author Arooj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class Interface extends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javax.swing.JFrame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/**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 Creates new form Interface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Interface()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initComponents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/**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 This method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is called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from within the constructor to initialize the form.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 WARNING: Do NOT modify this code. The content of this method is always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 regenerated by the Form Editor.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@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SuppressWarnings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"unchecked")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// &lt;editor-fold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defaultstate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="collapsed"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desc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="Generated Code"&gt;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initComponents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jPanel1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javax.swing.JPanel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jLabel1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javax.swing.JLabel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jLabel2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javax.swing.JLabel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jComboBox1 = 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javax.swing.JComboBox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&lt;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&gt;(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jComboBox2 = 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javax.swing.JComboBox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&lt;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&gt;(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jTextField1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javax.swing.JTextField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jTextField2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javax.swing.JTextField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jButton1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javax.swing.JButton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jButton2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javax.swing.JButton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jButton3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javax.swing.JButton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setDefaultCloseOperation(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javax.swing.WindowConstants.EXIT_ON_CLOSE);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setTitle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"Temperature Conversion");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setResizable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false);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jPanel1.setBackground(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java.awt.Color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(0, 102, 102));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jLabel1.setFont(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java.awt.Font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("Segoe UI", 1, 24)); // NOI18N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jLabel1.setForeground(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java.awt.Color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(255, 255, 255));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jLabel1.setText(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"Temperature Conversion");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jLabel2.setForeground(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java.awt.Color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(255, 255, 255));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jLabel2.setText(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"Created By Maryam Siddiqui");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jPanel1Layout = new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javax.swing.GroupLayout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jPanel1);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jPanel1.setLayout(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jPanel1Layout);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jPanel1Layout.setHorizontalGroup(</w:t>
      </w:r>
      <w:proofErr w:type="gramEnd"/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jPanel1Layout.createParallelGroup(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javax.swing.GroupLayout.Alignment.LEADING)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jPanel1Layout.createSequentialGroup()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addContainerGap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51,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jPanel1Layout.createParallelGroup(javax.swing.GroupLayout.Alignment.LEADING)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javax.swing.GroupLayout.Alignment.TRAILING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, jPanel1Layout.createSequentialGroup()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jLabel1,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316,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33, 33, 33))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javax.swing.GroupLayout.Alignment.TRAILING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, jPanel1Layout.createSequentialGroup()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jLabel2)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addContainerGap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))))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jPanel1Layout.setVerticalGroup(</w:t>
      </w:r>
      <w:proofErr w:type="gramEnd"/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jPanel1Layout.createParallelGroup(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javax.swing.GroupLayout.Alignment.LEADING)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jPanel1Layout.createSequentialGroup()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16, 16, 16)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jLabel1,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32,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addPreferredGap(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javax.swing.LayoutStyle.ComponentPlacement.RELATED,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jLabel2))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jComboBox1.setModel(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javax.swing.DefaultComboBoxModel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&lt;&gt;(new String[] { "Celsius", "Fahrenheit", "Kelvin" }));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jComboBox2.setModel(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javax.swing.DefaultComboBoxModel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&lt;&gt;(new String[] { "Celsius", "Fahrenheit", "Kelvin", " " }));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jTextField1.addActionListener(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java.awt.event.ActionListener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actionPerformed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jTextField1ActionPerformed(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jTextField2.setEditable(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false);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jButton1.setText(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"Convert");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jButton1.addActionListener(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java.awt.event.ActionListener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actionPerformed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jButton1ActionPerformed(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jButton2.setText(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"Clear");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jButton2.addActionListener(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java.awt.event.ActionListener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actionPerformed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jButton2ActionPerformed(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jButton3.setText(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"Exit");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jButton3.addActionListener(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java.awt.event.ActionListener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actionPerformed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jButton3ActionPerformed(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javax.swing.GroupLayout</w:t>
      </w:r>
      <w:proofErr w:type="spellEnd"/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layout = new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getContentPane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getContentPane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).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setLayout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(layout);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layout.setHorizontalGroup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layout.createParallelGroup(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javax.swing.GroupLayout.Alignment.LEADING)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jPanel1,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layout.createSequentialGroup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19, 19, 19)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layout.createParallelGroup(javax.swing.GroupLayout.Alignment.TRAILING)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jButton3,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91,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layout.createSequentialGroup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layout.createParallelGroup(javax.swing.GroupLayout.Alignment.TRAILING, false)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jComboBox2, 0,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jComboBox1, 0,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69, 69, 69)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layout.createParallelGroup(javax.swing.GroupLayout.Alignment.LEADING, false)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layout.createSequentialGroup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jButton1)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addPreferredGap(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javax.swing.LayoutStyle.ComponentPlacement.RELATED, 26,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jButton2))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jTextField1)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jTextField2))))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addContainerGap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layout.setVerticalGroup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layout.createParallelGroup(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javax.swing.GroupLayout.Alignment.LEADING)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layout.createSequentialGroup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jPanel1,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26, 26, 26)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layout.createParallelGroup(javax.swing.GroupLayout.Alignment.LEADING)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jComboBox1,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30,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jTextField1,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30,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29, 29, 29)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layout.createParallelGroup(javax.swing.GroupLayout.Alignment.BASELINE)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jButton1)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jButton2))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addPreferredGap(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javax.swing.LayoutStyle.ComponentPlacement.UNRELATED)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addGroup(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layout.createParallelGroup(javax.swing.GroupLayout.Alignment.LEADING)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jComboBox2,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33,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jTextField2,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javax.swing.GroupLayout.Alignment.TRAILING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30,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javax.swing.GroupLayout.PREFERRED_SIZE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addPreferredGap(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javax.swing.LayoutStyle.ComponentPlacement.UNRELATED)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addComponent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jButton3,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javax.swing.GroupLayout.DEFAULT_SIZE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, 49,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Short.MAX_VALUE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.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addGap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16, 16, 16))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pack(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}// &lt;/editor-fold&gt;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jTextField1ActionPerformed(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) {    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// TODO add your handling code here: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   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jButton2ActionPerformed(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) { 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// TODO add your handling code here: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jTextField1.setText(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"");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jButton3ActionPerformed(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) { 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// TODO add your handling code here: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System.exit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0);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jButton1ActionPerformed(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java.awt.event.ActionEvent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evt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) { 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String box1 = (String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)jComboBox1.getSelectedItem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();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String box2 = (String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)jComboBox2.getSelectedItem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();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if(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box1.equals("Celsius")&amp;&amp; box2.equals("Fahrenheit"))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c =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f =(double) (c* 1.8 + 32);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(f));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if(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box1.equals("Celsius")&amp;&amp; box2.equals("Kelvin"))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c =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k =(double) (c + 273.15);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(k));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                   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if(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box1.equals("Celsius")&amp;&amp; box2.equals("Celsius"))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c =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(c));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if(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box1.equals("Fahrenheit") &amp;&amp; box2.equals("Celsius"))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f =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c = (double)((f - 32)*5/9);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(c));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else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if(box1.equals("Fahrenheit") &amp;&amp; box2.equals("Kelvin"))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f =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k = (double)((f - 32)*5/9 + 273.15);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(k));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else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if(box1.equals("Fahrenheit") &amp;&amp; box2.equals("Fahrenheit"))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f =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(f));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>//------------------------------------------------------------------------------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if(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box1.equals("Kelvin") &amp;&amp; box2.equals("Celsius"))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k =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c = (double)(0 - 273.15);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(c));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else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if(box1.equals("Kelvin") &amp;&amp; box2.equals("Fahrenheit"))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k =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f = (double)(0 - 273.15) * 9/5 +32;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(f));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else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if(box1.equals("Kelvin") &amp;&amp; box2.equals("Kelvin"))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double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k =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Double.parseDouble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(jTextField1.getText());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jTextField2.setText(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String.valueOf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(k));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/**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 @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param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args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the command line arguments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static void main(String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args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[])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/* Set the Nimbus look and feel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//&lt;editor-fold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defaultstate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="collapsed"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desc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=" Look and feel setting code (optional) "&gt;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/* If Nimbus (introduced in Java SE 6) is not available, stay with the default look and feel.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* For details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see http://download.oracle.com/javase/tutorial/uiswing/lookandfeel/plaf.html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try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for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javax.swing.UIManager.LookAndFeelInfo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info :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javax.swing.UIManager.getInstalledLookAndFeels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if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("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Nimbus".equals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info.getName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()))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javax.swing.UIManager.setLookAndFeel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spellStart"/>
      <w:proofErr w:type="gramEnd"/>
      <w:r w:rsidRPr="00124981">
        <w:rPr>
          <w:rFonts w:ascii="Times New Roman" w:hAnsi="Times New Roman" w:cs="Times New Roman"/>
          <w:sz w:val="18"/>
          <w:szCs w:val="24"/>
        </w:rPr>
        <w:t>info.getClassName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());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break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 catch 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ClassNotFoundException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ex)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java.util.logging.Logger.getLogger(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Interface.class.getName()).log(java.util.logging.Level.SEVERE, null, ex);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 catch 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InstantiationException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ex)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java.util.logging.Logger.getLogger(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Interface.class.getName()).log(java.util.logging.Level.SEVERE, null, ex);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 catch 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IllegalAccessException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ex)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java.util.logging.Logger.getLogger(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Interface.class.getName()).log(java.util.logging.Level.SEVERE, null, ex);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 catch (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javax.swing.UnsupportedLookAndFeelException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ex)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java.util.logging.Logger.getLogger(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Interface.class.getName()).log(java.util.logging.Level.SEVERE, null, ex);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//&lt;/editor-fold&gt;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/*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Create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and display the form */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</w:t>
      </w:r>
      <w:proofErr w:type="spellStart"/>
      <w:proofErr w:type="gramStart"/>
      <w:r w:rsidRPr="00124981">
        <w:rPr>
          <w:rFonts w:ascii="Times New Roman" w:hAnsi="Times New Roman" w:cs="Times New Roman"/>
          <w:sz w:val="18"/>
          <w:szCs w:val="24"/>
        </w:rPr>
        <w:t>java.awt.EventQueue.invokeLater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>new Runnable()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lastRenderedPageBreak/>
        <w:t xml:space="preserve">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public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void run() {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new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Interface().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setVisible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(true);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    });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// Variables declaration - do not modify  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javax.swing.JButton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jButton1;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javax.swing.JButton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jButton2;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javax.swing.JButton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jButton3;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javax.swing.JComboBox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&lt;String&gt; jComboBox1;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javax.swing.JComboBox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>&lt;String&gt; jComboBox2;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javax.swing.JLabel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jLabel1;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javax.swing.JLabel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jLabel2;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javax.swing.JPanel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jPanel1;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javax.swing.JTextField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jTextField1;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</w:t>
      </w:r>
      <w:proofErr w:type="gramStart"/>
      <w:r w:rsidRPr="00124981">
        <w:rPr>
          <w:rFonts w:ascii="Times New Roman" w:hAnsi="Times New Roman" w:cs="Times New Roman"/>
          <w:sz w:val="18"/>
          <w:szCs w:val="24"/>
        </w:rPr>
        <w:t>private</w:t>
      </w:r>
      <w:proofErr w:type="gramEnd"/>
      <w:r w:rsidRPr="00124981">
        <w:rPr>
          <w:rFonts w:ascii="Times New Roman" w:hAnsi="Times New Roman" w:cs="Times New Roman"/>
          <w:sz w:val="18"/>
          <w:szCs w:val="24"/>
        </w:rPr>
        <w:t xml:space="preserve"> </w:t>
      </w:r>
      <w:proofErr w:type="spellStart"/>
      <w:r w:rsidRPr="00124981">
        <w:rPr>
          <w:rFonts w:ascii="Times New Roman" w:hAnsi="Times New Roman" w:cs="Times New Roman"/>
          <w:sz w:val="18"/>
          <w:szCs w:val="24"/>
        </w:rPr>
        <w:t>javax.swing.JTextField</w:t>
      </w:r>
      <w:proofErr w:type="spellEnd"/>
      <w:r w:rsidRPr="00124981">
        <w:rPr>
          <w:rFonts w:ascii="Times New Roman" w:hAnsi="Times New Roman" w:cs="Times New Roman"/>
          <w:sz w:val="18"/>
          <w:szCs w:val="24"/>
        </w:rPr>
        <w:t xml:space="preserve"> jTextField2;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 xml:space="preserve">    // End of variables declaration                   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  <w:r w:rsidRPr="00124981">
        <w:rPr>
          <w:rFonts w:ascii="Times New Roman" w:hAnsi="Times New Roman" w:cs="Times New Roman"/>
          <w:sz w:val="18"/>
          <w:szCs w:val="24"/>
        </w:rPr>
        <w:t>}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</w:p>
    <w:p w:rsidR="008B3C44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b/>
          <w:sz w:val="18"/>
          <w:szCs w:val="24"/>
        </w:rPr>
      </w:pPr>
      <w:r w:rsidRPr="00124981">
        <w:rPr>
          <w:rFonts w:ascii="Times New Roman" w:hAnsi="Times New Roman" w:cs="Times New Roman"/>
          <w:b/>
          <w:sz w:val="18"/>
          <w:szCs w:val="24"/>
        </w:rPr>
        <w:t>Output:</w:t>
      </w:r>
    </w:p>
    <w:p w:rsidR="008F082D" w:rsidRPr="00124981" w:rsidRDefault="008F082D" w:rsidP="0012498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981">
        <w:rPr>
          <w:rFonts w:ascii="Times New Roman" w:hAnsi="Times New Roman" w:cs="Times New Roman"/>
          <w:noProof/>
          <w:sz w:val="18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18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18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18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18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5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5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9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5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82D" w:rsidRPr="00124981" w:rsidSect="008F082D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0AA4" w:rsidRDefault="00380AA4" w:rsidP="008F082D">
      <w:pPr>
        <w:spacing w:after="0" w:line="240" w:lineRule="auto"/>
      </w:pPr>
      <w:r>
        <w:separator/>
      </w:r>
    </w:p>
  </w:endnote>
  <w:endnote w:type="continuationSeparator" w:id="0">
    <w:p w:rsidR="00380AA4" w:rsidRDefault="00380AA4" w:rsidP="008F0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F082D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8F082D" w:rsidRDefault="008F082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8F082D" w:rsidRDefault="008F082D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F082D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EB622CF64CD4DDCAC860E36E664D54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8F082D" w:rsidRDefault="008F082D" w:rsidP="008F082D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submitted by: maryam siddiqui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8F082D" w:rsidRDefault="008F082D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 page 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602F68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F082D" w:rsidRDefault="008F08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0AA4" w:rsidRDefault="00380AA4" w:rsidP="008F082D">
      <w:pPr>
        <w:spacing w:after="0" w:line="240" w:lineRule="auto"/>
      </w:pPr>
      <w:r>
        <w:separator/>
      </w:r>
    </w:p>
  </w:footnote>
  <w:footnote w:type="continuationSeparator" w:id="0">
    <w:p w:rsidR="00380AA4" w:rsidRDefault="00380AA4" w:rsidP="008F08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82D" w:rsidRDefault="008F082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647266" o:spid="_x0000_s2050" type="#_x0000_t136" style="position:absolute;margin-left:0;margin-top:0;width:617.25pt;height:42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lgerian&quot;;font-size:1pt" string="Info Aidtech Internshi Task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82D" w:rsidRDefault="008F082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5408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F082D" w:rsidRDefault="008F082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info aid tech internship task temperature convertor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107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8F082D" w:rsidRDefault="008F082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info aid tech internship task temperature convertor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647267" o:spid="_x0000_s2051" type="#_x0000_t136" style="position:absolute;margin-left:0;margin-top:0;width:617.25pt;height:42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lgerian&quot;;font-size:1pt" string="Info Aidtech Internshi Task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82D" w:rsidRDefault="008F082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647265" o:spid="_x0000_s2049" type="#_x0000_t136" style="position:absolute;margin-left:0;margin-top:0;width:617.25pt;height:42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lgerian&quot;;font-size:1pt" string="Info Aidtech Internshi Task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25pt;height:11.25pt" o:bullet="t">
        <v:imagedata r:id="rId1" o:title="mso2137"/>
      </v:shape>
    </w:pict>
  </w:numPicBullet>
  <w:abstractNum w:abstractNumId="0" w15:restartNumberingAfterBreak="0">
    <w:nsid w:val="0C222829"/>
    <w:multiLevelType w:val="hybridMultilevel"/>
    <w:tmpl w:val="C3AE90A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465FC"/>
    <w:multiLevelType w:val="hybridMultilevel"/>
    <w:tmpl w:val="9C0CFE96"/>
    <w:lvl w:ilvl="0" w:tplc="FACE64B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9530D1"/>
    <w:multiLevelType w:val="hybridMultilevel"/>
    <w:tmpl w:val="3D3C7842"/>
    <w:lvl w:ilvl="0" w:tplc="FACE64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75D0E"/>
    <w:multiLevelType w:val="hybridMultilevel"/>
    <w:tmpl w:val="64326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97D06"/>
    <w:multiLevelType w:val="hybridMultilevel"/>
    <w:tmpl w:val="45B0F11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B5118"/>
    <w:multiLevelType w:val="hybridMultilevel"/>
    <w:tmpl w:val="BC86DF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512D1D"/>
    <w:multiLevelType w:val="hybridMultilevel"/>
    <w:tmpl w:val="E6E8F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C0712"/>
    <w:multiLevelType w:val="hybridMultilevel"/>
    <w:tmpl w:val="FD705E56"/>
    <w:lvl w:ilvl="0" w:tplc="FACE64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3F3AEA"/>
    <w:multiLevelType w:val="hybridMultilevel"/>
    <w:tmpl w:val="D2489AF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D6E46"/>
    <w:multiLevelType w:val="hybridMultilevel"/>
    <w:tmpl w:val="70A864A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231B8B"/>
    <w:multiLevelType w:val="hybridMultilevel"/>
    <w:tmpl w:val="C05AE62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175355"/>
    <w:multiLevelType w:val="hybridMultilevel"/>
    <w:tmpl w:val="36247D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0212DE"/>
    <w:multiLevelType w:val="hybridMultilevel"/>
    <w:tmpl w:val="FFD2E7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45181"/>
    <w:multiLevelType w:val="hybridMultilevel"/>
    <w:tmpl w:val="B1CE988C"/>
    <w:lvl w:ilvl="0" w:tplc="FACE64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7D4CF1"/>
    <w:multiLevelType w:val="hybridMultilevel"/>
    <w:tmpl w:val="5E1E414A"/>
    <w:lvl w:ilvl="0" w:tplc="FACE64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D5A58"/>
    <w:multiLevelType w:val="hybridMultilevel"/>
    <w:tmpl w:val="D36A1554"/>
    <w:lvl w:ilvl="0" w:tplc="FACE64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"/>
  </w:num>
  <w:num w:numId="4">
    <w:abstractNumId w:val="9"/>
  </w:num>
  <w:num w:numId="5">
    <w:abstractNumId w:val="10"/>
  </w:num>
  <w:num w:numId="6">
    <w:abstractNumId w:val="13"/>
  </w:num>
  <w:num w:numId="7">
    <w:abstractNumId w:val="3"/>
  </w:num>
  <w:num w:numId="8">
    <w:abstractNumId w:val="11"/>
  </w:num>
  <w:num w:numId="9">
    <w:abstractNumId w:val="0"/>
  </w:num>
  <w:num w:numId="10">
    <w:abstractNumId w:val="14"/>
  </w:num>
  <w:num w:numId="11">
    <w:abstractNumId w:val="8"/>
  </w:num>
  <w:num w:numId="12">
    <w:abstractNumId w:val="12"/>
  </w:num>
  <w:num w:numId="13">
    <w:abstractNumId w:val="2"/>
  </w:num>
  <w:num w:numId="14">
    <w:abstractNumId w:val="4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985"/>
    <w:rsid w:val="00124981"/>
    <w:rsid w:val="00380AA4"/>
    <w:rsid w:val="00602F68"/>
    <w:rsid w:val="008B3C44"/>
    <w:rsid w:val="008E2985"/>
    <w:rsid w:val="008F082D"/>
    <w:rsid w:val="00A37990"/>
    <w:rsid w:val="00C448EE"/>
    <w:rsid w:val="00C6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BE4D4DD"/>
  <w15:chartTrackingRefBased/>
  <w15:docId w15:val="{2CC78970-B1E0-406D-B2E6-33CCBB7E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3C4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8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0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82D"/>
  </w:style>
  <w:style w:type="paragraph" w:styleId="Footer">
    <w:name w:val="footer"/>
    <w:basedOn w:val="Normal"/>
    <w:link w:val="FooterChar"/>
    <w:uiPriority w:val="99"/>
    <w:unhideWhenUsed/>
    <w:rsid w:val="008F0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1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B622CF64CD4DDCAC860E36E664D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C640E6-0E68-4433-AFB8-0A0B4BCB5013}"/>
      </w:docPartPr>
      <w:docPartBody>
        <w:p w:rsidR="00000000" w:rsidRDefault="001E46A9" w:rsidP="001E46A9">
          <w:pPr>
            <w:pStyle w:val="DEB622CF64CD4DDCAC860E36E664D54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6A9"/>
    <w:rsid w:val="001E46A9"/>
    <w:rsid w:val="00B5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E46A9"/>
    <w:rPr>
      <w:color w:val="808080"/>
    </w:rPr>
  </w:style>
  <w:style w:type="paragraph" w:customStyle="1" w:styleId="DEB622CF64CD4DDCAC860E36E664D54B">
    <w:name w:val="DEB622CF64CD4DDCAC860E36E664D54B"/>
    <w:rsid w:val="001E46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3196</Words>
  <Characters>18220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 aid tech internship task temperature convertor</dc:title>
  <dc:subject/>
  <dc:creator>submitted by: maryam siddiqui</dc:creator>
  <cp:keywords/>
  <dc:description/>
  <cp:lastModifiedBy>Arooj</cp:lastModifiedBy>
  <cp:revision>5</cp:revision>
  <dcterms:created xsi:type="dcterms:W3CDTF">2023-08-13T08:07:00Z</dcterms:created>
  <dcterms:modified xsi:type="dcterms:W3CDTF">2023-08-13T10:42:00Z</dcterms:modified>
</cp:coreProperties>
</file>