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12B4" w14:textId="53E8119B" w:rsidR="00D340E1" w:rsidRPr="00D340E1" w:rsidRDefault="00D340E1" w:rsidP="00D340E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340E1">
        <w:rPr>
          <w:rFonts w:ascii="Times New Roman" w:hAnsi="Times New Roman" w:cs="Times New Roman"/>
          <w:b/>
          <w:bCs/>
          <w:sz w:val="40"/>
          <w:szCs w:val="40"/>
          <w:u w:val="single"/>
        </w:rPr>
        <w:t>TASK 1</w:t>
      </w:r>
    </w:p>
    <w:p w14:paraId="02CCC8A9" w14:textId="4045E691" w:rsidR="003038CA" w:rsidRDefault="00EA52BA">
      <w:r w:rsidRPr="00EA52BA">
        <w:rPr>
          <w:noProof/>
        </w:rPr>
        <w:drawing>
          <wp:inline distT="0" distB="0" distL="0" distR="0" wp14:anchorId="5AA11BC0" wp14:editId="559D6A69">
            <wp:extent cx="5731510" cy="2940685"/>
            <wp:effectExtent l="0" t="0" r="2540" b="0"/>
            <wp:docPr id="26252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24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52BA">
        <w:rPr>
          <w:noProof/>
        </w:rPr>
        <w:drawing>
          <wp:inline distT="0" distB="0" distL="0" distR="0" wp14:anchorId="5CE32FC9" wp14:editId="7CA45E64">
            <wp:extent cx="5731510" cy="3089910"/>
            <wp:effectExtent l="0" t="0" r="2540" b="0"/>
            <wp:docPr id="133295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59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52BA">
        <w:rPr>
          <w:noProof/>
        </w:rPr>
        <w:lastRenderedPageBreak/>
        <w:drawing>
          <wp:inline distT="0" distB="0" distL="0" distR="0" wp14:anchorId="4BE5802C" wp14:editId="719D7C90">
            <wp:extent cx="5731510" cy="3071495"/>
            <wp:effectExtent l="0" t="0" r="2540" b="0"/>
            <wp:docPr id="150202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25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52BA">
        <w:rPr>
          <w:noProof/>
        </w:rPr>
        <w:drawing>
          <wp:inline distT="0" distB="0" distL="0" distR="0" wp14:anchorId="574709D1" wp14:editId="5D80C18F">
            <wp:extent cx="5731510" cy="3094990"/>
            <wp:effectExtent l="0" t="0" r="2540" b="0"/>
            <wp:docPr id="54092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24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570D" w14:textId="58034948" w:rsidR="00D340E1" w:rsidRDefault="00D340E1" w:rsidP="00D340E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340E1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TASK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2</w:t>
      </w:r>
    </w:p>
    <w:p w14:paraId="38F9C974" w14:textId="77777777" w:rsidR="00E14FFD" w:rsidRDefault="00765FC4" w:rsidP="00E14FFD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765FC4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drawing>
          <wp:inline distT="0" distB="0" distL="0" distR="0" wp14:anchorId="7A93CFEB" wp14:editId="2CC91EA9">
            <wp:extent cx="5731510" cy="3947160"/>
            <wp:effectExtent l="0" t="0" r="2540" b="0"/>
            <wp:docPr id="11716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3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FC4">
        <w:rPr>
          <w:rFonts w:ascii="Times New Roman" w:hAnsi="Times New Roman" w:cs="Times New Roman"/>
          <w:b/>
          <w:bCs/>
          <w:sz w:val="40"/>
          <w:szCs w:val="40"/>
          <w:u w:val="single"/>
        </w:rPr>
        <w:drawing>
          <wp:inline distT="0" distB="0" distL="0" distR="0" wp14:anchorId="301722B0" wp14:editId="4669DAF7">
            <wp:extent cx="5731510" cy="2964180"/>
            <wp:effectExtent l="0" t="0" r="2540" b="7620"/>
            <wp:docPr id="58363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39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FC4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drawing>
          <wp:inline distT="0" distB="0" distL="0" distR="0" wp14:anchorId="727DB840" wp14:editId="48DCE05D">
            <wp:extent cx="5731510" cy="2729230"/>
            <wp:effectExtent l="0" t="0" r="2540" b="0"/>
            <wp:docPr id="95094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45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FFD" w:rsidRPr="00E14FFD">
        <w:rPr>
          <w:rFonts w:ascii="Times New Roman" w:hAnsi="Times New Roman" w:cs="Times New Roman"/>
          <w:sz w:val="24"/>
          <w:szCs w:val="24"/>
          <w:lang w:val="en-PK"/>
        </w:rPr>
        <w:t xml:space="preserve">  </w:t>
      </w:r>
    </w:p>
    <w:p w14:paraId="0C62C6A8" w14:textId="77777777" w:rsidR="00E14FFD" w:rsidRDefault="00E14FFD" w:rsidP="00E14FFD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7573F331" w14:textId="77777777" w:rsidR="00E14FFD" w:rsidRDefault="00E14FFD" w:rsidP="00E14FFD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3564198B" w14:textId="6E6CBF48" w:rsidR="006B2008" w:rsidRDefault="006B2008" w:rsidP="006F1A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>
        <w:rPr>
          <w:rFonts w:ascii="Times New Roman" w:hAnsi="Times New Roman" w:cs="Times New Roman"/>
          <w:sz w:val="24"/>
          <w:szCs w:val="24"/>
          <w:lang w:val="en-PK"/>
        </w:rPr>
        <w:t>Now my concepts related to the grid system and breaking points are more clear.</w:t>
      </w:r>
    </w:p>
    <w:p w14:paraId="3AE7F7BD" w14:textId="7BA2F37E" w:rsidR="006F1ABF" w:rsidRPr="006F1ABF" w:rsidRDefault="006F1ABF" w:rsidP="006F1A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B2008">
        <w:rPr>
          <w:rFonts w:ascii="Times New Roman" w:hAnsi="Times New Roman" w:cs="Times New Roman"/>
          <w:b/>
          <w:bCs/>
          <w:sz w:val="24"/>
          <w:szCs w:val="24"/>
          <w:lang w:val="en-PK"/>
        </w:rPr>
        <w:t>T</w:t>
      </w:r>
      <w:r w:rsidRPr="006F1ABF">
        <w:rPr>
          <w:rFonts w:ascii="Times New Roman" w:hAnsi="Times New Roman" w:cs="Times New Roman"/>
          <w:b/>
          <w:bCs/>
          <w:sz w:val="24"/>
          <w:szCs w:val="24"/>
          <w:lang w:val="en-PK"/>
        </w:rPr>
        <w:t>hree cards</w:t>
      </w:r>
      <w:r w:rsidRPr="006F1ABF">
        <w:rPr>
          <w:rFonts w:ascii="Times New Roman" w:hAnsi="Times New Roman" w:cs="Times New Roman"/>
          <w:sz w:val="24"/>
          <w:szCs w:val="24"/>
          <w:lang w:val="en-PK"/>
        </w:rPr>
        <w:t xml:space="preserve"> inside a Bootstrap container and row.</w:t>
      </w:r>
    </w:p>
    <w:p w14:paraId="7017EF5D" w14:textId="04C43364" w:rsidR="006F1ABF" w:rsidRPr="006F1ABF" w:rsidRDefault="006F1ABF" w:rsidP="006F1A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F1ABF">
        <w:rPr>
          <w:rFonts w:ascii="Times New Roman" w:hAnsi="Times New Roman" w:cs="Times New Roman"/>
          <w:sz w:val="24"/>
          <w:szCs w:val="24"/>
          <w:lang w:val="en-PK"/>
        </w:rPr>
        <w:t xml:space="preserve">For each card, classes </w:t>
      </w:r>
      <w:r w:rsidRPr="006F1ABF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PK"/>
        </w:rPr>
        <w:t>col-4 col-md-6 col-lg-12</w:t>
      </w:r>
      <w:r w:rsidRPr="006F1ABF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6146BD97" w14:textId="27801CBA" w:rsidR="006F1ABF" w:rsidRPr="006F1ABF" w:rsidRDefault="006F1ABF" w:rsidP="006F1A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F1ABF">
        <w:rPr>
          <w:rFonts w:ascii="Times New Roman" w:hAnsi="Times New Roman" w:cs="Times New Roman"/>
          <w:b/>
          <w:bCs/>
          <w:sz w:val="24"/>
          <w:szCs w:val="24"/>
          <w:lang w:val="en-PK"/>
        </w:rPr>
        <w:t>On small screens:</w:t>
      </w:r>
      <w:r w:rsidRPr="006F1ABF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r w:rsidRPr="006F1ABF">
        <w:rPr>
          <w:rFonts w:ascii="Times New Roman" w:hAnsi="Times New Roman" w:cs="Times New Roman"/>
          <w:sz w:val="24"/>
          <w:szCs w:val="24"/>
          <w:highlight w:val="yellow"/>
          <w:lang w:val="en-PK"/>
        </w:rPr>
        <w:t>col-4</w:t>
      </w:r>
      <w:r w:rsidRPr="006F1ABF">
        <w:rPr>
          <w:rFonts w:ascii="Times New Roman" w:hAnsi="Times New Roman" w:cs="Times New Roman"/>
          <w:sz w:val="24"/>
          <w:szCs w:val="24"/>
          <w:lang w:val="en-PK"/>
        </w:rPr>
        <w:t xml:space="preserve"> is applied, so each card takes </w:t>
      </w:r>
      <w:r w:rsidRPr="006F1ABF">
        <w:rPr>
          <w:rFonts w:ascii="Times New Roman" w:hAnsi="Times New Roman" w:cs="Times New Roman"/>
          <w:b/>
          <w:bCs/>
          <w:sz w:val="24"/>
          <w:szCs w:val="24"/>
          <w:lang w:val="en-PK"/>
        </w:rPr>
        <w:t>4 out of 12 columns</w:t>
      </w:r>
      <w:r w:rsidRPr="006F1ABF">
        <w:rPr>
          <w:rFonts w:ascii="Times New Roman" w:hAnsi="Times New Roman" w:cs="Times New Roman"/>
          <w:sz w:val="24"/>
          <w:szCs w:val="24"/>
          <w:lang w:val="en-PK"/>
        </w:rPr>
        <w:t>. This means all three cards can fit in the same row because 4 + 4 + 4 = 12.</w:t>
      </w:r>
    </w:p>
    <w:p w14:paraId="71E43EF7" w14:textId="4B02F8E1" w:rsidR="006F1ABF" w:rsidRPr="006F1ABF" w:rsidRDefault="006F1ABF" w:rsidP="006F1A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F1ABF">
        <w:rPr>
          <w:rFonts w:ascii="Times New Roman" w:hAnsi="Times New Roman" w:cs="Times New Roman"/>
          <w:b/>
          <w:bCs/>
          <w:sz w:val="24"/>
          <w:szCs w:val="24"/>
          <w:lang w:val="en-PK"/>
        </w:rPr>
        <w:t>On medium screens:</w:t>
      </w:r>
      <w:r w:rsidRPr="006F1ABF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r w:rsidRPr="006F1ABF">
        <w:rPr>
          <w:rFonts w:ascii="Times New Roman" w:hAnsi="Times New Roman" w:cs="Times New Roman"/>
          <w:sz w:val="24"/>
          <w:szCs w:val="24"/>
          <w:highlight w:val="yellow"/>
          <w:lang w:val="en-PK"/>
        </w:rPr>
        <w:t>col-md-6</w:t>
      </w:r>
      <w:r w:rsidRPr="006F1ABF">
        <w:rPr>
          <w:rFonts w:ascii="Times New Roman" w:hAnsi="Times New Roman" w:cs="Times New Roman"/>
          <w:sz w:val="24"/>
          <w:szCs w:val="24"/>
          <w:lang w:val="en-PK"/>
        </w:rPr>
        <w:t xml:space="preserve"> is applied, so each card takes </w:t>
      </w:r>
      <w:r w:rsidRPr="006F1ABF">
        <w:rPr>
          <w:rFonts w:ascii="Times New Roman" w:hAnsi="Times New Roman" w:cs="Times New Roman"/>
          <w:b/>
          <w:bCs/>
          <w:sz w:val="24"/>
          <w:szCs w:val="24"/>
          <w:lang w:val="en-PK"/>
        </w:rPr>
        <w:t>6 out of 12 columns</w:t>
      </w:r>
      <w:r w:rsidRPr="006F1ABF">
        <w:rPr>
          <w:rFonts w:ascii="Times New Roman" w:hAnsi="Times New Roman" w:cs="Times New Roman"/>
          <w:sz w:val="24"/>
          <w:szCs w:val="24"/>
          <w:lang w:val="en-PK"/>
        </w:rPr>
        <w:t xml:space="preserve">. Therefore, only </w:t>
      </w:r>
      <w:r w:rsidRPr="006F1ABF">
        <w:rPr>
          <w:rFonts w:ascii="Times New Roman" w:hAnsi="Times New Roman" w:cs="Times New Roman"/>
          <w:b/>
          <w:bCs/>
          <w:sz w:val="24"/>
          <w:szCs w:val="24"/>
          <w:lang w:val="en-PK"/>
        </w:rPr>
        <w:t>two cards fit in one row</w:t>
      </w:r>
      <w:r w:rsidRPr="006F1ABF">
        <w:rPr>
          <w:rFonts w:ascii="Times New Roman" w:hAnsi="Times New Roman" w:cs="Times New Roman"/>
          <w:sz w:val="24"/>
          <w:szCs w:val="24"/>
          <w:lang w:val="en-PK"/>
        </w:rPr>
        <w:t xml:space="preserve">, </w:t>
      </w:r>
      <w:r w:rsidR="0043252D">
        <w:rPr>
          <w:rFonts w:ascii="Times New Roman" w:hAnsi="Times New Roman" w:cs="Times New Roman"/>
          <w:sz w:val="24"/>
          <w:szCs w:val="24"/>
          <w:lang w:val="en-PK"/>
        </w:rPr>
        <w:t xml:space="preserve">as 6+6 = 12 </w:t>
      </w:r>
      <w:r w:rsidRPr="006F1ABF">
        <w:rPr>
          <w:rFonts w:ascii="Times New Roman" w:hAnsi="Times New Roman" w:cs="Times New Roman"/>
          <w:sz w:val="24"/>
          <w:szCs w:val="24"/>
          <w:lang w:val="en-PK"/>
        </w:rPr>
        <w:t>and the third card moves to the next row.</w:t>
      </w:r>
    </w:p>
    <w:p w14:paraId="5C508643" w14:textId="1F3D3D5A" w:rsidR="006F1ABF" w:rsidRPr="006F1ABF" w:rsidRDefault="006F1ABF" w:rsidP="006F1A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F1ABF">
        <w:rPr>
          <w:rFonts w:ascii="Times New Roman" w:hAnsi="Times New Roman" w:cs="Times New Roman"/>
          <w:b/>
          <w:bCs/>
          <w:sz w:val="24"/>
          <w:szCs w:val="24"/>
          <w:lang w:val="en-PK"/>
        </w:rPr>
        <w:t>On large screens:</w:t>
      </w:r>
      <w:r w:rsidRPr="006F1ABF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r w:rsidRPr="006B2008">
        <w:rPr>
          <w:rFonts w:ascii="Times New Roman" w:hAnsi="Times New Roman" w:cs="Times New Roman"/>
          <w:sz w:val="24"/>
          <w:szCs w:val="24"/>
          <w:highlight w:val="yellow"/>
          <w:lang w:val="en-PK"/>
        </w:rPr>
        <w:t>col-lg-12</w:t>
      </w:r>
      <w:r w:rsidRPr="006F1ABF">
        <w:rPr>
          <w:rFonts w:ascii="Times New Roman" w:hAnsi="Times New Roman" w:cs="Times New Roman"/>
          <w:sz w:val="24"/>
          <w:szCs w:val="24"/>
          <w:lang w:val="en-PK"/>
        </w:rPr>
        <w:t xml:space="preserve"> is applied, so each card takes the </w:t>
      </w:r>
      <w:r w:rsidRPr="006F1ABF">
        <w:rPr>
          <w:rFonts w:ascii="Times New Roman" w:hAnsi="Times New Roman" w:cs="Times New Roman"/>
          <w:b/>
          <w:bCs/>
          <w:sz w:val="24"/>
          <w:szCs w:val="24"/>
          <w:lang w:val="en-PK"/>
        </w:rPr>
        <w:t>full 12 columns</w:t>
      </w:r>
      <w:r w:rsidRPr="006F1ABF">
        <w:rPr>
          <w:rFonts w:ascii="Times New Roman" w:hAnsi="Times New Roman" w:cs="Times New Roman"/>
          <w:sz w:val="24"/>
          <w:szCs w:val="24"/>
          <w:lang w:val="en-PK"/>
        </w:rPr>
        <w:t xml:space="preserve">. Therefore, all three cards appear </w:t>
      </w:r>
      <w:r w:rsidRPr="006F1ABF">
        <w:rPr>
          <w:rFonts w:ascii="Times New Roman" w:hAnsi="Times New Roman" w:cs="Times New Roman"/>
          <w:b/>
          <w:bCs/>
          <w:sz w:val="24"/>
          <w:szCs w:val="24"/>
          <w:lang w:val="en-PK"/>
        </w:rPr>
        <w:t>one below another</w:t>
      </w:r>
      <w:r w:rsidRPr="006F1ABF">
        <w:rPr>
          <w:rFonts w:ascii="Times New Roman" w:hAnsi="Times New Roman" w:cs="Times New Roman"/>
          <w:sz w:val="24"/>
          <w:szCs w:val="24"/>
          <w:lang w:val="en-PK"/>
        </w:rPr>
        <w:t>, with each card taking the full row width.</w:t>
      </w:r>
    </w:p>
    <w:p w14:paraId="3FC2C7A0" w14:textId="5D08380B" w:rsidR="006F1ABF" w:rsidRPr="006F1ABF" w:rsidRDefault="006B2008" w:rsidP="006F1A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>
        <w:rPr>
          <w:rFonts w:ascii="Times New Roman" w:hAnsi="Times New Roman" w:cs="Times New Roman"/>
          <w:sz w:val="24"/>
          <w:szCs w:val="24"/>
          <w:lang w:val="en-PK"/>
        </w:rPr>
        <w:t xml:space="preserve">Used </w:t>
      </w:r>
      <w:r w:rsidR="006F1ABF" w:rsidRPr="006F1ABF">
        <w:rPr>
          <w:rFonts w:ascii="Times New Roman" w:hAnsi="Times New Roman" w:cs="Times New Roman"/>
          <w:sz w:val="24"/>
          <w:szCs w:val="24"/>
          <w:lang w:val="en-PK"/>
        </w:rPr>
        <w:t>Bootstrap's predefined card and card-body classes to create the cards without writing custom CSS for their basic structure.</w:t>
      </w:r>
    </w:p>
    <w:p w14:paraId="2E711F1E" w14:textId="7A61E68F" w:rsidR="006F1ABF" w:rsidRDefault="006F1ABF" w:rsidP="006F1A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6F1ABF">
        <w:rPr>
          <w:rFonts w:ascii="Times New Roman" w:hAnsi="Times New Roman" w:cs="Times New Roman"/>
          <w:sz w:val="24"/>
          <w:szCs w:val="24"/>
          <w:lang w:val="en-PK"/>
        </w:rPr>
        <w:t xml:space="preserve"> bg-light for the light background and py-4 for vertical padding.</w:t>
      </w:r>
    </w:p>
    <w:p w14:paraId="33BE8E58" w14:textId="77777777" w:rsidR="00EF2996" w:rsidRDefault="00EF2996" w:rsidP="00EF2996">
      <w:pPr>
        <w:pStyle w:val="ListParagraph"/>
        <w:rPr>
          <w:rFonts w:ascii="Times New Roman" w:hAnsi="Times New Roman" w:cs="Times New Roman"/>
          <w:sz w:val="24"/>
          <w:szCs w:val="24"/>
          <w:lang w:val="en-PK"/>
        </w:rPr>
      </w:pPr>
    </w:p>
    <w:p w14:paraId="092CE629" w14:textId="35904B3B" w:rsidR="006B2008" w:rsidRPr="006F1ABF" w:rsidRDefault="006B2008" w:rsidP="006B2008">
      <w:pPr>
        <w:pStyle w:val="ListParagraph"/>
        <w:rPr>
          <w:rFonts w:ascii="Times New Roman" w:hAnsi="Times New Roman" w:cs="Times New Roman"/>
          <w:sz w:val="24"/>
          <w:szCs w:val="24"/>
          <w:lang w:val="en-PK"/>
        </w:rPr>
      </w:pPr>
    </w:p>
    <w:p w14:paraId="2534B0CB" w14:textId="79A8885F" w:rsidR="00E10A96" w:rsidRPr="00E14FFD" w:rsidRDefault="00E3799E" w:rsidP="00E14FFD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E14FFD">
        <w:rPr>
          <w:rFonts w:ascii="Times New Roman" w:hAnsi="Times New Roman" w:cs="Times New Roman"/>
          <w:b/>
          <w:bCs/>
          <w:sz w:val="44"/>
          <w:szCs w:val="44"/>
          <w:u w:val="single"/>
        </w:rPr>
        <w:t>HOME TASK</w:t>
      </w:r>
    </w:p>
    <w:p w14:paraId="6A4DD688" w14:textId="36163475" w:rsidR="00E3799E" w:rsidRDefault="00D50379" w:rsidP="00D340E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50379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drawing>
          <wp:inline distT="0" distB="0" distL="0" distR="0" wp14:anchorId="2FCD1F8F" wp14:editId="1EA33C45">
            <wp:extent cx="5731510" cy="3063875"/>
            <wp:effectExtent l="0" t="0" r="2540" b="3175"/>
            <wp:docPr id="103449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903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379">
        <w:rPr>
          <w:rFonts w:ascii="Times New Roman" w:hAnsi="Times New Roman" w:cs="Times New Roman"/>
          <w:b/>
          <w:bCs/>
          <w:sz w:val="40"/>
          <w:szCs w:val="40"/>
          <w:u w:val="single"/>
        </w:rPr>
        <w:drawing>
          <wp:inline distT="0" distB="0" distL="0" distR="0" wp14:anchorId="5FA6AD8D" wp14:editId="30DCE046">
            <wp:extent cx="5731510" cy="3025140"/>
            <wp:effectExtent l="0" t="0" r="2540" b="3810"/>
            <wp:docPr id="112177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77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AED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 w:rsidR="00406AED" w:rsidRPr="00406AED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drawing>
          <wp:inline distT="0" distB="0" distL="0" distR="0" wp14:anchorId="5ECBFEB0" wp14:editId="5AF9BA9F">
            <wp:extent cx="5731510" cy="6265545"/>
            <wp:effectExtent l="0" t="0" r="2540" b="1905"/>
            <wp:docPr id="1919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AED" w:rsidRPr="00406AED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drawing>
          <wp:inline distT="0" distB="0" distL="0" distR="0" wp14:anchorId="0CE74AD8" wp14:editId="46E862DC">
            <wp:extent cx="5731510" cy="4911090"/>
            <wp:effectExtent l="0" t="0" r="2540" b="3810"/>
            <wp:docPr id="56344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47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DC54" w14:textId="77777777" w:rsidR="00E3799E" w:rsidRPr="00D340E1" w:rsidRDefault="00E3799E" w:rsidP="00D340E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2D63A7A" w14:textId="68B3D1EE" w:rsidR="008814EC" w:rsidRPr="008814EC" w:rsidRDefault="008814EC" w:rsidP="008814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814EC">
        <w:rPr>
          <w:rFonts w:ascii="Times New Roman" w:hAnsi="Times New Roman" w:cs="Times New Roman"/>
          <w:sz w:val="24"/>
          <w:szCs w:val="24"/>
          <w:lang w:val="en-PK"/>
        </w:rPr>
        <w:t xml:space="preserve">In the navbar, </w:t>
      </w:r>
      <w:r w:rsidR="00FE3FCB">
        <w:rPr>
          <w:rFonts w:ascii="Times New Roman" w:hAnsi="Times New Roman" w:cs="Times New Roman"/>
          <w:sz w:val="24"/>
          <w:szCs w:val="24"/>
          <w:lang w:val="en-PK"/>
        </w:rPr>
        <w:t xml:space="preserve">I </w:t>
      </w:r>
      <w:r w:rsidRPr="008814EC">
        <w:rPr>
          <w:rFonts w:ascii="Times New Roman" w:hAnsi="Times New Roman" w:cs="Times New Roman"/>
          <w:sz w:val="24"/>
          <w:szCs w:val="24"/>
          <w:lang w:val="en-PK"/>
        </w:rPr>
        <w:t xml:space="preserve">used Flexbox with </w:t>
      </w:r>
      <w:r w:rsidRPr="00FE3FCB">
        <w:rPr>
          <w:rFonts w:ascii="Times New Roman" w:hAnsi="Times New Roman" w:cs="Times New Roman"/>
          <w:sz w:val="24"/>
          <w:szCs w:val="24"/>
          <w:highlight w:val="yellow"/>
          <w:lang w:val="en-PK"/>
        </w:rPr>
        <w:t>justify-content: space-between</w:t>
      </w:r>
      <w:r w:rsidRPr="008814EC">
        <w:rPr>
          <w:rFonts w:ascii="Times New Roman" w:hAnsi="Times New Roman" w:cs="Times New Roman"/>
          <w:sz w:val="24"/>
          <w:szCs w:val="24"/>
          <w:lang w:val="en-PK"/>
        </w:rPr>
        <w:t xml:space="preserve"> to place the logo on one side and navigation links on the other.</w:t>
      </w:r>
    </w:p>
    <w:p w14:paraId="2F8E32F6" w14:textId="1099A265" w:rsidR="008814EC" w:rsidRPr="008814EC" w:rsidRDefault="008814EC" w:rsidP="008814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814EC">
        <w:rPr>
          <w:rFonts w:ascii="Times New Roman" w:hAnsi="Times New Roman" w:cs="Times New Roman"/>
          <w:sz w:val="24"/>
          <w:szCs w:val="24"/>
          <w:lang w:val="en-PK"/>
        </w:rPr>
        <w:t xml:space="preserve">The hero section uses a purple background with multiple </w:t>
      </w:r>
      <w:r w:rsidRPr="00FE3FCB">
        <w:rPr>
          <w:rFonts w:ascii="Times New Roman" w:hAnsi="Times New Roman" w:cs="Times New Roman"/>
          <w:sz w:val="24"/>
          <w:szCs w:val="24"/>
          <w:highlight w:val="yellow"/>
          <w:lang w:val="en-PK"/>
        </w:rPr>
        <w:t>radial-gradient()</w:t>
      </w:r>
      <w:r w:rsidRPr="008814EC">
        <w:rPr>
          <w:rFonts w:ascii="Times New Roman" w:hAnsi="Times New Roman" w:cs="Times New Roman"/>
          <w:sz w:val="24"/>
          <w:szCs w:val="24"/>
          <w:lang w:val="en-PK"/>
        </w:rPr>
        <w:t xml:space="preserve"> effects to create the background design.</w:t>
      </w:r>
    </w:p>
    <w:p w14:paraId="7D45DCA2" w14:textId="553C015D" w:rsidR="008814EC" w:rsidRPr="008814EC" w:rsidRDefault="00FE3FCB" w:rsidP="008814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>
        <w:rPr>
          <w:rFonts w:ascii="Times New Roman" w:hAnsi="Times New Roman" w:cs="Times New Roman"/>
          <w:sz w:val="24"/>
          <w:szCs w:val="24"/>
          <w:lang w:val="en-PK"/>
        </w:rPr>
        <w:t>T</w:t>
      </w:r>
      <w:r w:rsidR="008814EC" w:rsidRPr="008814EC">
        <w:rPr>
          <w:rFonts w:ascii="Times New Roman" w:hAnsi="Times New Roman" w:cs="Times New Roman"/>
          <w:sz w:val="24"/>
          <w:szCs w:val="24"/>
          <w:lang w:val="en-PK"/>
        </w:rPr>
        <w:t xml:space="preserve">he search bar using Flexbox, where the input takes the available space using </w:t>
      </w:r>
      <w:r w:rsidR="008814EC" w:rsidRPr="008A4FA8">
        <w:rPr>
          <w:rFonts w:ascii="Times New Roman" w:hAnsi="Times New Roman" w:cs="Times New Roman"/>
          <w:sz w:val="24"/>
          <w:szCs w:val="24"/>
          <w:highlight w:val="yellow"/>
          <w:lang w:val="en-PK"/>
        </w:rPr>
        <w:t>flex: 1</w:t>
      </w:r>
      <w:r w:rsidR="008814EC" w:rsidRPr="008814EC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7C2E27D0" w14:textId="60339562" w:rsidR="008814EC" w:rsidRPr="008814EC" w:rsidRDefault="008814EC" w:rsidP="008814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814EC">
        <w:rPr>
          <w:rFonts w:ascii="Times New Roman" w:hAnsi="Times New Roman" w:cs="Times New Roman"/>
          <w:sz w:val="24"/>
          <w:szCs w:val="24"/>
          <w:lang w:val="en-PK"/>
        </w:rPr>
        <w:t xml:space="preserve">For the Popular Articles section, I created four separate article cards and arranged them using </w:t>
      </w:r>
      <w:r w:rsidRPr="008A4FA8">
        <w:rPr>
          <w:rFonts w:ascii="Times New Roman" w:hAnsi="Times New Roman" w:cs="Times New Roman"/>
          <w:sz w:val="24"/>
          <w:szCs w:val="24"/>
          <w:highlight w:val="yellow"/>
          <w:lang w:val="en-PK"/>
        </w:rPr>
        <w:t>display: flex,</w:t>
      </w:r>
      <w:r w:rsidRPr="008A4FA8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r w:rsidRPr="008A4FA8">
        <w:rPr>
          <w:rFonts w:ascii="Times New Roman" w:hAnsi="Times New Roman" w:cs="Times New Roman"/>
          <w:sz w:val="24"/>
          <w:szCs w:val="24"/>
          <w:highlight w:val="yellow"/>
          <w:lang w:val="en-PK"/>
        </w:rPr>
        <w:t xml:space="preserve">gap, </w:t>
      </w:r>
      <w:r w:rsidRPr="008A4FA8">
        <w:rPr>
          <w:rFonts w:ascii="Times New Roman" w:hAnsi="Times New Roman" w:cs="Times New Roman"/>
          <w:sz w:val="24"/>
          <w:szCs w:val="24"/>
          <w:lang w:val="en-PK"/>
        </w:rPr>
        <w:t xml:space="preserve">and </w:t>
      </w:r>
      <w:r w:rsidRPr="008A4FA8">
        <w:rPr>
          <w:rFonts w:ascii="Times New Roman" w:hAnsi="Times New Roman" w:cs="Times New Roman"/>
          <w:sz w:val="24"/>
          <w:szCs w:val="24"/>
          <w:highlight w:val="yellow"/>
          <w:lang w:val="en-PK"/>
        </w:rPr>
        <w:t>flex-wrap</w:t>
      </w:r>
      <w:r w:rsidRPr="008814EC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11BA453C" w14:textId="0EB3A764" w:rsidR="008814EC" w:rsidRPr="008814EC" w:rsidRDefault="008814EC" w:rsidP="008814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814EC">
        <w:rPr>
          <w:rFonts w:ascii="Times New Roman" w:hAnsi="Times New Roman" w:cs="Times New Roman"/>
          <w:sz w:val="24"/>
          <w:szCs w:val="24"/>
          <w:lang w:val="en-PK"/>
        </w:rPr>
        <w:t xml:space="preserve">Each article card has an icon, heading, and helpful count. I used </w:t>
      </w:r>
      <w:r w:rsidRPr="008A4FA8">
        <w:rPr>
          <w:rFonts w:ascii="Times New Roman" w:hAnsi="Times New Roman" w:cs="Times New Roman"/>
          <w:sz w:val="24"/>
          <w:szCs w:val="24"/>
          <w:highlight w:val="yellow"/>
          <w:lang w:val="en-PK"/>
        </w:rPr>
        <w:t>box-shadow</w:t>
      </w:r>
      <w:r w:rsidRPr="008814EC">
        <w:rPr>
          <w:rFonts w:ascii="Times New Roman" w:hAnsi="Times New Roman" w:cs="Times New Roman"/>
          <w:sz w:val="24"/>
          <w:szCs w:val="24"/>
          <w:lang w:val="en-PK"/>
        </w:rPr>
        <w:t xml:space="preserve">, </w:t>
      </w:r>
      <w:r w:rsidRPr="008A4FA8">
        <w:rPr>
          <w:rFonts w:ascii="Times New Roman" w:hAnsi="Times New Roman" w:cs="Times New Roman"/>
          <w:sz w:val="24"/>
          <w:szCs w:val="24"/>
          <w:highlight w:val="yellow"/>
          <w:lang w:val="en-PK"/>
        </w:rPr>
        <w:t>border-radius</w:t>
      </w:r>
      <w:r w:rsidRPr="008814EC">
        <w:rPr>
          <w:rFonts w:ascii="Times New Roman" w:hAnsi="Times New Roman" w:cs="Times New Roman"/>
          <w:sz w:val="24"/>
          <w:szCs w:val="24"/>
          <w:lang w:val="en-PK"/>
        </w:rPr>
        <w:t xml:space="preserve">, and </w:t>
      </w:r>
      <w:r w:rsidRPr="008A4FA8">
        <w:rPr>
          <w:rFonts w:ascii="Times New Roman" w:hAnsi="Times New Roman" w:cs="Times New Roman"/>
          <w:sz w:val="24"/>
          <w:szCs w:val="24"/>
          <w:highlight w:val="yellow"/>
          <w:lang w:val="en-PK"/>
        </w:rPr>
        <w:t>padding</w:t>
      </w:r>
      <w:r w:rsidRPr="008814EC">
        <w:rPr>
          <w:rFonts w:ascii="Times New Roman" w:hAnsi="Times New Roman" w:cs="Times New Roman"/>
          <w:sz w:val="24"/>
          <w:szCs w:val="24"/>
          <w:lang w:val="en-PK"/>
        </w:rPr>
        <w:t xml:space="preserve"> to improve the card design.</w:t>
      </w:r>
    </w:p>
    <w:p w14:paraId="31FECD37" w14:textId="6B086904" w:rsidR="008814EC" w:rsidRPr="008814EC" w:rsidRDefault="008814EC" w:rsidP="008814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814EC">
        <w:rPr>
          <w:rFonts w:ascii="Times New Roman" w:hAnsi="Times New Roman" w:cs="Times New Roman"/>
          <w:sz w:val="24"/>
          <w:szCs w:val="24"/>
          <w:lang w:val="en-PK"/>
        </w:rPr>
        <w:t xml:space="preserve">SVG elements for the </w:t>
      </w:r>
      <w:r w:rsidRPr="008814EC">
        <w:rPr>
          <w:rFonts w:ascii="Times New Roman" w:hAnsi="Times New Roman" w:cs="Times New Roman"/>
          <w:b/>
          <w:bCs/>
          <w:sz w:val="24"/>
          <w:szCs w:val="24"/>
          <w:lang w:val="en-PK"/>
        </w:rPr>
        <w:t>DevDesk logo, search icon, and document icons</w:t>
      </w:r>
      <w:r w:rsidRPr="008814EC">
        <w:rPr>
          <w:rFonts w:ascii="Times New Roman" w:hAnsi="Times New Roman" w:cs="Times New Roman"/>
          <w:sz w:val="24"/>
          <w:szCs w:val="24"/>
          <w:lang w:val="en-PK"/>
        </w:rPr>
        <w:t xml:space="preserve"> instead of using image files.</w:t>
      </w:r>
    </w:p>
    <w:p w14:paraId="17137639" w14:textId="77690A68" w:rsidR="008814EC" w:rsidRPr="008814EC" w:rsidRDefault="008814EC" w:rsidP="008814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814EC">
        <w:rPr>
          <w:rFonts w:ascii="Times New Roman" w:hAnsi="Times New Roman" w:cs="Times New Roman"/>
          <w:sz w:val="24"/>
          <w:szCs w:val="24"/>
          <w:lang w:val="en-PK"/>
        </w:rPr>
        <w:t>The Free Trial button and search button were styled separately using background colors, padding, and border-radius.</w:t>
      </w:r>
    </w:p>
    <w:p w14:paraId="60AB27DF" w14:textId="3CB19BF7" w:rsidR="008814EC" w:rsidRPr="008814EC" w:rsidRDefault="008814EC" w:rsidP="008814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8A4FA8">
        <w:rPr>
          <w:rFonts w:ascii="Times New Roman" w:hAnsi="Times New Roman" w:cs="Times New Roman"/>
          <w:sz w:val="24"/>
          <w:szCs w:val="24"/>
          <w:highlight w:val="yellow"/>
          <w:lang w:val="en-PK"/>
        </w:rPr>
        <w:t>max-width</w:t>
      </w:r>
      <w:r w:rsidRPr="008814EC">
        <w:rPr>
          <w:rFonts w:ascii="Times New Roman" w:hAnsi="Times New Roman" w:cs="Times New Roman"/>
          <w:sz w:val="24"/>
          <w:szCs w:val="24"/>
          <w:lang w:val="en-PK"/>
        </w:rPr>
        <w:t xml:space="preserve"> and </w:t>
      </w:r>
      <w:r w:rsidRPr="008A4FA8">
        <w:rPr>
          <w:rFonts w:ascii="Times New Roman" w:hAnsi="Times New Roman" w:cs="Times New Roman"/>
          <w:sz w:val="24"/>
          <w:szCs w:val="24"/>
          <w:highlight w:val="yellow"/>
          <w:lang w:val="en-PK"/>
        </w:rPr>
        <w:t>margin: 0 auto</w:t>
      </w:r>
      <w:r w:rsidRPr="008814EC">
        <w:rPr>
          <w:rFonts w:ascii="Times New Roman" w:hAnsi="Times New Roman" w:cs="Times New Roman"/>
          <w:sz w:val="24"/>
          <w:szCs w:val="24"/>
          <w:lang w:val="en-PK"/>
        </w:rPr>
        <w:t xml:space="preserve"> to keep the content centered and prevent it from becoming too wide.</w:t>
      </w:r>
    </w:p>
    <w:p w14:paraId="4C96F705" w14:textId="04B92096" w:rsidR="00D340E1" w:rsidRPr="008814EC" w:rsidRDefault="00D340E1" w:rsidP="008814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</w:p>
    <w:sectPr w:rsidR="00D340E1" w:rsidRPr="00881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51AE4" w14:textId="77777777" w:rsidR="00EE2C3D" w:rsidRDefault="00EE2C3D" w:rsidP="00D340E1">
      <w:pPr>
        <w:spacing w:after="0" w:line="240" w:lineRule="auto"/>
      </w:pPr>
      <w:r>
        <w:separator/>
      </w:r>
    </w:p>
  </w:endnote>
  <w:endnote w:type="continuationSeparator" w:id="0">
    <w:p w14:paraId="436ED473" w14:textId="77777777" w:rsidR="00EE2C3D" w:rsidRDefault="00EE2C3D" w:rsidP="00D34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08BD8" w14:textId="77777777" w:rsidR="00EE2C3D" w:rsidRDefault="00EE2C3D" w:rsidP="00D340E1">
      <w:pPr>
        <w:spacing w:after="0" w:line="240" w:lineRule="auto"/>
      </w:pPr>
      <w:r>
        <w:separator/>
      </w:r>
    </w:p>
  </w:footnote>
  <w:footnote w:type="continuationSeparator" w:id="0">
    <w:p w14:paraId="60FA0463" w14:textId="77777777" w:rsidR="00EE2C3D" w:rsidRDefault="00EE2C3D" w:rsidP="00D340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15C3"/>
    <w:multiLevelType w:val="hybridMultilevel"/>
    <w:tmpl w:val="F7368F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C66B7"/>
    <w:multiLevelType w:val="hybridMultilevel"/>
    <w:tmpl w:val="A0E045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E373D"/>
    <w:multiLevelType w:val="hybridMultilevel"/>
    <w:tmpl w:val="D3FC05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131520">
    <w:abstractNumId w:val="2"/>
  </w:num>
  <w:num w:numId="2" w16cid:durableId="588078272">
    <w:abstractNumId w:val="0"/>
  </w:num>
  <w:num w:numId="3" w16cid:durableId="1945962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BA"/>
    <w:rsid w:val="00180EC2"/>
    <w:rsid w:val="001B17D4"/>
    <w:rsid w:val="003038CA"/>
    <w:rsid w:val="00406AED"/>
    <w:rsid w:val="0043252D"/>
    <w:rsid w:val="004708D9"/>
    <w:rsid w:val="006B2008"/>
    <w:rsid w:val="006F1ABF"/>
    <w:rsid w:val="00715DEB"/>
    <w:rsid w:val="00765FC4"/>
    <w:rsid w:val="007942D7"/>
    <w:rsid w:val="007B33D0"/>
    <w:rsid w:val="00820697"/>
    <w:rsid w:val="0084366D"/>
    <w:rsid w:val="008814EC"/>
    <w:rsid w:val="008A4FA8"/>
    <w:rsid w:val="00D340E1"/>
    <w:rsid w:val="00D50379"/>
    <w:rsid w:val="00E10A96"/>
    <w:rsid w:val="00E14FFD"/>
    <w:rsid w:val="00E3799E"/>
    <w:rsid w:val="00E97AE7"/>
    <w:rsid w:val="00EA52BA"/>
    <w:rsid w:val="00EE2C3D"/>
    <w:rsid w:val="00EF2996"/>
    <w:rsid w:val="00F0291C"/>
    <w:rsid w:val="00F71834"/>
    <w:rsid w:val="00FE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390CD"/>
  <w15:chartTrackingRefBased/>
  <w15:docId w15:val="{050AC1FA-1D43-4C84-B047-D028C3C64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2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4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0E1"/>
  </w:style>
  <w:style w:type="paragraph" w:styleId="Footer">
    <w:name w:val="footer"/>
    <w:basedOn w:val="Normal"/>
    <w:link w:val="FooterChar"/>
    <w:uiPriority w:val="99"/>
    <w:unhideWhenUsed/>
    <w:rsid w:val="00D34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7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JAHANGIR</dc:creator>
  <cp:keywords/>
  <dc:description/>
  <cp:lastModifiedBy>MARYAM JAHANGIR</cp:lastModifiedBy>
  <cp:revision>23</cp:revision>
  <dcterms:created xsi:type="dcterms:W3CDTF">2026-09-12T07:06:00Z</dcterms:created>
  <dcterms:modified xsi:type="dcterms:W3CDTF">2026-09-12T10:45:00Z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cb7b70c8-2cf7-4a0b-950e-e8b67ae9539a</vt:lpwstr>
  </property>
</Properties>
</file>