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00386B"/>
          <w:sz w:val="40"/>
        </w:rPr>
        <w:t>MSG SEVIRI IODC — Updated Complete Workflow</w:t>
      </w:r>
    </w:p>
    <w:p>
      <w:pPr>
        <w:jc w:val="center"/>
      </w:pPr>
      <w:r>
        <w:rPr>
          <w:b w:val="0"/>
          <w:i/>
          <w:color w:val="0070C0"/>
          <w:sz w:val="26"/>
        </w:rPr>
        <w:t>Including 40-Color Composite Generation</w:t>
      </w:r>
    </w:p>
    <w:p/>
    <w:p>
      <w:pPr>
        <w:pStyle w:val="Heading1"/>
      </w:pPr>
      <w:r>
        <w:rPr>
          <w:color w:val="00386B"/>
        </w:rPr>
        <w:t>1.  Complete Pipeline Overview</w:t>
      </w:r>
    </w:p>
    <w:p>
      <w:r>
        <w:rPr>
          <w:b w:val="0"/>
          <w:i w:val="0"/>
          <w:sz w:val="20"/>
        </w:rPr>
        <w:t>Each .nat file passes through the following pipeline to produce all images:</w:t>
      </w:r>
    </w:p>
    <w:p/>
    <w:tbl>
      <w:tblPr>
        <w:tblStyle w:val="TableGrid"/>
        <w:tblW w:type="auto" w:w="0"/>
        <w:tblLook w:firstColumn="1" w:firstRow="1" w:lastColumn="0" w:lastRow="0" w:noHBand="0" w:noVBand="1" w:val="04A0"/>
      </w:tblPr>
      <w:tblGrid>
        <w:gridCol w:w="3230"/>
        <w:gridCol w:w="3230"/>
        <w:gridCol w:w="3230"/>
      </w:tblGrid>
      <w:tr>
        <w:tc>
          <w:tcPr>
            <w:tcW w:type="dxa" w:w="3230"/>
            <w:shd w:fill="003869" w:val="clear"/>
          </w:tcPr>
          <w:p>
            <w:r>
              <w:rPr>
                <w:b/>
                <w:color w:val="FFFFFF"/>
              </w:rPr>
              <w:t>Stage</w:t>
            </w:r>
          </w:p>
        </w:tc>
        <w:tc>
          <w:tcPr>
            <w:tcW w:type="dxa" w:w="3230"/>
            <w:shd w:fill="003869" w:val="clear"/>
          </w:tcPr>
          <w:p>
            <w:r>
              <w:rPr>
                <w:b/>
                <w:color w:val="FFFFFF"/>
              </w:rPr>
              <w:t>Name</w:t>
            </w:r>
          </w:p>
        </w:tc>
        <w:tc>
          <w:tcPr>
            <w:tcW w:type="dxa" w:w="3230"/>
            <w:shd w:fill="003869" w:val="clear"/>
          </w:tcPr>
          <w:p>
            <w:r>
              <w:rPr>
                <w:b/>
                <w:color w:val="FFFFFF"/>
              </w:rPr>
              <w:t>Description</w:t>
            </w:r>
          </w:p>
        </w:tc>
      </w:tr>
      <w:tr>
        <w:tc>
          <w:tcPr>
            <w:tcW w:type="dxa" w:w="3230"/>
            <w:shd w:fill="003869" w:val="clear"/>
          </w:tcPr>
          <w:p>
            <w:r>
              <w:rPr>
                <w:b/>
                <w:color w:val="FFFFFF"/>
              </w:rPr>
              <w:t>INPUT</w:t>
            </w:r>
          </w:p>
        </w:tc>
        <w:tc>
          <w:tcPr>
            <w:tcW w:type="dxa" w:w="3230"/>
            <w:shd w:fill="EBF3FB" w:val="clear"/>
          </w:tcPr>
          <w:p>
            <w:r>
              <w:rPr>
                <w:b/>
              </w:rPr>
              <w:t>One .nat file</w:t>
            </w:r>
          </w:p>
        </w:tc>
        <w:tc>
          <w:tcPr>
            <w:tcW w:type="dxa" w:w="3230"/>
          </w:tcPr>
          <w:p>
            <w:r>
              <w:t>Binary EUMETSAT MSG SEVIRI Level 1.5 native file, ~11.8 MB, containing 12 calibrated spectral channels + header metadata.</w:t>
            </w:r>
          </w:p>
        </w:tc>
      </w:tr>
      <w:tr>
        <w:tc>
          <w:tcPr>
            <w:tcW w:type="dxa" w:w="3230"/>
            <w:shd w:fill="375623" w:val="clear"/>
          </w:tcPr>
          <w:p>
            <w:r>
              <w:rPr>
                <w:b/>
                <w:color w:val="FFFFFF"/>
              </w:rPr>
              <w:t>STEP 1</w:t>
            </w:r>
          </w:p>
        </w:tc>
        <w:tc>
          <w:tcPr>
            <w:tcW w:type="dxa" w:w="3230"/>
            <w:shd w:fill="EBF3FB" w:val="clear"/>
          </w:tcPr>
          <w:p>
            <w:r>
              <w:rPr>
                <w:b/>
              </w:rPr>
              <w:t>Hard-link rename</w:t>
            </w:r>
          </w:p>
        </w:tc>
        <w:tc>
          <w:tcPr>
            <w:tcW w:type="dxa" w:w="3230"/>
          </w:tcPr>
          <w:p>
            <w:r>
              <w:t>Temporary EUMETSAT-format filename created via os.link(). Original file never modified. Deleted in finally: block after processing.</w:t>
            </w:r>
          </w:p>
        </w:tc>
      </w:tr>
      <w:tr>
        <w:tc>
          <w:tcPr>
            <w:tcW w:type="dxa" w:w="3230"/>
            <w:shd w:fill="833C00" w:val="clear"/>
          </w:tcPr>
          <w:p>
            <w:r>
              <w:rPr>
                <w:b/>
                <w:color w:val="FFFFFF"/>
              </w:rPr>
              <w:t>STEP 2</w:t>
            </w:r>
          </w:p>
        </w:tc>
        <w:tc>
          <w:tcPr>
            <w:tcW w:type="dxa" w:w="3230"/>
            <w:shd w:fill="EBF3FB" w:val="clear"/>
          </w:tcPr>
          <w:p>
            <w:r>
              <w:rPr>
                <w:b/>
              </w:rPr>
              <w:t>Satpy Scene load</w:t>
            </w:r>
          </w:p>
        </w:tc>
        <w:tc>
          <w:tcPr>
            <w:tcW w:type="dxa" w:w="3230"/>
          </w:tcPr>
          <w:p>
            <w:r>
              <w:t>Scene(reader='seviri_l1b_native') opens the file. Reads header: platform, sensing_start, sensing_end, sub-satellite longitude.</w:t>
            </w:r>
          </w:p>
        </w:tc>
      </w:tr>
      <w:tr>
        <w:tc>
          <w:tcPr>
            <w:tcW w:type="dxa" w:w="3230"/>
            <w:shd w:fill="7030A0" w:val="clear"/>
          </w:tcPr>
          <w:p>
            <w:r>
              <w:rPr>
                <w:b/>
                <w:color w:val="FFFFFF"/>
              </w:rPr>
              <w:t>STEP 3</w:t>
            </w:r>
          </w:p>
        </w:tc>
        <w:tc>
          <w:tcPr>
            <w:tcW w:type="dxa" w:w="3230"/>
            <w:shd w:fill="EBF3FB" w:val="clear"/>
          </w:tcPr>
          <w:p>
            <w:r>
              <w:rPr>
                <w:b/>
              </w:rPr>
              <w:t>12 Channel images</w:t>
            </w:r>
          </w:p>
        </w:tc>
        <w:tc>
          <w:tcPr>
            <w:tcW w:type="dxa" w:w="3230"/>
          </w:tcPr>
          <w:p>
            <w:r>
              <w:t>Each channel loaded, resampled to 2048×2048 eqc grid, rendered as grayscale/IR PNG with colorbar + metadata label. Saved as PNG + GeoTIFF.</w:t>
            </w:r>
          </w:p>
        </w:tc>
      </w:tr>
      <w:tr>
        <w:tc>
          <w:tcPr>
            <w:tcW w:type="dxa" w:w="3230"/>
            <w:shd w:fill="0070C0" w:val="clear"/>
          </w:tcPr>
          <w:p>
            <w:r>
              <w:rPr>
                <w:b/>
                <w:color w:val="FFFFFF"/>
              </w:rPr>
              <w:t>STEP 4</w:t>
            </w:r>
          </w:p>
        </w:tc>
        <w:tc>
          <w:tcPr>
            <w:tcW w:type="dxa" w:w="3230"/>
            <w:shd w:fill="EBF3FB" w:val="clear"/>
          </w:tcPr>
          <w:p>
            <w:r>
              <w:rPr>
                <w:b/>
              </w:rPr>
              <w:t>9 Standard composites</w:t>
            </w:r>
          </w:p>
        </w:tc>
        <w:tc>
          <w:tcPr>
            <w:tcW w:type="dxa" w:w="3230"/>
          </w:tcPr>
          <w:p>
            <w:r>
              <w:t>Each composite loaded on native scene, Satpy's EUMETSAT-calibrated get_enhanced_image() applied, scipy.ndimage.zoom to 2048×2048, rendered as RGB PNG. Saved as PNG + GeoTIFF.</w:t>
            </w:r>
          </w:p>
        </w:tc>
      </w:tr>
      <w:tr>
        <w:tc>
          <w:tcPr>
            <w:tcW w:type="dxa" w:w="3230"/>
            <w:shd w:fill="375623" w:val="clear"/>
          </w:tcPr>
          <w:p>
            <w:r>
              <w:rPr>
                <w:b/>
                <w:color w:val="FFFFFF"/>
              </w:rPr>
              <w:t>STEP 5</w:t>
            </w:r>
          </w:p>
        </w:tc>
        <w:tc>
          <w:tcPr>
            <w:tcW w:type="dxa" w:w="3230"/>
            <w:shd w:fill="EBF3FB" w:val="clear"/>
          </w:tcPr>
          <w:p>
            <w:r>
              <w:rPr>
                <w:b/>
              </w:rPr>
              <w:t>40-Color composites</w:t>
            </w:r>
          </w:p>
        </w:tc>
        <w:tc>
          <w:tcPr>
            <w:tcW w:type="dxa" w:w="3230"/>
          </w:tcPr>
          <w:p>
            <w:r>
              <w:t>Each of the 9 composites converted to luminance, then rendered 40 times with different matplotlib colormaps (gray, jet, inferno, plasma, viridis, spectral, coolwarm, etc.). Geostationary projection ensures coastlines stay inside circular disk. Saved as PNG only (360 images per scene).</w:t>
            </w:r>
          </w:p>
        </w:tc>
      </w:tr>
      <w:tr>
        <w:tc>
          <w:tcPr>
            <w:tcW w:type="dxa" w:w="3230"/>
            <w:shd w:fill="003869" w:val="clear"/>
          </w:tcPr>
          <w:p>
            <w:r>
              <w:rPr>
                <w:b/>
                <w:color w:val="FFFFFF"/>
              </w:rPr>
              <w:t>STEP 6</w:t>
            </w:r>
          </w:p>
        </w:tc>
        <w:tc>
          <w:tcPr>
            <w:tcW w:type="dxa" w:w="3230"/>
            <w:shd w:fill="EBF3FB" w:val="clear"/>
          </w:tcPr>
          <w:p>
            <w:r>
              <w:rPr>
                <w:b/>
              </w:rPr>
              <w:t>Manifest</w:t>
            </w:r>
          </w:p>
        </w:tc>
        <w:tc>
          <w:tcPr>
            <w:tcW w:type="dxa" w:w="3230"/>
          </w:tcPr>
          <w:p>
            <w:r>
              <w:t>manifest.json + manifest.csv written recording every product path, status, and sensing timestamp.</w:t>
            </w:r>
          </w:p>
        </w:tc>
      </w:tr>
      <w:tr>
        <w:tc>
          <w:tcPr>
            <w:tcW w:type="dxa" w:w="3230"/>
            <w:shd w:fill="C00000" w:val="clear"/>
          </w:tcPr>
          <w:p>
            <w:r>
              <w:rPr>
                <w:b/>
                <w:color w:val="FFFFFF"/>
              </w:rPr>
              <w:t>OUTPUT</w:t>
            </w:r>
          </w:p>
        </w:tc>
        <w:tc>
          <w:tcPr>
            <w:tcW w:type="dxa" w:w="3230"/>
            <w:shd w:fill="EBF3FB" w:val="clear"/>
          </w:tcPr>
          <w:p>
            <w:r>
              <w:rPr>
                <w:b/>
              </w:rPr>
              <w:t>Per-scene total</w:t>
            </w:r>
          </w:p>
        </w:tc>
        <w:tc>
          <w:tcPr>
            <w:tcW w:type="dxa" w:w="3230"/>
          </w:tcPr>
          <w:p>
            <w:r>
              <w:t>12 channel PNGs + 9 composite PNGs + 360 color-variant PNGs + 21 GeoTIFFs = 381 PNGs + 21 TIFs = 402 files per scene.</w:t>
            </w:r>
          </w:p>
        </w:tc>
      </w:tr>
    </w:tbl>
    <w:p/>
    <w:p>
      <w:pPr>
        <w:pStyle w:val="Heading1"/>
      </w:pPr>
      <w:r>
        <w:rPr>
          <w:color w:val="00386B"/>
        </w:rPr>
        <w:t>2.  The 40 Color Palettes</w:t>
      </w:r>
    </w:p>
    <w:p>
      <w:r>
        <w:rPr>
          <w:b w:val="0"/>
          <w:i w:val="0"/>
          <w:sz w:val="20"/>
        </w:rPr>
        <w:t>The same composite data is rendered 40 times, each with a different matplotlib colormap. This gives meteorologists 40 visual perspectives on the same physical data — different palettes highlight different features.</w:t>
      </w:r>
    </w:p>
    <w:p/>
    <w:tbl>
      <w:tblPr>
        <w:tblStyle w:val="TableGrid"/>
        <w:tblW w:type="auto" w:w="0"/>
        <w:tblLook w:firstColumn="1" w:firstRow="1" w:lastColumn="0" w:lastRow="0" w:noHBand="0" w:noVBand="1" w:val="04A0"/>
      </w:tblPr>
      <w:tblGrid>
        <w:gridCol w:w="2422"/>
        <w:gridCol w:w="2422"/>
        <w:gridCol w:w="2422"/>
        <w:gridCol w:w="2422"/>
      </w:tblGrid>
      <w:tr>
        <w:tc>
          <w:tcPr>
            <w:tcW w:type="dxa" w:w="2422"/>
            <w:shd w:fill="003869" w:val="clear"/>
          </w:tcPr>
          <w:p>
            <w:r>
              <w:rPr>
                <w:b/>
                <w:color w:val="FFFFFF"/>
              </w:rPr>
              <w:t>#</w:t>
            </w:r>
          </w:p>
        </w:tc>
        <w:tc>
          <w:tcPr>
            <w:tcW w:type="dxa" w:w="2422"/>
            <w:shd w:fill="003869" w:val="clear"/>
          </w:tcPr>
          <w:p>
            <w:r>
              <w:rPr>
                <w:b/>
                <w:color w:val="FFFFFF"/>
              </w:rPr>
              <w:t>Colormap</w:t>
            </w:r>
          </w:p>
        </w:tc>
        <w:tc>
          <w:tcPr>
            <w:tcW w:type="dxa" w:w="2422"/>
            <w:shd w:fill="003869" w:val="clear"/>
          </w:tcPr>
          <w:p>
            <w:r>
              <w:rPr>
                <w:b/>
                <w:color w:val="FFFFFF"/>
              </w:rPr>
              <w:t>Description</w:t>
            </w:r>
          </w:p>
        </w:tc>
        <w:tc>
          <w:tcPr>
            <w:tcW w:type="dxa" w:w="2422"/>
            <w:shd w:fill="003869" w:val="clear"/>
          </w:tcPr>
          <w:p>
            <w:r>
              <w:rPr>
                <w:b/>
                <w:color w:val="FFFFFF"/>
              </w:rPr>
              <w:t>Best For</w:t>
            </w:r>
          </w:p>
        </w:tc>
      </w:tr>
      <w:tr>
        <w:tc>
          <w:tcPr>
            <w:tcW w:type="dxa" w:w="2422"/>
            <w:shd w:fill="EBF3FB" w:val="clear"/>
          </w:tcPr>
          <w:p>
            <w:r>
              <w:t>01</w:t>
            </w:r>
          </w:p>
        </w:tc>
        <w:tc>
          <w:tcPr>
            <w:tcW w:type="dxa" w:w="2422"/>
            <w:shd w:fill="EBF3FB" w:val="clear"/>
          </w:tcPr>
          <w:p>
            <w:r>
              <w:t>Gray_r</w:t>
            </w:r>
          </w:p>
        </w:tc>
        <w:tc>
          <w:tcPr>
            <w:tcW w:type="dxa" w:w="2422"/>
            <w:shd w:fill="EBF3FB" w:val="clear"/>
          </w:tcPr>
          <w:p>
            <w:r>
              <w:t>Standard IR gray — cold bright</w:t>
            </w:r>
          </w:p>
        </w:tc>
        <w:tc>
          <w:tcPr>
            <w:tcW w:type="dxa" w:w="2422"/>
            <w:shd w:fill="EBF3FB" w:val="clear"/>
          </w:tcPr>
          <w:p>
            <w:r>
              <w:t>Night IR, cloud tops</w:t>
            </w:r>
          </w:p>
        </w:tc>
      </w:tr>
      <w:tr>
        <w:tc>
          <w:tcPr>
            <w:tcW w:type="dxa" w:w="2422"/>
            <w:shd w:fill="E2EFDA" w:val="clear"/>
          </w:tcPr>
          <w:p>
            <w:r>
              <w:t>02</w:t>
            </w:r>
          </w:p>
        </w:tc>
        <w:tc>
          <w:tcPr>
            <w:tcW w:type="dxa" w:w="2422"/>
            <w:shd w:fill="E2EFDA" w:val="clear"/>
          </w:tcPr>
          <w:p>
            <w:r>
              <w:t>Gray</w:t>
            </w:r>
          </w:p>
        </w:tc>
        <w:tc>
          <w:tcPr>
            <w:tcW w:type="dxa" w:w="2422"/>
            <w:shd w:fill="E2EFDA" w:val="clear"/>
          </w:tcPr>
          <w:p>
            <w:r>
              <w:t>Warm bright gray</w:t>
            </w:r>
          </w:p>
        </w:tc>
        <w:tc>
          <w:tcPr>
            <w:tcW w:type="dxa" w:w="2422"/>
            <w:shd w:fill="E2EFDA" w:val="clear"/>
          </w:tcPr>
          <w:p>
            <w:r>
              <w:t>Colorful overview</w:t>
            </w:r>
          </w:p>
        </w:tc>
      </w:tr>
      <w:tr>
        <w:tc>
          <w:tcPr>
            <w:tcW w:type="dxa" w:w="2422"/>
            <w:shd w:fill="FCE4D6" w:val="clear"/>
          </w:tcPr>
          <w:p>
            <w:r>
              <w:t>03</w:t>
            </w:r>
          </w:p>
        </w:tc>
        <w:tc>
          <w:tcPr>
            <w:tcW w:type="dxa" w:w="2422"/>
            <w:shd w:fill="FCE4D6" w:val="clear"/>
          </w:tcPr>
          <w:p>
            <w:r>
              <w:t>Jet</w:t>
            </w:r>
          </w:p>
        </w:tc>
        <w:tc>
          <w:tcPr>
            <w:tcW w:type="dxa" w:w="2422"/>
            <w:shd w:fill="FCE4D6" w:val="clear"/>
          </w:tcPr>
          <w:p>
            <w:r>
              <w:t>Rainbow jet</w:t>
            </w:r>
          </w:p>
        </w:tc>
        <w:tc>
          <w:tcPr>
            <w:tcW w:type="dxa" w:w="2422"/>
            <w:shd w:fill="FCE4D6" w:val="clear"/>
          </w:tcPr>
          <w:p>
            <w:r>
              <w:t>Cloud temperatures</w:t>
            </w:r>
          </w:p>
        </w:tc>
      </w:tr>
      <w:tr>
        <w:tc>
          <w:tcPr>
            <w:tcW w:type="dxa" w:w="2422"/>
            <w:shd w:fill="EAE0F0" w:val="clear"/>
          </w:tcPr>
          <w:p>
            <w:r>
              <w:t>04</w:t>
            </w:r>
          </w:p>
        </w:tc>
        <w:tc>
          <w:tcPr>
            <w:tcW w:type="dxa" w:w="2422"/>
            <w:shd w:fill="EAE0F0" w:val="clear"/>
          </w:tcPr>
          <w:p>
            <w:r>
              <w:t>HSV</w:t>
            </w:r>
          </w:p>
        </w:tc>
        <w:tc>
          <w:tcPr>
            <w:tcW w:type="dxa" w:w="2422"/>
            <w:shd w:fill="EAE0F0" w:val="clear"/>
          </w:tcPr>
          <w:p>
            <w:r>
              <w:t>HSV spectrum</w:t>
            </w:r>
          </w:p>
        </w:tc>
        <w:tc>
          <w:tcPr>
            <w:tcW w:type="dxa" w:w="2422"/>
            <w:shd w:fill="EAE0F0" w:val="clear"/>
          </w:tcPr>
          <w:p>
            <w:r>
              <w:t>Full spectrum display</w:t>
            </w:r>
          </w:p>
        </w:tc>
      </w:tr>
      <w:tr>
        <w:tc>
          <w:tcPr>
            <w:tcW w:type="dxa" w:w="2422"/>
            <w:shd w:fill="FFF2CC" w:val="clear"/>
          </w:tcPr>
          <w:p>
            <w:r>
              <w:t>05</w:t>
            </w:r>
          </w:p>
        </w:tc>
        <w:tc>
          <w:tcPr>
            <w:tcW w:type="dxa" w:w="2422"/>
            <w:shd w:fill="FFF2CC" w:val="clear"/>
          </w:tcPr>
          <w:p>
            <w:r>
              <w:t>Inferno</w:t>
            </w:r>
          </w:p>
        </w:tc>
        <w:tc>
          <w:tcPr>
            <w:tcW w:type="dxa" w:w="2422"/>
            <w:shd w:fill="FFF2CC" w:val="clear"/>
          </w:tcPr>
          <w:p>
            <w:r>
              <w:t>Thermal inferno</w:t>
            </w:r>
          </w:p>
        </w:tc>
        <w:tc>
          <w:tcPr>
            <w:tcW w:type="dxa" w:w="2422"/>
            <w:shd w:fill="FFF2CC" w:val="clear"/>
          </w:tcPr>
          <w:p>
            <w:r>
              <w:t>Cold cloud detection</w:t>
            </w:r>
          </w:p>
        </w:tc>
      </w:tr>
      <w:tr>
        <w:tc>
          <w:tcPr>
            <w:tcW w:type="dxa" w:w="2422"/>
            <w:shd w:fill="EBF3FB" w:val="clear"/>
          </w:tcPr>
          <w:p>
            <w:r>
              <w:t>06</w:t>
            </w:r>
          </w:p>
        </w:tc>
        <w:tc>
          <w:tcPr>
            <w:tcW w:type="dxa" w:w="2422"/>
            <w:shd w:fill="EBF3FB" w:val="clear"/>
          </w:tcPr>
          <w:p>
            <w:r>
              <w:t>Magma</w:t>
            </w:r>
          </w:p>
        </w:tc>
        <w:tc>
          <w:tcPr>
            <w:tcW w:type="dxa" w:w="2422"/>
            <w:shd w:fill="EBF3FB" w:val="clear"/>
          </w:tcPr>
          <w:p>
            <w:r>
              <w:t>Magma</w:t>
            </w:r>
          </w:p>
        </w:tc>
        <w:tc>
          <w:tcPr>
            <w:tcW w:type="dxa" w:w="2422"/>
            <w:shd w:fill="EBF3FB" w:val="clear"/>
          </w:tcPr>
          <w:p>
            <w:r>
              <w:t>Smooth gradients</w:t>
            </w:r>
          </w:p>
        </w:tc>
      </w:tr>
      <w:tr>
        <w:tc>
          <w:tcPr>
            <w:tcW w:type="dxa" w:w="2422"/>
            <w:shd w:fill="E2EFDA" w:val="clear"/>
          </w:tcPr>
          <w:p>
            <w:r>
              <w:t>07</w:t>
            </w:r>
          </w:p>
        </w:tc>
        <w:tc>
          <w:tcPr>
            <w:tcW w:type="dxa" w:w="2422"/>
            <w:shd w:fill="E2EFDA" w:val="clear"/>
          </w:tcPr>
          <w:p>
            <w:r>
              <w:t>Plasma</w:t>
            </w:r>
          </w:p>
        </w:tc>
        <w:tc>
          <w:tcPr>
            <w:tcW w:type="dxa" w:w="2422"/>
            <w:shd w:fill="E2EFDA" w:val="clear"/>
          </w:tcPr>
          <w:p>
            <w:r>
              <w:t>Plasma</w:t>
            </w:r>
          </w:p>
        </w:tc>
        <w:tc>
          <w:tcPr>
            <w:tcW w:type="dxa" w:w="2422"/>
            <w:shd w:fill="E2EFDA" w:val="clear"/>
          </w:tcPr>
          <w:p>
            <w:r>
              <w:t>Perceptually uniform</w:t>
            </w:r>
          </w:p>
        </w:tc>
      </w:tr>
      <w:tr>
        <w:tc>
          <w:tcPr>
            <w:tcW w:type="dxa" w:w="2422"/>
            <w:shd w:fill="FCE4D6" w:val="clear"/>
          </w:tcPr>
          <w:p>
            <w:r>
              <w:t>08</w:t>
            </w:r>
          </w:p>
        </w:tc>
        <w:tc>
          <w:tcPr>
            <w:tcW w:type="dxa" w:w="2422"/>
            <w:shd w:fill="FCE4D6" w:val="clear"/>
          </w:tcPr>
          <w:p>
            <w:r>
              <w:t>Viridis</w:t>
            </w:r>
          </w:p>
        </w:tc>
        <w:tc>
          <w:tcPr>
            <w:tcW w:type="dxa" w:w="2422"/>
            <w:shd w:fill="FCE4D6" w:val="clear"/>
          </w:tcPr>
          <w:p>
            <w:r>
              <w:t>Viridis</w:t>
            </w:r>
          </w:p>
        </w:tc>
        <w:tc>
          <w:tcPr>
            <w:tcW w:type="dxa" w:w="2422"/>
            <w:shd w:fill="FCE4D6" w:val="clear"/>
          </w:tcPr>
          <w:p>
            <w:r>
              <w:t>Accessible/colorblind</w:t>
            </w:r>
          </w:p>
        </w:tc>
      </w:tr>
      <w:tr>
        <w:tc>
          <w:tcPr>
            <w:tcW w:type="dxa" w:w="2422"/>
            <w:shd w:fill="EAE0F0" w:val="clear"/>
          </w:tcPr>
          <w:p>
            <w:r>
              <w:t>09</w:t>
            </w:r>
          </w:p>
        </w:tc>
        <w:tc>
          <w:tcPr>
            <w:tcW w:type="dxa" w:w="2422"/>
            <w:shd w:fill="EAE0F0" w:val="clear"/>
          </w:tcPr>
          <w:p>
            <w:r>
              <w:t>Cividis</w:t>
            </w:r>
          </w:p>
        </w:tc>
        <w:tc>
          <w:tcPr>
            <w:tcW w:type="dxa" w:w="2422"/>
            <w:shd w:fill="EAE0F0" w:val="clear"/>
          </w:tcPr>
          <w:p>
            <w:r>
              <w:t>Cividis</w:t>
            </w:r>
          </w:p>
        </w:tc>
        <w:tc>
          <w:tcPr>
            <w:tcW w:type="dxa" w:w="2422"/>
            <w:shd w:fill="EAE0F0" w:val="clear"/>
          </w:tcPr>
          <w:p>
            <w:r>
              <w:t>Accessible warm</w:t>
            </w:r>
          </w:p>
        </w:tc>
      </w:tr>
      <w:tr>
        <w:tc>
          <w:tcPr>
            <w:tcW w:type="dxa" w:w="2422"/>
            <w:shd w:fill="FFF2CC" w:val="clear"/>
          </w:tcPr>
          <w:p>
            <w:r>
              <w:t>10</w:t>
            </w:r>
          </w:p>
        </w:tc>
        <w:tc>
          <w:tcPr>
            <w:tcW w:type="dxa" w:w="2422"/>
            <w:shd w:fill="FFF2CC" w:val="clear"/>
          </w:tcPr>
          <w:p>
            <w:r>
              <w:t>Spectral</w:t>
            </w:r>
          </w:p>
        </w:tc>
        <w:tc>
          <w:tcPr>
            <w:tcW w:type="dxa" w:w="2422"/>
            <w:shd w:fill="FFF2CC" w:val="clear"/>
          </w:tcPr>
          <w:p>
            <w:r>
              <w:t>Spectral</w:t>
            </w:r>
          </w:p>
        </w:tc>
        <w:tc>
          <w:tcPr>
            <w:tcW w:type="dxa" w:w="2422"/>
            <w:shd w:fill="FFF2CC" w:val="clear"/>
          </w:tcPr>
          <w:p>
            <w:r>
              <w:t>Multi-feature display</w:t>
            </w:r>
          </w:p>
        </w:tc>
      </w:tr>
      <w:tr>
        <w:tc>
          <w:tcPr>
            <w:tcW w:type="dxa" w:w="2422"/>
            <w:shd w:fill="EBF3FB" w:val="clear"/>
          </w:tcPr>
          <w:p>
            <w:r>
              <w:t>11</w:t>
            </w:r>
          </w:p>
        </w:tc>
        <w:tc>
          <w:tcPr>
            <w:tcW w:type="dxa" w:w="2422"/>
            <w:shd w:fill="EBF3FB" w:val="clear"/>
          </w:tcPr>
          <w:p>
            <w:r>
              <w:t>Spectral_r</w:t>
            </w:r>
          </w:p>
        </w:tc>
        <w:tc>
          <w:tcPr>
            <w:tcW w:type="dxa" w:w="2422"/>
            <w:shd w:fill="EBF3FB" w:val="clear"/>
          </w:tcPr>
          <w:p>
            <w:r>
              <w:t>Spectral reversed</w:t>
            </w:r>
          </w:p>
        </w:tc>
        <w:tc>
          <w:tcPr>
            <w:tcW w:type="dxa" w:w="2422"/>
            <w:shd w:fill="EBF3FB" w:val="clear"/>
          </w:tcPr>
          <w:p>
            <w:r>
              <w:t>Reversed spectral</w:t>
            </w:r>
          </w:p>
        </w:tc>
      </w:tr>
      <w:tr>
        <w:tc>
          <w:tcPr>
            <w:tcW w:type="dxa" w:w="2422"/>
            <w:shd w:fill="E2EFDA" w:val="clear"/>
          </w:tcPr>
          <w:p>
            <w:r>
              <w:t>12</w:t>
            </w:r>
          </w:p>
        </w:tc>
        <w:tc>
          <w:tcPr>
            <w:tcW w:type="dxa" w:w="2422"/>
            <w:shd w:fill="E2EFDA" w:val="clear"/>
          </w:tcPr>
          <w:p>
            <w:r>
              <w:t>RdYlBu</w:t>
            </w:r>
          </w:p>
        </w:tc>
        <w:tc>
          <w:tcPr>
            <w:tcW w:type="dxa" w:w="2422"/>
            <w:shd w:fill="E2EFDA" w:val="clear"/>
          </w:tcPr>
          <w:p>
            <w:r>
              <w:t>Red-Yellow-Blue</w:t>
            </w:r>
          </w:p>
        </w:tc>
        <w:tc>
          <w:tcPr>
            <w:tcW w:type="dxa" w:w="2422"/>
            <w:shd w:fill="E2EFDA" w:val="clear"/>
          </w:tcPr>
          <w:p>
            <w:r>
              <w:t>Diverging temperature</w:t>
            </w:r>
          </w:p>
        </w:tc>
      </w:tr>
      <w:tr>
        <w:tc>
          <w:tcPr>
            <w:tcW w:type="dxa" w:w="2422"/>
            <w:shd w:fill="FCE4D6" w:val="clear"/>
          </w:tcPr>
          <w:p>
            <w:r>
              <w:t>13</w:t>
            </w:r>
          </w:p>
        </w:tc>
        <w:tc>
          <w:tcPr>
            <w:tcW w:type="dxa" w:w="2422"/>
            <w:shd w:fill="FCE4D6" w:val="clear"/>
          </w:tcPr>
          <w:p>
            <w:r>
              <w:t>RdYlBu_r</w:t>
            </w:r>
          </w:p>
        </w:tc>
        <w:tc>
          <w:tcPr>
            <w:tcW w:type="dxa" w:w="2422"/>
            <w:shd w:fill="FCE4D6" w:val="clear"/>
          </w:tcPr>
          <w:p>
            <w:r>
              <w:t>Red-Yellow-Blue inverted</w:t>
            </w:r>
          </w:p>
        </w:tc>
        <w:tc>
          <w:tcPr>
            <w:tcW w:type="dxa" w:w="2422"/>
            <w:shd w:fill="FCE4D6" w:val="clear"/>
          </w:tcPr>
          <w:p>
            <w:r>
              <w:t>Warm emphasis</w:t>
            </w:r>
          </w:p>
        </w:tc>
      </w:tr>
      <w:tr>
        <w:tc>
          <w:tcPr>
            <w:tcW w:type="dxa" w:w="2422"/>
            <w:shd w:fill="EAE0F0" w:val="clear"/>
          </w:tcPr>
          <w:p>
            <w:r>
              <w:t>14</w:t>
            </w:r>
          </w:p>
        </w:tc>
        <w:tc>
          <w:tcPr>
            <w:tcW w:type="dxa" w:w="2422"/>
            <w:shd w:fill="EAE0F0" w:val="clear"/>
          </w:tcPr>
          <w:p>
            <w:r>
              <w:t>Coolwarm</w:t>
            </w:r>
          </w:p>
        </w:tc>
        <w:tc>
          <w:tcPr>
            <w:tcW w:type="dxa" w:w="2422"/>
            <w:shd w:fill="EAE0F0" w:val="clear"/>
          </w:tcPr>
          <w:p>
            <w:r>
              <w:t>Cool-Warm</w:t>
            </w:r>
          </w:p>
        </w:tc>
        <w:tc>
          <w:tcPr>
            <w:tcW w:type="dxa" w:w="2422"/>
            <w:shd w:fill="EAE0F0" w:val="clear"/>
          </w:tcPr>
          <w:p>
            <w:r>
              <w:t>Diverging anomalies</w:t>
            </w:r>
          </w:p>
        </w:tc>
      </w:tr>
      <w:tr>
        <w:tc>
          <w:tcPr>
            <w:tcW w:type="dxa" w:w="2422"/>
            <w:shd w:fill="FFF2CC" w:val="clear"/>
          </w:tcPr>
          <w:p>
            <w:r>
              <w:t>15</w:t>
            </w:r>
          </w:p>
        </w:tc>
        <w:tc>
          <w:tcPr>
            <w:tcW w:type="dxa" w:w="2422"/>
            <w:shd w:fill="FFF2CC" w:val="clear"/>
          </w:tcPr>
          <w:p>
            <w:r>
              <w:t>BWR</w:t>
            </w:r>
          </w:p>
        </w:tc>
        <w:tc>
          <w:tcPr>
            <w:tcW w:type="dxa" w:w="2422"/>
            <w:shd w:fill="FFF2CC" w:val="clear"/>
          </w:tcPr>
          <w:p>
            <w:r>
              <w:t>Blue-White-Red</w:t>
            </w:r>
          </w:p>
        </w:tc>
        <w:tc>
          <w:tcPr>
            <w:tcW w:type="dxa" w:w="2422"/>
            <w:shd w:fill="FFF2CC" w:val="clear"/>
          </w:tcPr>
          <w:p>
            <w:r>
              <w:t>Anomaly detection</w:t>
            </w:r>
          </w:p>
        </w:tc>
      </w:tr>
      <w:tr>
        <w:tc>
          <w:tcPr>
            <w:tcW w:type="dxa" w:w="2422"/>
            <w:shd w:fill="EBF3FB" w:val="clear"/>
          </w:tcPr>
          <w:p>
            <w:r>
              <w:t>16</w:t>
            </w:r>
          </w:p>
        </w:tc>
        <w:tc>
          <w:tcPr>
            <w:tcW w:type="dxa" w:w="2422"/>
            <w:shd w:fill="EBF3FB" w:val="clear"/>
          </w:tcPr>
          <w:p>
            <w:r>
              <w:t>Seismic</w:t>
            </w:r>
          </w:p>
        </w:tc>
        <w:tc>
          <w:tcPr>
            <w:tcW w:type="dxa" w:w="2422"/>
            <w:shd w:fill="EBF3FB" w:val="clear"/>
          </w:tcPr>
          <w:p>
            <w:r>
              <w:t>Seismic</w:t>
            </w:r>
          </w:p>
        </w:tc>
        <w:tc>
          <w:tcPr>
            <w:tcW w:type="dxa" w:w="2422"/>
            <w:shd w:fill="EBF3FB" w:val="clear"/>
          </w:tcPr>
          <w:p>
            <w:r>
              <w:t>Diverging strong</w:t>
            </w:r>
          </w:p>
        </w:tc>
      </w:tr>
      <w:tr>
        <w:tc>
          <w:tcPr>
            <w:tcW w:type="dxa" w:w="2422"/>
            <w:shd w:fill="E2EFDA" w:val="clear"/>
          </w:tcPr>
          <w:p>
            <w:r>
              <w:t>17</w:t>
            </w:r>
          </w:p>
        </w:tc>
        <w:tc>
          <w:tcPr>
            <w:tcW w:type="dxa" w:w="2422"/>
            <w:shd w:fill="E2EFDA" w:val="clear"/>
          </w:tcPr>
          <w:p>
            <w:r>
              <w:t>YlOrRd_r</w:t>
            </w:r>
          </w:p>
        </w:tc>
        <w:tc>
          <w:tcPr>
            <w:tcW w:type="dxa" w:w="2422"/>
            <w:shd w:fill="E2EFDA" w:val="clear"/>
          </w:tcPr>
          <w:p>
            <w:r>
              <w:t>Yellow-Orange-Red</w:t>
            </w:r>
          </w:p>
        </w:tc>
        <w:tc>
          <w:tcPr>
            <w:tcW w:type="dxa" w:w="2422"/>
            <w:shd w:fill="E2EFDA" w:val="clear"/>
          </w:tcPr>
          <w:p>
            <w:r>
              <w:t>Surface temperature</w:t>
            </w:r>
          </w:p>
        </w:tc>
      </w:tr>
      <w:tr>
        <w:tc>
          <w:tcPr>
            <w:tcW w:type="dxa" w:w="2422"/>
            <w:shd w:fill="FCE4D6" w:val="clear"/>
          </w:tcPr>
          <w:p>
            <w:r>
              <w:t>18</w:t>
            </w:r>
          </w:p>
        </w:tc>
        <w:tc>
          <w:tcPr>
            <w:tcW w:type="dxa" w:w="2422"/>
            <w:shd w:fill="FCE4D6" w:val="clear"/>
          </w:tcPr>
          <w:p>
            <w:r>
              <w:t>YlOrRd</w:t>
            </w:r>
          </w:p>
        </w:tc>
        <w:tc>
          <w:tcPr>
            <w:tcW w:type="dxa" w:w="2422"/>
            <w:shd w:fill="FCE4D6" w:val="clear"/>
          </w:tcPr>
          <w:p>
            <w:r>
              <w:t>YlOrRd inverted</w:t>
            </w:r>
          </w:p>
        </w:tc>
        <w:tc>
          <w:tcPr>
            <w:tcW w:type="dxa" w:w="2422"/>
            <w:shd w:fill="FCE4D6" w:val="clear"/>
          </w:tcPr>
          <w:p>
            <w:r>
              <w:t>Cool emphasis</w:t>
            </w:r>
          </w:p>
        </w:tc>
      </w:tr>
      <w:tr>
        <w:tc>
          <w:tcPr>
            <w:tcW w:type="dxa" w:w="2422"/>
            <w:shd w:fill="EAE0F0" w:val="clear"/>
          </w:tcPr>
          <w:p>
            <w:r>
              <w:t>19</w:t>
            </w:r>
          </w:p>
        </w:tc>
        <w:tc>
          <w:tcPr>
            <w:tcW w:type="dxa" w:w="2422"/>
            <w:shd w:fill="EAE0F0" w:val="clear"/>
          </w:tcPr>
          <w:p>
            <w:r>
              <w:t>Hot</w:t>
            </w:r>
          </w:p>
        </w:tc>
        <w:tc>
          <w:tcPr>
            <w:tcW w:type="dxa" w:w="2422"/>
            <w:shd w:fill="EAE0F0" w:val="clear"/>
          </w:tcPr>
          <w:p>
            <w:r>
              <w:t>Hot</w:t>
            </w:r>
          </w:p>
        </w:tc>
        <w:tc>
          <w:tcPr>
            <w:tcW w:type="dxa" w:w="2422"/>
            <w:shd w:fill="EAE0F0" w:val="clear"/>
          </w:tcPr>
          <w:p>
            <w:r>
              <w:t>Fire/heat detection</w:t>
            </w:r>
          </w:p>
        </w:tc>
      </w:tr>
      <w:tr>
        <w:tc>
          <w:tcPr>
            <w:tcW w:type="dxa" w:w="2422"/>
            <w:shd w:fill="FFF2CC" w:val="clear"/>
          </w:tcPr>
          <w:p>
            <w:r>
              <w:t>20</w:t>
            </w:r>
          </w:p>
        </w:tc>
        <w:tc>
          <w:tcPr>
            <w:tcW w:type="dxa" w:w="2422"/>
            <w:shd w:fill="FFF2CC" w:val="clear"/>
          </w:tcPr>
          <w:p>
            <w:r>
              <w:t>Hot_r</w:t>
            </w:r>
          </w:p>
        </w:tc>
        <w:tc>
          <w:tcPr>
            <w:tcW w:type="dxa" w:w="2422"/>
            <w:shd w:fill="FFF2CC" w:val="clear"/>
          </w:tcPr>
          <w:p>
            <w:r>
              <w:t>Hot reversed</w:t>
            </w:r>
          </w:p>
        </w:tc>
        <w:tc>
          <w:tcPr>
            <w:tcW w:type="dxa" w:w="2422"/>
            <w:shd w:fill="FFF2CC" w:val="clear"/>
          </w:tcPr>
          <w:p>
            <w:r>
              <w:t>Hot inverted</w:t>
            </w:r>
          </w:p>
        </w:tc>
      </w:tr>
      <w:tr>
        <w:tc>
          <w:tcPr>
            <w:tcW w:type="dxa" w:w="2422"/>
            <w:shd w:fill="EBF3FB" w:val="clear"/>
          </w:tcPr>
          <w:p>
            <w:r>
              <w:t>21</w:t>
            </w:r>
          </w:p>
        </w:tc>
        <w:tc>
          <w:tcPr>
            <w:tcW w:type="dxa" w:w="2422"/>
            <w:shd w:fill="EBF3FB" w:val="clear"/>
          </w:tcPr>
          <w:p>
            <w:r>
              <w:t>AFMhot</w:t>
            </w:r>
          </w:p>
        </w:tc>
        <w:tc>
          <w:tcPr>
            <w:tcW w:type="dxa" w:w="2422"/>
            <w:shd w:fill="EBF3FB" w:val="clear"/>
          </w:tcPr>
          <w:p>
            <w:r>
              <w:t>AFM Hot</w:t>
            </w:r>
          </w:p>
        </w:tc>
        <w:tc>
          <w:tcPr>
            <w:tcW w:type="dxa" w:w="2422"/>
            <w:shd w:fill="EBF3FB" w:val="clear"/>
          </w:tcPr>
          <w:p>
            <w:r>
              <w:t>Hot spots</w:t>
            </w:r>
          </w:p>
        </w:tc>
      </w:tr>
      <w:tr>
        <w:tc>
          <w:tcPr>
            <w:tcW w:type="dxa" w:w="2422"/>
            <w:shd w:fill="E2EFDA" w:val="clear"/>
          </w:tcPr>
          <w:p>
            <w:r>
              <w:t>22</w:t>
            </w:r>
          </w:p>
        </w:tc>
        <w:tc>
          <w:tcPr>
            <w:tcW w:type="dxa" w:w="2422"/>
            <w:shd w:fill="E2EFDA" w:val="clear"/>
          </w:tcPr>
          <w:p>
            <w:r>
              <w:t>Gist_heat</w:t>
            </w:r>
          </w:p>
        </w:tc>
        <w:tc>
          <w:tcPr>
            <w:tcW w:type="dxa" w:w="2422"/>
            <w:shd w:fill="E2EFDA" w:val="clear"/>
          </w:tcPr>
          <w:p>
            <w:r>
              <w:t>Gist Heat</w:t>
            </w:r>
          </w:p>
        </w:tc>
        <w:tc>
          <w:tcPr>
            <w:tcW w:type="dxa" w:w="2422"/>
            <w:shd w:fill="E2EFDA" w:val="clear"/>
          </w:tcPr>
          <w:p>
            <w:r>
              <w:t>Thermal gradients</w:t>
            </w:r>
          </w:p>
        </w:tc>
      </w:tr>
      <w:tr>
        <w:tc>
          <w:tcPr>
            <w:tcW w:type="dxa" w:w="2422"/>
            <w:shd w:fill="FCE4D6" w:val="clear"/>
          </w:tcPr>
          <w:p>
            <w:r>
              <w:t>23</w:t>
            </w:r>
          </w:p>
        </w:tc>
        <w:tc>
          <w:tcPr>
            <w:tcW w:type="dxa" w:w="2422"/>
            <w:shd w:fill="FCE4D6" w:val="clear"/>
          </w:tcPr>
          <w:p>
            <w:r>
              <w:t>Copper</w:t>
            </w:r>
          </w:p>
        </w:tc>
        <w:tc>
          <w:tcPr>
            <w:tcW w:type="dxa" w:w="2422"/>
            <w:shd w:fill="FCE4D6" w:val="clear"/>
          </w:tcPr>
          <w:p>
            <w:r>
              <w:t>Copper</w:t>
            </w:r>
          </w:p>
        </w:tc>
        <w:tc>
          <w:tcPr>
            <w:tcW w:type="dxa" w:w="2422"/>
            <w:shd w:fill="FCE4D6" w:val="clear"/>
          </w:tcPr>
          <w:p>
            <w:r>
              <w:t>Warm tones</w:t>
            </w:r>
          </w:p>
        </w:tc>
      </w:tr>
      <w:tr>
        <w:tc>
          <w:tcPr>
            <w:tcW w:type="dxa" w:w="2422"/>
            <w:shd w:fill="EAE0F0" w:val="clear"/>
          </w:tcPr>
          <w:p>
            <w:r>
              <w:t>24</w:t>
            </w:r>
          </w:p>
        </w:tc>
        <w:tc>
          <w:tcPr>
            <w:tcW w:type="dxa" w:w="2422"/>
            <w:shd w:fill="EAE0F0" w:val="clear"/>
          </w:tcPr>
          <w:p>
            <w:r>
              <w:t>Autumn</w:t>
            </w:r>
          </w:p>
        </w:tc>
        <w:tc>
          <w:tcPr>
            <w:tcW w:type="dxa" w:w="2422"/>
            <w:shd w:fill="EAE0F0" w:val="clear"/>
          </w:tcPr>
          <w:p>
            <w:r>
              <w:t>Autumn</w:t>
            </w:r>
          </w:p>
        </w:tc>
        <w:tc>
          <w:tcPr>
            <w:tcW w:type="dxa" w:w="2422"/>
            <w:shd w:fill="EAE0F0" w:val="clear"/>
          </w:tcPr>
          <w:p>
            <w:r>
              <w:t>Seasonal transitions</w:t>
            </w:r>
          </w:p>
        </w:tc>
      </w:tr>
      <w:tr>
        <w:tc>
          <w:tcPr>
            <w:tcW w:type="dxa" w:w="2422"/>
            <w:shd w:fill="FFF2CC" w:val="clear"/>
          </w:tcPr>
          <w:p>
            <w:r>
              <w:t>25</w:t>
            </w:r>
          </w:p>
        </w:tc>
        <w:tc>
          <w:tcPr>
            <w:tcW w:type="dxa" w:w="2422"/>
            <w:shd w:fill="FFF2CC" w:val="clear"/>
          </w:tcPr>
          <w:p>
            <w:r>
              <w:t>Summer</w:t>
            </w:r>
          </w:p>
        </w:tc>
        <w:tc>
          <w:tcPr>
            <w:tcW w:type="dxa" w:w="2422"/>
            <w:shd w:fill="FFF2CC" w:val="clear"/>
          </w:tcPr>
          <w:p>
            <w:r>
              <w:t>Summer</w:t>
            </w:r>
          </w:p>
        </w:tc>
        <w:tc>
          <w:tcPr>
            <w:tcW w:type="dxa" w:w="2422"/>
            <w:shd w:fill="FFF2CC" w:val="clear"/>
          </w:tcPr>
          <w:p>
            <w:r>
              <w:t>Vegetation contrast</w:t>
            </w:r>
          </w:p>
        </w:tc>
      </w:tr>
      <w:tr>
        <w:tc>
          <w:tcPr>
            <w:tcW w:type="dxa" w:w="2422"/>
            <w:shd w:fill="EBF3FB" w:val="clear"/>
          </w:tcPr>
          <w:p>
            <w:r>
              <w:t>26</w:t>
            </w:r>
          </w:p>
        </w:tc>
        <w:tc>
          <w:tcPr>
            <w:tcW w:type="dxa" w:w="2422"/>
            <w:shd w:fill="EBF3FB" w:val="clear"/>
          </w:tcPr>
          <w:p>
            <w:r>
              <w:t>Spring</w:t>
            </w:r>
          </w:p>
        </w:tc>
        <w:tc>
          <w:tcPr>
            <w:tcW w:type="dxa" w:w="2422"/>
            <w:shd w:fill="EBF3FB" w:val="clear"/>
          </w:tcPr>
          <w:p>
            <w:r>
              <w:t>Spring</w:t>
            </w:r>
          </w:p>
        </w:tc>
        <w:tc>
          <w:tcPr>
            <w:tcW w:type="dxa" w:w="2422"/>
            <w:shd w:fill="EBF3FB" w:val="clear"/>
          </w:tcPr>
          <w:p>
            <w:r>
              <w:t>Cold emphasis</w:t>
            </w:r>
          </w:p>
        </w:tc>
      </w:tr>
      <w:tr>
        <w:tc>
          <w:tcPr>
            <w:tcW w:type="dxa" w:w="2422"/>
            <w:shd w:fill="E2EFDA" w:val="clear"/>
          </w:tcPr>
          <w:p>
            <w:r>
              <w:t>27</w:t>
            </w:r>
          </w:p>
        </w:tc>
        <w:tc>
          <w:tcPr>
            <w:tcW w:type="dxa" w:w="2422"/>
            <w:shd w:fill="E2EFDA" w:val="clear"/>
          </w:tcPr>
          <w:p>
            <w:r>
              <w:t>Winter</w:t>
            </w:r>
          </w:p>
        </w:tc>
        <w:tc>
          <w:tcPr>
            <w:tcW w:type="dxa" w:w="2422"/>
            <w:shd w:fill="E2EFDA" w:val="clear"/>
          </w:tcPr>
          <w:p>
            <w:r>
              <w:t>Winter</w:t>
            </w:r>
          </w:p>
        </w:tc>
        <w:tc>
          <w:tcPr>
            <w:tcW w:type="dxa" w:w="2422"/>
            <w:shd w:fill="E2EFDA" w:val="clear"/>
          </w:tcPr>
          <w:p>
            <w:r>
              <w:t>Ice/snow</w:t>
            </w:r>
          </w:p>
        </w:tc>
      </w:tr>
      <w:tr>
        <w:tc>
          <w:tcPr>
            <w:tcW w:type="dxa" w:w="2422"/>
            <w:shd w:fill="FCE4D6" w:val="clear"/>
          </w:tcPr>
          <w:p>
            <w:r>
              <w:t>28</w:t>
            </w:r>
          </w:p>
        </w:tc>
        <w:tc>
          <w:tcPr>
            <w:tcW w:type="dxa" w:w="2422"/>
            <w:shd w:fill="FCE4D6" w:val="clear"/>
          </w:tcPr>
          <w:p>
            <w:r>
              <w:t>Ocean</w:t>
            </w:r>
          </w:p>
        </w:tc>
        <w:tc>
          <w:tcPr>
            <w:tcW w:type="dxa" w:w="2422"/>
            <w:shd w:fill="FCE4D6" w:val="clear"/>
          </w:tcPr>
          <w:p>
            <w:r>
              <w:t>Ocean</w:t>
            </w:r>
          </w:p>
        </w:tc>
        <w:tc>
          <w:tcPr>
            <w:tcW w:type="dxa" w:w="2422"/>
            <w:shd w:fill="FCE4D6" w:val="clear"/>
          </w:tcPr>
          <w:p>
            <w:r>
              <w:t>Ocean features</w:t>
            </w:r>
          </w:p>
        </w:tc>
      </w:tr>
      <w:tr>
        <w:tc>
          <w:tcPr>
            <w:tcW w:type="dxa" w:w="2422"/>
            <w:shd w:fill="EAE0F0" w:val="clear"/>
          </w:tcPr>
          <w:p>
            <w:r>
              <w:t>29</w:t>
            </w:r>
          </w:p>
        </w:tc>
        <w:tc>
          <w:tcPr>
            <w:tcW w:type="dxa" w:w="2422"/>
            <w:shd w:fill="EAE0F0" w:val="clear"/>
          </w:tcPr>
          <w:p>
            <w:r>
              <w:t>Terrain</w:t>
            </w:r>
          </w:p>
        </w:tc>
        <w:tc>
          <w:tcPr>
            <w:tcW w:type="dxa" w:w="2422"/>
            <w:shd w:fill="EAE0F0" w:val="clear"/>
          </w:tcPr>
          <w:p>
            <w:r>
              <w:t>Terrain</w:t>
            </w:r>
          </w:p>
        </w:tc>
        <w:tc>
          <w:tcPr>
            <w:tcW w:type="dxa" w:w="2422"/>
            <w:shd w:fill="EAE0F0" w:val="clear"/>
          </w:tcPr>
          <w:p>
            <w:r>
              <w:t>Terrain mapping</w:t>
            </w:r>
          </w:p>
        </w:tc>
      </w:tr>
      <w:tr>
        <w:tc>
          <w:tcPr>
            <w:tcW w:type="dxa" w:w="2422"/>
            <w:shd w:fill="FFF2CC" w:val="clear"/>
          </w:tcPr>
          <w:p>
            <w:r>
              <w:t>30</w:t>
            </w:r>
          </w:p>
        </w:tc>
        <w:tc>
          <w:tcPr>
            <w:tcW w:type="dxa" w:w="2422"/>
            <w:shd w:fill="FFF2CC" w:val="clear"/>
          </w:tcPr>
          <w:p>
            <w:r>
              <w:t>Gist_earth</w:t>
            </w:r>
          </w:p>
        </w:tc>
        <w:tc>
          <w:tcPr>
            <w:tcW w:type="dxa" w:w="2422"/>
            <w:shd w:fill="FFF2CC" w:val="clear"/>
          </w:tcPr>
          <w:p>
            <w:r>
              <w:t>Gist Earth</w:t>
            </w:r>
          </w:p>
        </w:tc>
        <w:tc>
          <w:tcPr>
            <w:tcW w:type="dxa" w:w="2422"/>
            <w:shd w:fill="FFF2CC" w:val="clear"/>
          </w:tcPr>
          <w:p>
            <w:r>
              <w:t>Earth-like tones</w:t>
            </w:r>
          </w:p>
        </w:tc>
      </w:tr>
      <w:tr>
        <w:tc>
          <w:tcPr>
            <w:tcW w:type="dxa" w:w="2422"/>
            <w:shd w:fill="EBF3FB" w:val="clear"/>
          </w:tcPr>
          <w:p>
            <w:r>
              <w:t>31</w:t>
            </w:r>
          </w:p>
        </w:tc>
        <w:tc>
          <w:tcPr>
            <w:tcW w:type="dxa" w:w="2422"/>
            <w:shd w:fill="EBF3FB" w:val="clear"/>
          </w:tcPr>
          <w:p>
            <w:r>
              <w:t>NCAR</w:t>
            </w:r>
          </w:p>
        </w:tc>
        <w:tc>
          <w:tcPr>
            <w:tcW w:type="dxa" w:w="2422"/>
            <w:shd w:fill="EBF3FB" w:val="clear"/>
          </w:tcPr>
          <w:p>
            <w:r>
              <w:t>NCAR</w:t>
            </w:r>
          </w:p>
        </w:tc>
        <w:tc>
          <w:tcPr>
            <w:tcW w:type="dxa" w:w="2422"/>
            <w:shd w:fill="EBF3FB" w:val="clear"/>
          </w:tcPr>
          <w:p>
            <w:r>
              <w:t>Atmospheric levels</w:t>
            </w:r>
          </w:p>
        </w:tc>
      </w:tr>
      <w:tr>
        <w:tc>
          <w:tcPr>
            <w:tcW w:type="dxa" w:w="2422"/>
            <w:shd w:fill="E2EFDA" w:val="clear"/>
          </w:tcPr>
          <w:p>
            <w:r>
              <w:t>32</w:t>
            </w:r>
          </w:p>
        </w:tc>
        <w:tc>
          <w:tcPr>
            <w:tcW w:type="dxa" w:w="2422"/>
            <w:shd w:fill="E2EFDA" w:val="clear"/>
          </w:tcPr>
          <w:p>
            <w:r>
              <w:t>Gist_rainbow</w:t>
            </w:r>
          </w:p>
        </w:tc>
        <w:tc>
          <w:tcPr>
            <w:tcW w:type="dxa" w:w="2422"/>
            <w:shd w:fill="E2EFDA" w:val="clear"/>
          </w:tcPr>
          <w:p>
            <w:r>
              <w:t>Gist Rainbow</w:t>
            </w:r>
          </w:p>
        </w:tc>
        <w:tc>
          <w:tcPr>
            <w:tcW w:type="dxa" w:w="2422"/>
            <w:shd w:fill="E2EFDA" w:val="clear"/>
          </w:tcPr>
          <w:p>
            <w:r>
              <w:t>Full color range</w:t>
            </w:r>
          </w:p>
        </w:tc>
      </w:tr>
      <w:tr>
        <w:tc>
          <w:tcPr>
            <w:tcW w:type="dxa" w:w="2422"/>
            <w:shd w:fill="FCE4D6" w:val="clear"/>
          </w:tcPr>
          <w:p>
            <w:r>
              <w:t>33</w:t>
            </w:r>
          </w:p>
        </w:tc>
        <w:tc>
          <w:tcPr>
            <w:tcW w:type="dxa" w:w="2422"/>
            <w:shd w:fill="FCE4D6" w:val="clear"/>
          </w:tcPr>
          <w:p>
            <w:r>
              <w:t>NIPY</w:t>
            </w:r>
          </w:p>
        </w:tc>
        <w:tc>
          <w:tcPr>
            <w:tcW w:type="dxa" w:w="2422"/>
            <w:shd w:fill="FCE4D6" w:val="clear"/>
          </w:tcPr>
          <w:p>
            <w:r>
              <w:t>NIPY Spectral</w:t>
            </w:r>
          </w:p>
        </w:tc>
        <w:tc>
          <w:tcPr>
            <w:tcW w:type="dxa" w:w="2422"/>
            <w:shd w:fill="FCE4D6" w:val="clear"/>
          </w:tcPr>
          <w:p>
            <w:r>
              <w:t>Science standard</w:t>
            </w:r>
          </w:p>
        </w:tc>
      </w:tr>
      <w:tr>
        <w:tc>
          <w:tcPr>
            <w:tcW w:type="dxa" w:w="2422"/>
            <w:shd w:fill="EAE0F0" w:val="clear"/>
          </w:tcPr>
          <w:p>
            <w:r>
              <w:t>34</w:t>
            </w:r>
          </w:p>
        </w:tc>
        <w:tc>
          <w:tcPr>
            <w:tcW w:type="dxa" w:w="2422"/>
            <w:shd w:fill="EAE0F0" w:val="clear"/>
          </w:tcPr>
          <w:p>
            <w:r>
              <w:t>Turbo</w:t>
            </w:r>
          </w:p>
        </w:tc>
        <w:tc>
          <w:tcPr>
            <w:tcW w:type="dxa" w:w="2422"/>
            <w:shd w:fill="EAE0F0" w:val="clear"/>
          </w:tcPr>
          <w:p>
            <w:r>
              <w:t>Turbo</w:t>
            </w:r>
          </w:p>
        </w:tc>
        <w:tc>
          <w:tcPr>
            <w:tcW w:type="dxa" w:w="2422"/>
            <w:shd w:fill="EAE0F0" w:val="clear"/>
          </w:tcPr>
          <w:p>
            <w:r>
              <w:t>Fast overview</w:t>
            </w:r>
          </w:p>
        </w:tc>
      </w:tr>
      <w:tr>
        <w:tc>
          <w:tcPr>
            <w:tcW w:type="dxa" w:w="2422"/>
            <w:shd w:fill="FFF2CC" w:val="clear"/>
          </w:tcPr>
          <w:p>
            <w:r>
              <w:t>35</w:t>
            </w:r>
          </w:p>
        </w:tc>
        <w:tc>
          <w:tcPr>
            <w:tcW w:type="dxa" w:w="2422"/>
            <w:shd w:fill="FFF2CC" w:val="clear"/>
          </w:tcPr>
          <w:p>
            <w:r>
              <w:t>GNUPlot</w:t>
            </w:r>
          </w:p>
        </w:tc>
        <w:tc>
          <w:tcPr>
            <w:tcW w:type="dxa" w:w="2422"/>
            <w:shd w:fill="FFF2CC" w:val="clear"/>
          </w:tcPr>
          <w:p>
            <w:r>
              <w:t>GNUPlot</w:t>
            </w:r>
          </w:p>
        </w:tc>
        <w:tc>
          <w:tcPr>
            <w:tcW w:type="dxa" w:w="2422"/>
            <w:shd w:fill="FFF2CC" w:val="clear"/>
          </w:tcPr>
          <w:p>
            <w:r>
              <w:t>Classic science</w:t>
            </w:r>
          </w:p>
        </w:tc>
      </w:tr>
      <w:tr>
        <w:tc>
          <w:tcPr>
            <w:tcW w:type="dxa" w:w="2422"/>
            <w:shd w:fill="EBF3FB" w:val="clear"/>
          </w:tcPr>
          <w:p>
            <w:r>
              <w:t>36</w:t>
            </w:r>
          </w:p>
        </w:tc>
        <w:tc>
          <w:tcPr>
            <w:tcW w:type="dxa" w:w="2422"/>
            <w:shd w:fill="EBF3FB" w:val="clear"/>
          </w:tcPr>
          <w:p>
            <w:r>
              <w:t>GNUPlot2</w:t>
            </w:r>
          </w:p>
        </w:tc>
        <w:tc>
          <w:tcPr>
            <w:tcW w:type="dxa" w:w="2422"/>
            <w:shd w:fill="EBF3FB" w:val="clear"/>
          </w:tcPr>
          <w:p>
            <w:r>
              <w:t>GNUPlot2</w:t>
            </w:r>
          </w:p>
        </w:tc>
        <w:tc>
          <w:tcPr>
            <w:tcW w:type="dxa" w:w="2422"/>
            <w:shd w:fill="EBF3FB" w:val="clear"/>
          </w:tcPr>
          <w:p>
            <w:r>
              <w:t>High contrast</w:t>
            </w:r>
          </w:p>
        </w:tc>
      </w:tr>
      <w:tr>
        <w:tc>
          <w:tcPr>
            <w:tcW w:type="dxa" w:w="2422"/>
            <w:shd w:fill="E2EFDA" w:val="clear"/>
          </w:tcPr>
          <w:p>
            <w:r>
              <w:t>37</w:t>
            </w:r>
          </w:p>
        </w:tc>
        <w:tc>
          <w:tcPr>
            <w:tcW w:type="dxa" w:w="2422"/>
            <w:shd w:fill="E2EFDA" w:val="clear"/>
          </w:tcPr>
          <w:p>
            <w:r>
              <w:t>CMR</w:t>
            </w:r>
          </w:p>
        </w:tc>
        <w:tc>
          <w:tcPr>
            <w:tcW w:type="dxa" w:w="2422"/>
            <w:shd w:fill="E2EFDA" w:val="clear"/>
          </w:tcPr>
          <w:p>
            <w:r>
              <w:t>CMR Map</w:t>
            </w:r>
          </w:p>
        </w:tc>
        <w:tc>
          <w:tcPr>
            <w:tcW w:type="dxa" w:w="2422"/>
            <w:shd w:fill="E2EFDA" w:val="clear"/>
          </w:tcPr>
          <w:p>
            <w:r>
              <w:t>Full spectrum</w:t>
            </w:r>
          </w:p>
        </w:tc>
      </w:tr>
      <w:tr>
        <w:tc>
          <w:tcPr>
            <w:tcW w:type="dxa" w:w="2422"/>
            <w:shd w:fill="FCE4D6" w:val="clear"/>
          </w:tcPr>
          <w:p>
            <w:r>
              <w:t>38</w:t>
            </w:r>
          </w:p>
        </w:tc>
        <w:tc>
          <w:tcPr>
            <w:tcW w:type="dxa" w:w="2422"/>
            <w:shd w:fill="FCE4D6" w:val="clear"/>
          </w:tcPr>
          <w:p>
            <w:r>
              <w:t>CubeHelix</w:t>
            </w:r>
          </w:p>
        </w:tc>
        <w:tc>
          <w:tcPr>
            <w:tcW w:type="dxa" w:w="2422"/>
            <w:shd w:fill="FCE4D6" w:val="clear"/>
          </w:tcPr>
          <w:p>
            <w:r>
              <w:t>Cube Helix</w:t>
            </w:r>
          </w:p>
        </w:tc>
        <w:tc>
          <w:tcPr>
            <w:tcW w:type="dxa" w:w="2422"/>
            <w:shd w:fill="FCE4D6" w:val="clear"/>
          </w:tcPr>
          <w:p>
            <w:r>
              <w:t>Smooth diverging</w:t>
            </w:r>
          </w:p>
        </w:tc>
      </w:tr>
      <w:tr>
        <w:tc>
          <w:tcPr>
            <w:tcW w:type="dxa" w:w="2422"/>
            <w:shd w:fill="EAE0F0" w:val="clear"/>
          </w:tcPr>
          <w:p>
            <w:r>
              <w:t>39</w:t>
            </w:r>
          </w:p>
        </w:tc>
        <w:tc>
          <w:tcPr>
            <w:tcW w:type="dxa" w:w="2422"/>
            <w:shd w:fill="EAE0F0" w:val="clear"/>
          </w:tcPr>
          <w:p>
            <w:r>
              <w:t>BRG</w:t>
            </w:r>
          </w:p>
        </w:tc>
        <w:tc>
          <w:tcPr>
            <w:tcW w:type="dxa" w:w="2422"/>
            <w:shd w:fill="EAE0F0" w:val="clear"/>
          </w:tcPr>
          <w:p>
            <w:r>
              <w:t>BRG</w:t>
            </w:r>
          </w:p>
        </w:tc>
        <w:tc>
          <w:tcPr>
            <w:tcW w:type="dxa" w:w="2422"/>
            <w:shd w:fill="EAE0F0" w:val="clear"/>
          </w:tcPr>
          <w:p>
            <w:r>
              <w:t>Color reversed</w:t>
            </w:r>
          </w:p>
        </w:tc>
      </w:tr>
      <w:tr>
        <w:tc>
          <w:tcPr>
            <w:tcW w:type="dxa" w:w="2422"/>
            <w:shd w:fill="FFF2CC" w:val="clear"/>
          </w:tcPr>
          <w:p>
            <w:r>
              <w:t>40</w:t>
            </w:r>
          </w:p>
        </w:tc>
        <w:tc>
          <w:tcPr>
            <w:tcW w:type="dxa" w:w="2422"/>
            <w:shd w:fill="FFF2CC" w:val="clear"/>
          </w:tcPr>
          <w:p>
            <w:r>
              <w:t>Tab20b</w:t>
            </w:r>
          </w:p>
        </w:tc>
        <w:tc>
          <w:tcPr>
            <w:tcW w:type="dxa" w:w="2422"/>
            <w:shd w:fill="FFF2CC" w:val="clear"/>
          </w:tcPr>
          <w:p>
            <w:r>
              <w:t>Tab 20B</w:t>
            </w:r>
          </w:p>
        </w:tc>
        <w:tc>
          <w:tcPr>
            <w:tcW w:type="dxa" w:w="2422"/>
            <w:shd w:fill="FFF2CC" w:val="clear"/>
          </w:tcPr>
          <w:p>
            <w:r>
              <w:t>Categorical</w:t>
            </w:r>
          </w:p>
        </w:tc>
      </w:tr>
    </w:tbl>
    <w:p/>
    <w:p>
      <w:pPr>
        <w:pStyle w:val="Heading1"/>
      </w:pPr>
      <w:r>
        <w:rPr>
          <w:color w:val="00386B"/>
        </w:rPr>
        <w:t>3.  Final Image Counts Summary</w:t>
      </w:r>
    </w:p>
    <w:tbl>
      <w:tblPr>
        <w:tblStyle w:val="TableGrid"/>
        <w:tblW w:type="auto" w:w="0"/>
        <w:tblLook w:firstColumn="1" w:firstRow="1" w:lastColumn="0" w:lastRow="0" w:noHBand="0" w:noVBand="1" w:val="04A0"/>
      </w:tblPr>
      <w:tblGrid>
        <w:gridCol w:w="4844"/>
        <w:gridCol w:w="4844"/>
      </w:tblGrid>
      <w:tr>
        <w:tc>
          <w:tcPr>
            <w:tcW w:type="dxa" w:w="4844"/>
            <w:shd w:fill="003869" w:val="clear"/>
          </w:tcPr>
          <w:p>
            <w:r>
              <w:rPr>
                <w:b/>
                <w:color w:val="FFFFFF"/>
              </w:rPr>
              <w:t>Item</w:t>
            </w:r>
          </w:p>
        </w:tc>
        <w:tc>
          <w:tcPr>
            <w:tcW w:type="dxa" w:w="4844"/>
            <w:shd w:fill="003869" w:val="clear"/>
          </w:tcPr>
          <w:p>
            <w:r>
              <w:rPr>
                <w:b/>
                <w:color w:val="FFFFFF"/>
              </w:rPr>
              <w:t>Count</w:t>
            </w:r>
          </w:p>
        </w:tc>
      </w:tr>
      <w:tr>
        <w:tc>
          <w:tcPr>
            <w:tcW w:type="dxa" w:w="4844"/>
            <w:shd w:fill="EBF3FB" w:val="clear"/>
          </w:tcPr>
          <w:p>
            <w:r>
              <w:rPr>
                <w:b/>
              </w:rPr>
              <w:t>Scenes processed</w:t>
            </w:r>
          </w:p>
        </w:tc>
        <w:tc>
          <w:tcPr>
            <w:tcW w:type="dxa" w:w="4844"/>
            <w:shd w:fill="EBF3FB" w:val="clear"/>
          </w:tcPr>
          <w:p>
            <w:r>
              <w:t>22 unique scenes (1 duplicate skipped)</w:t>
            </w:r>
          </w:p>
        </w:tc>
      </w:tr>
      <w:tr>
        <w:tc>
          <w:tcPr>
            <w:tcW w:type="dxa" w:w="4844"/>
            <w:shd w:fill="EBF3FB" w:val="clear"/>
          </w:tcPr>
          <w:p>
            <w:r>
              <w:rPr>
                <w:b/>
              </w:rPr>
              <w:t>Date range</w:t>
            </w:r>
          </w:p>
        </w:tc>
        <w:tc>
          <w:tcPr>
            <w:tcW w:type="dxa" w:w="4844"/>
            <w:shd w:fill="EBF3FB" w:val="clear"/>
          </w:tcPr>
          <w:p>
            <w:r>
              <w:t>2026-06-22 to 2026-07-06</w:t>
            </w:r>
          </w:p>
        </w:tc>
      </w:tr>
      <w:tr>
        <w:tc>
          <w:tcPr>
            <w:tcW w:type="dxa" w:w="4844"/>
            <w:shd w:fill="EBF3FB" w:val="clear"/>
          </w:tcPr>
          <w:p>
            <w:r>
              <w:rPr>
                <w:b/>
              </w:rPr>
              <w:t>Channel PNGs (12 × 22)</w:t>
            </w:r>
          </w:p>
        </w:tc>
        <w:tc>
          <w:tcPr>
            <w:tcW w:type="dxa" w:w="4844"/>
            <w:shd w:fill="EBF3FB" w:val="clear"/>
          </w:tcPr>
          <w:p>
            <w:r>
              <w:t>264</w:t>
            </w:r>
          </w:p>
        </w:tc>
      </w:tr>
      <w:tr>
        <w:tc>
          <w:tcPr>
            <w:tcW w:type="dxa" w:w="4844"/>
            <w:shd w:fill="EBF3FB" w:val="clear"/>
          </w:tcPr>
          <w:p>
            <w:r>
              <w:rPr>
                <w:b/>
              </w:rPr>
              <w:t>Standard composite PNGs (9 × 22)</w:t>
            </w:r>
          </w:p>
        </w:tc>
        <w:tc>
          <w:tcPr>
            <w:tcW w:type="dxa" w:w="4844"/>
            <w:shd w:fill="EBF3FB" w:val="clear"/>
          </w:tcPr>
          <w:p>
            <w:r>
              <w:t>198</w:t>
            </w:r>
          </w:p>
        </w:tc>
      </w:tr>
      <w:tr>
        <w:tc>
          <w:tcPr>
            <w:tcW w:type="dxa" w:w="4844"/>
            <w:shd w:fill="EBF3FB" w:val="clear"/>
          </w:tcPr>
          <w:p>
            <w:r>
              <w:rPr>
                <w:b/>
              </w:rPr>
              <w:t>40-color composite PNGs (9×40 × 22)</w:t>
            </w:r>
          </w:p>
        </w:tc>
        <w:tc>
          <w:tcPr>
            <w:tcW w:type="dxa" w:w="4844"/>
            <w:shd w:fill="EBF3FB" w:val="clear"/>
          </w:tcPr>
          <w:p>
            <w:r>
              <w:t>7920</w:t>
            </w:r>
          </w:p>
        </w:tc>
      </w:tr>
      <w:tr>
        <w:tc>
          <w:tcPr>
            <w:tcW w:type="dxa" w:w="4844"/>
            <w:shd w:fill="EBF3FB" w:val="clear"/>
          </w:tcPr>
          <w:p>
            <w:r>
              <w:rPr>
                <w:b/>
              </w:rPr>
              <w:t>Total PNG images</w:t>
            </w:r>
          </w:p>
        </w:tc>
        <w:tc>
          <w:tcPr>
            <w:tcW w:type="dxa" w:w="4844"/>
            <w:shd w:fill="EBF3FB" w:val="clear"/>
          </w:tcPr>
          <w:p>
            <w:r>
              <w:t>8382</w:t>
            </w:r>
          </w:p>
        </w:tc>
      </w:tr>
      <w:tr>
        <w:tc>
          <w:tcPr>
            <w:tcW w:type="dxa" w:w="4844"/>
            <w:shd w:fill="EBF3FB" w:val="clear"/>
          </w:tcPr>
          <w:p>
            <w:r>
              <w:rPr>
                <w:b/>
              </w:rPr>
              <w:t>GeoTIFF files (21 × 22)</w:t>
            </w:r>
          </w:p>
        </w:tc>
        <w:tc>
          <w:tcPr>
            <w:tcW w:type="dxa" w:w="4844"/>
            <w:shd w:fill="EBF3FB" w:val="clear"/>
          </w:tcPr>
          <w:p>
            <w:r>
              <w:t>462</w:t>
            </w:r>
          </w:p>
        </w:tc>
      </w:tr>
      <w:tr>
        <w:tc>
          <w:tcPr>
            <w:tcW w:type="dxa" w:w="4844"/>
            <w:shd w:fill="EBF3FB" w:val="clear"/>
          </w:tcPr>
          <w:p>
            <w:r>
              <w:rPr>
                <w:b/>
              </w:rPr>
              <w:t>Grand total image files</w:t>
            </w:r>
          </w:p>
        </w:tc>
        <w:tc>
          <w:tcPr>
            <w:tcW w:type="dxa" w:w="4844"/>
            <w:shd w:fill="EBF3FB" w:val="clear"/>
          </w:tcPr>
          <w:p>
            <w:r>
              <w:t>8844</w:t>
            </w:r>
          </w:p>
        </w:tc>
      </w:tr>
      <w:tr>
        <w:tc>
          <w:tcPr>
            <w:tcW w:type="dxa" w:w="4844"/>
            <w:shd w:fill="EBF3FB" w:val="clear"/>
          </w:tcPr>
          <w:p>
            <w:r>
              <w:rPr>
                <w:b/>
              </w:rPr>
              <w:t>Per scene: channel PNGs</w:t>
            </w:r>
          </w:p>
        </w:tc>
        <w:tc>
          <w:tcPr>
            <w:tcW w:type="dxa" w:w="4844"/>
            <w:shd w:fill="EBF3FB" w:val="clear"/>
          </w:tcPr>
          <w:p>
            <w:r>
              <w:t>12</w:t>
            </w:r>
          </w:p>
        </w:tc>
      </w:tr>
      <w:tr>
        <w:tc>
          <w:tcPr>
            <w:tcW w:type="dxa" w:w="4844"/>
            <w:shd w:fill="EBF3FB" w:val="clear"/>
          </w:tcPr>
          <w:p>
            <w:r>
              <w:rPr>
                <w:b/>
              </w:rPr>
              <w:t>Per scene: standard composite PNGs</w:t>
            </w:r>
          </w:p>
        </w:tc>
        <w:tc>
          <w:tcPr>
            <w:tcW w:type="dxa" w:w="4844"/>
            <w:shd w:fill="EBF3FB" w:val="clear"/>
          </w:tcPr>
          <w:p>
            <w:r>
              <w:t>9</w:t>
            </w:r>
          </w:p>
        </w:tc>
      </w:tr>
      <w:tr>
        <w:tc>
          <w:tcPr>
            <w:tcW w:type="dxa" w:w="4844"/>
            <w:shd w:fill="EBF3FB" w:val="clear"/>
          </w:tcPr>
          <w:p>
            <w:r>
              <w:rPr>
                <w:b/>
              </w:rPr>
              <w:t>Per scene: 40-color composite PNGs</w:t>
            </w:r>
          </w:p>
        </w:tc>
        <w:tc>
          <w:tcPr>
            <w:tcW w:type="dxa" w:w="4844"/>
            <w:shd w:fill="EBF3FB" w:val="clear"/>
          </w:tcPr>
          <w:p>
            <w:r>
              <w:t>9 types × 40 colors = 360</w:t>
            </w:r>
          </w:p>
        </w:tc>
      </w:tr>
      <w:tr>
        <w:tc>
          <w:tcPr>
            <w:tcW w:type="dxa" w:w="4844"/>
            <w:shd w:fill="EBF3FB" w:val="clear"/>
          </w:tcPr>
          <w:p>
            <w:r>
              <w:rPr>
                <w:b/>
              </w:rPr>
              <w:t>Per scene: total PNGs</w:t>
            </w:r>
          </w:p>
        </w:tc>
        <w:tc>
          <w:tcPr>
            <w:tcW w:type="dxa" w:w="4844"/>
            <w:shd w:fill="EBF3FB" w:val="clear"/>
          </w:tcPr>
          <w:p>
            <w:r>
              <w:t>381</w:t>
            </w:r>
          </w:p>
        </w:tc>
      </w:tr>
      <w:tr>
        <w:tc>
          <w:tcPr>
            <w:tcW w:type="dxa" w:w="4844"/>
            <w:shd w:fill="EBF3FB" w:val="clear"/>
          </w:tcPr>
          <w:p>
            <w:r>
              <w:rPr>
                <w:b/>
              </w:rPr>
              <w:t>Per scene: GeoTIFFs</w:t>
            </w:r>
          </w:p>
        </w:tc>
        <w:tc>
          <w:tcPr>
            <w:tcW w:type="dxa" w:w="4844"/>
            <w:shd w:fill="EBF3FB" w:val="clear"/>
          </w:tcPr>
          <w:p>
            <w:r>
              <w:t>21</w:t>
            </w:r>
          </w:p>
        </w:tc>
      </w:tr>
      <w:tr>
        <w:tc>
          <w:tcPr>
            <w:tcW w:type="dxa" w:w="4844"/>
            <w:shd w:fill="EBF3FB" w:val="clear"/>
          </w:tcPr>
          <w:p>
            <w:r>
              <w:rPr>
                <w:b/>
              </w:rPr>
              <w:t>Per scene: total files</w:t>
            </w:r>
          </w:p>
        </w:tc>
        <w:tc>
          <w:tcPr>
            <w:tcW w:type="dxa" w:w="4844"/>
            <w:shd w:fill="EBF3FB" w:val="clear"/>
          </w:tcPr>
          <w:p>
            <w:r>
              <w:t>402</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