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84" w:rsidRPr="00C66B11" w:rsidRDefault="002D0384" w:rsidP="002D2F13">
      <w:pPr>
        <w:spacing w:line="360" w:lineRule="auto"/>
        <w:jc w:val="center"/>
        <w:rPr>
          <w:rFonts w:ascii="Times New Roman" w:hAnsi="Times New Roman" w:cs="Times New Roman"/>
          <w:b/>
          <w:sz w:val="28"/>
          <w:szCs w:val="28"/>
          <w:lang w:val="en-US"/>
        </w:rPr>
      </w:pPr>
      <w:r w:rsidRPr="00C66B11">
        <w:rPr>
          <w:rFonts w:ascii="Times New Roman" w:hAnsi="Times New Roman" w:cs="Times New Roman"/>
          <w:b/>
          <w:sz w:val="28"/>
          <w:szCs w:val="28"/>
          <w:lang w:val="en-US"/>
        </w:rPr>
        <w:t>THE STATE UNIVERSITY OF ZANZIBAR (SUZA)</w:t>
      </w:r>
    </w:p>
    <w:p w:rsidR="002D0384" w:rsidRDefault="002D0384" w:rsidP="002D2F13">
      <w:pPr>
        <w:spacing w:line="360" w:lineRule="auto"/>
        <w:jc w:val="center"/>
        <w:rPr>
          <w:rFonts w:ascii="Times New Roman" w:hAnsi="Times New Roman" w:cs="Times New Roman"/>
          <w:sz w:val="24"/>
          <w:szCs w:val="24"/>
          <w:lang w:val="en-US"/>
        </w:rPr>
      </w:pPr>
      <w:r w:rsidRPr="0037026D">
        <w:rPr>
          <w:rFonts w:eastAsiaTheme="minorEastAsia"/>
          <w:noProof/>
          <w:sz w:val="20"/>
          <w:szCs w:val="20"/>
          <w:lang w:val="en-US"/>
        </w:rPr>
        <w:drawing>
          <wp:inline distT="0" distB="0" distL="0" distR="0" wp14:anchorId="1E8328E1" wp14:editId="28C3F9A9">
            <wp:extent cx="2956562" cy="1478282"/>
            <wp:effectExtent l="0" t="0" r="0" b="7620"/>
            <wp:docPr id="1" name="Picture 1" descr="State University of Zanzibar [S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University of Zanzibar [SUZ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600" cy="1478301"/>
                    </a:xfrm>
                    <a:prstGeom prst="rect">
                      <a:avLst/>
                    </a:prstGeom>
                    <a:noFill/>
                    <a:ln>
                      <a:noFill/>
                    </a:ln>
                  </pic:spPr>
                </pic:pic>
              </a:graphicData>
            </a:graphic>
          </wp:inline>
        </w:drawing>
      </w:r>
    </w:p>
    <w:p w:rsidR="002D0384" w:rsidRPr="006809FC" w:rsidRDefault="002D0384" w:rsidP="002D2F13">
      <w:pPr>
        <w:spacing w:line="360" w:lineRule="auto"/>
        <w:jc w:val="center"/>
        <w:rPr>
          <w:rFonts w:ascii="Times New Roman" w:hAnsi="Times New Roman" w:cs="Times New Roman"/>
          <w:b/>
          <w:sz w:val="24"/>
          <w:szCs w:val="24"/>
          <w:lang w:val="en-US"/>
        </w:rPr>
      </w:pPr>
      <w:r w:rsidRPr="006809FC">
        <w:rPr>
          <w:rFonts w:ascii="Times New Roman" w:hAnsi="Times New Roman" w:cs="Times New Roman"/>
          <w:b/>
          <w:sz w:val="24"/>
          <w:szCs w:val="24"/>
          <w:lang w:val="en-US"/>
        </w:rPr>
        <w:t>DEPARTMENT OF INFORMATION TECHNOLOGY</w:t>
      </w:r>
    </w:p>
    <w:p w:rsidR="002D0384" w:rsidRDefault="002D0384" w:rsidP="002D2F13">
      <w:pPr>
        <w:spacing w:line="360" w:lineRule="auto"/>
        <w:jc w:val="center"/>
        <w:rPr>
          <w:rFonts w:ascii="Times New Roman" w:hAnsi="Times New Roman" w:cs="Times New Roman"/>
          <w:b/>
          <w:sz w:val="24"/>
          <w:szCs w:val="24"/>
          <w:lang w:val="en-US"/>
        </w:rPr>
      </w:pPr>
      <w:r w:rsidRPr="006809FC">
        <w:rPr>
          <w:rFonts w:ascii="Times New Roman" w:hAnsi="Times New Roman" w:cs="Times New Roman"/>
          <w:b/>
          <w:sz w:val="24"/>
          <w:szCs w:val="24"/>
          <w:lang w:val="en-US"/>
        </w:rPr>
        <w:t xml:space="preserve"> AND COMPUTER SCIENCE</w:t>
      </w:r>
    </w:p>
    <w:p w:rsidR="002D0384" w:rsidRDefault="002D0384" w:rsidP="002D2F13">
      <w:pPr>
        <w:spacing w:line="360" w:lineRule="auto"/>
        <w:jc w:val="center"/>
        <w:rPr>
          <w:rFonts w:ascii="Times New Roman" w:hAnsi="Times New Roman" w:cs="Times New Roman"/>
          <w:b/>
          <w:sz w:val="24"/>
          <w:szCs w:val="24"/>
          <w:lang w:val="en-US"/>
        </w:rPr>
      </w:pPr>
      <w:r w:rsidRPr="006809FC">
        <w:rPr>
          <w:rFonts w:ascii="Times New Roman" w:hAnsi="Times New Roman" w:cs="Times New Roman"/>
          <w:b/>
          <w:sz w:val="24"/>
          <w:szCs w:val="24"/>
          <w:lang w:val="en-US"/>
        </w:rPr>
        <w:t>TUNGUU MAIN CAMPUS</w:t>
      </w:r>
    </w:p>
    <w:p w:rsidR="002D0384" w:rsidRDefault="002D0384" w:rsidP="002D2F13">
      <w:pPr>
        <w:spacing w:line="360" w:lineRule="auto"/>
        <w:rPr>
          <w:rFonts w:ascii="Times New Roman" w:hAnsi="Times New Roman" w:cs="Times New Roman"/>
          <w:b/>
          <w:sz w:val="24"/>
          <w:szCs w:val="24"/>
          <w:lang w:val="en-US"/>
        </w:rPr>
      </w:pPr>
    </w:p>
    <w:p w:rsidR="002D0384" w:rsidRPr="007B1160" w:rsidRDefault="002D0384" w:rsidP="002D2F1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COURSE CODE:                </w:t>
      </w:r>
      <w:r w:rsidRPr="007B1160">
        <w:rPr>
          <w:rFonts w:ascii="Times New Roman" w:hAnsi="Times New Roman" w:cs="Times New Roman"/>
          <w:b/>
          <w:sz w:val="24"/>
          <w:szCs w:val="24"/>
          <w:lang w:val="en-US"/>
        </w:rPr>
        <w:t>INF 1202</w:t>
      </w:r>
    </w:p>
    <w:p w:rsidR="002D0384" w:rsidRPr="007B1160" w:rsidRDefault="002D0384" w:rsidP="002D2F13">
      <w:pPr>
        <w:spacing w:line="360" w:lineRule="auto"/>
        <w:rPr>
          <w:rFonts w:ascii="Times New Roman" w:hAnsi="Times New Roman" w:cs="Times New Roman"/>
          <w:b/>
          <w:sz w:val="24"/>
          <w:szCs w:val="24"/>
          <w:lang w:val="en-US"/>
        </w:rPr>
      </w:pPr>
      <w:r w:rsidRPr="007B1160">
        <w:rPr>
          <w:rFonts w:ascii="Times New Roman" w:hAnsi="Times New Roman" w:cs="Times New Roman"/>
          <w:b/>
          <w:sz w:val="24"/>
          <w:szCs w:val="24"/>
          <w:lang w:val="en-US"/>
        </w:rPr>
        <w:t>COURSE NAME:                ENTERPRISE RESOURCE PLANNING</w:t>
      </w:r>
    </w:p>
    <w:p w:rsidR="002D0384" w:rsidRPr="007B1160" w:rsidRDefault="002D0384" w:rsidP="002D2F13">
      <w:pPr>
        <w:spacing w:line="360" w:lineRule="auto"/>
        <w:rPr>
          <w:rFonts w:ascii="Times New Roman" w:hAnsi="Times New Roman" w:cs="Times New Roman"/>
          <w:b/>
          <w:sz w:val="24"/>
          <w:szCs w:val="24"/>
          <w:lang w:val="en-US"/>
        </w:rPr>
      </w:pPr>
      <w:r w:rsidRPr="007B1160">
        <w:rPr>
          <w:rFonts w:ascii="Times New Roman" w:hAnsi="Times New Roman" w:cs="Times New Roman"/>
          <w:b/>
          <w:sz w:val="24"/>
          <w:szCs w:val="24"/>
          <w:lang w:val="en-US"/>
        </w:rPr>
        <w:t>TYPE OF WORK:              GROUP ASSIGMENT</w:t>
      </w:r>
    </w:p>
    <w:p w:rsidR="002D0384" w:rsidRDefault="002D0384" w:rsidP="002D2F13">
      <w:pPr>
        <w:spacing w:line="360" w:lineRule="auto"/>
        <w:rPr>
          <w:rFonts w:ascii="Times New Roman" w:hAnsi="Times New Roman" w:cs="Times New Roman"/>
          <w:b/>
          <w:sz w:val="24"/>
          <w:szCs w:val="24"/>
          <w:lang w:val="en-US"/>
        </w:rPr>
      </w:pPr>
      <w:r w:rsidRPr="007B1160">
        <w:rPr>
          <w:rFonts w:ascii="Times New Roman" w:hAnsi="Times New Roman" w:cs="Times New Roman"/>
          <w:b/>
          <w:sz w:val="24"/>
          <w:szCs w:val="24"/>
          <w:lang w:val="en-US"/>
        </w:rPr>
        <w:t>SUPERVISOR NAME:      MR. IBRAHIM AHMED</w:t>
      </w:r>
    </w:p>
    <w:p w:rsidR="002D0384" w:rsidRPr="007B1160" w:rsidRDefault="002D0384" w:rsidP="002D2F13">
      <w:pPr>
        <w:spacing w:line="360" w:lineRule="auto"/>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763"/>
        <w:gridCol w:w="3728"/>
        <w:gridCol w:w="4525"/>
      </w:tblGrid>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S\NO</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STUDENTS NAME</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REGISTRATION NUMBERS</w:t>
            </w:r>
          </w:p>
        </w:tc>
      </w:tr>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MARYAM SALUM MOHAMMED</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BITAM/11/23/034/TZ</w:t>
            </w:r>
          </w:p>
        </w:tc>
      </w:tr>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NASIBU RAMADHAN SAIDI</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BITAM/11/23/0127/TZ</w:t>
            </w:r>
          </w:p>
        </w:tc>
      </w:tr>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NASSOR S. </w:t>
            </w:r>
            <w:r w:rsidR="00F20804">
              <w:rPr>
                <w:rFonts w:ascii="Times New Roman" w:hAnsi="Times New Roman" w:cs="Times New Roman"/>
                <w:sz w:val="24"/>
                <w:szCs w:val="24"/>
                <w:lang w:val="en-US"/>
              </w:rPr>
              <w:t>MO</w:t>
            </w:r>
            <w:bookmarkStart w:id="0" w:name="_GoBack"/>
            <w:bookmarkEnd w:id="0"/>
            <w:r>
              <w:rPr>
                <w:rFonts w:ascii="Times New Roman" w:hAnsi="Times New Roman" w:cs="Times New Roman"/>
                <w:sz w:val="24"/>
                <w:szCs w:val="24"/>
                <w:lang w:val="en-US"/>
              </w:rPr>
              <w:t>HSIN</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BITAM/11/23/036/TZ</w:t>
            </w:r>
          </w:p>
        </w:tc>
      </w:tr>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SALHA SAID ABDALLA</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BITAM/11/23/054/TZ</w:t>
            </w:r>
          </w:p>
        </w:tc>
      </w:tr>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PATIMA KHAMIS MUHAMMED</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BITAM/11/23/088/TZ</w:t>
            </w:r>
          </w:p>
        </w:tc>
      </w:tr>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ZULEIKHA ABDI SULEIMAN</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BITAM/11/23/090/TZ</w:t>
            </w:r>
          </w:p>
        </w:tc>
      </w:tr>
      <w:tr w:rsidR="002D0384" w:rsidTr="004361CA">
        <w:tc>
          <w:tcPr>
            <w:tcW w:w="562" w:type="dxa"/>
          </w:tcPr>
          <w:p w:rsidR="002D0384" w:rsidRDefault="002D0384" w:rsidP="002D2F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828"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THOMAS JOSEPH MWAMBOLE</w:t>
            </w:r>
          </w:p>
        </w:tc>
        <w:tc>
          <w:tcPr>
            <w:tcW w:w="4626" w:type="dxa"/>
          </w:tcPr>
          <w:p w:rsidR="002D0384" w:rsidRDefault="002D0384" w:rsidP="002D2F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BITAM/11/23/010/TZ</w:t>
            </w:r>
          </w:p>
        </w:tc>
      </w:tr>
    </w:tbl>
    <w:p w:rsidR="002D0384" w:rsidRDefault="002D0384" w:rsidP="002D2F13">
      <w:pPr>
        <w:spacing w:line="360" w:lineRule="auto"/>
        <w:jc w:val="both"/>
        <w:rPr>
          <w:rFonts w:ascii="Times New Roman" w:hAnsi="Times New Roman" w:cs="Times New Roman"/>
          <w:sz w:val="24"/>
          <w:szCs w:val="24"/>
        </w:rPr>
      </w:pPr>
    </w:p>
    <w:p w:rsidR="002D0384" w:rsidRDefault="002D0384" w:rsidP="002D2F13">
      <w:pPr>
        <w:spacing w:line="360" w:lineRule="auto"/>
        <w:jc w:val="both"/>
        <w:rPr>
          <w:rFonts w:ascii="Times New Roman" w:hAnsi="Times New Roman" w:cs="Times New Roman"/>
          <w:b/>
          <w:sz w:val="24"/>
          <w:szCs w:val="24"/>
          <w:lang w:val="en-US"/>
        </w:rPr>
      </w:pPr>
    </w:p>
    <w:p w:rsidR="002D0384" w:rsidRPr="008A0DF3" w:rsidRDefault="002D0384" w:rsidP="002D2F13">
      <w:pPr>
        <w:spacing w:line="360" w:lineRule="auto"/>
        <w:jc w:val="both"/>
        <w:rPr>
          <w:rFonts w:ascii="Times New Roman" w:hAnsi="Times New Roman" w:cs="Times New Roman"/>
          <w:sz w:val="24"/>
          <w:szCs w:val="24"/>
          <w:lang w:val="en-US"/>
        </w:rPr>
      </w:pPr>
      <w:r w:rsidRPr="008A0DF3">
        <w:rPr>
          <w:rFonts w:ascii="Times New Roman" w:hAnsi="Times New Roman" w:cs="Times New Roman"/>
          <w:b/>
          <w:sz w:val="24"/>
          <w:szCs w:val="24"/>
          <w:lang w:val="en-US"/>
        </w:rPr>
        <w:t>SUBMISSION DATE: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8 July 2024.</w:t>
      </w:r>
    </w:p>
    <w:p w:rsidR="00347218" w:rsidRPr="002F7B21" w:rsidRDefault="00347218"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br w:type="page"/>
      </w:r>
    </w:p>
    <w:p w:rsidR="007E08EE" w:rsidRPr="002F7B21" w:rsidRDefault="007E08EE" w:rsidP="002D2F13">
      <w:pPr>
        <w:spacing w:line="360" w:lineRule="auto"/>
        <w:jc w:val="both"/>
        <w:rPr>
          <w:rFonts w:ascii="Times New Roman" w:hAnsi="Times New Roman" w:cs="Times New Roman"/>
          <w:b/>
          <w:sz w:val="24"/>
          <w:szCs w:val="24"/>
          <w:u w:val="single"/>
          <w:lang w:val="en-US"/>
        </w:rPr>
      </w:pPr>
      <w:r w:rsidRPr="002F7B21">
        <w:rPr>
          <w:rFonts w:ascii="Times New Roman" w:hAnsi="Times New Roman" w:cs="Times New Roman"/>
          <w:b/>
          <w:sz w:val="24"/>
          <w:szCs w:val="24"/>
          <w:u w:val="single"/>
          <w:lang w:val="en-US"/>
        </w:rPr>
        <w:lastRenderedPageBreak/>
        <w:t>REPORT ON OUTFIT COMPANY</w:t>
      </w:r>
    </w:p>
    <w:p w:rsidR="007E08EE" w:rsidRPr="008B5F98" w:rsidRDefault="007E08EE" w:rsidP="002D2F13">
      <w:pPr>
        <w:pStyle w:val="ListParagraph"/>
        <w:numPr>
          <w:ilvl w:val="0"/>
          <w:numId w:val="10"/>
        </w:numPr>
        <w:spacing w:line="360" w:lineRule="auto"/>
        <w:jc w:val="both"/>
        <w:rPr>
          <w:rFonts w:ascii="Times New Roman" w:hAnsi="Times New Roman" w:cs="Times New Roman"/>
          <w:b/>
          <w:sz w:val="24"/>
          <w:szCs w:val="24"/>
          <w:lang w:val="en-US"/>
        </w:rPr>
      </w:pPr>
      <w:r w:rsidRPr="008B5F98">
        <w:rPr>
          <w:rFonts w:ascii="Times New Roman" w:hAnsi="Times New Roman" w:cs="Times New Roman"/>
          <w:b/>
          <w:sz w:val="24"/>
          <w:szCs w:val="24"/>
          <w:lang w:val="en-US"/>
        </w:rPr>
        <w:t>Introduction of Outfit Company</w:t>
      </w:r>
    </w:p>
    <w:p w:rsidR="00717C6A" w:rsidRPr="002F7B21" w:rsidRDefault="00717C6A" w:rsidP="002D2F13">
      <w:pPr>
        <w:spacing w:line="360" w:lineRule="auto"/>
        <w:ind w:left="360"/>
        <w:jc w:val="both"/>
        <w:rPr>
          <w:rFonts w:ascii="Times New Roman" w:hAnsi="Times New Roman" w:cs="Times New Roman"/>
          <w:sz w:val="24"/>
          <w:szCs w:val="24"/>
          <w:lang w:val="en-US"/>
        </w:rPr>
      </w:pPr>
      <w:r w:rsidRPr="002F7B21">
        <w:rPr>
          <w:rFonts w:ascii="Times New Roman" w:hAnsi="Times New Roman" w:cs="Times New Roman"/>
          <w:sz w:val="24"/>
          <w:szCs w:val="24"/>
          <w:lang w:val="en-US"/>
        </w:rPr>
        <w:t>Outfit refer to a set of clothes worn together, often chosen for a specific purpose. It includes all the pieces of clothing and accessories that make up a complete look</w:t>
      </w:r>
      <w:r w:rsidR="00A06431" w:rsidRPr="002F7B21">
        <w:rPr>
          <w:rFonts w:ascii="Times New Roman" w:hAnsi="Times New Roman" w:cs="Times New Roman"/>
          <w:sz w:val="24"/>
          <w:szCs w:val="24"/>
          <w:lang w:val="en-US"/>
        </w:rPr>
        <w:t xml:space="preserve"> shine</w:t>
      </w:r>
      <w:r w:rsidRPr="002F7B21">
        <w:rPr>
          <w:rFonts w:ascii="Times New Roman" w:hAnsi="Times New Roman" w:cs="Times New Roman"/>
          <w:sz w:val="24"/>
          <w:szCs w:val="24"/>
          <w:lang w:val="en-US"/>
        </w:rPr>
        <w:t>, such as shirts, shoes, pants and sometimes accessories like hats, belts or jewelry.</w:t>
      </w:r>
    </w:p>
    <w:p w:rsidR="002D243A" w:rsidRPr="002F7B21" w:rsidRDefault="007E08EE" w:rsidP="002D2F13">
      <w:pPr>
        <w:spacing w:line="360" w:lineRule="auto"/>
        <w:ind w:left="360"/>
        <w:jc w:val="both"/>
        <w:rPr>
          <w:rFonts w:ascii="Times New Roman" w:hAnsi="Times New Roman" w:cs="Times New Roman"/>
          <w:sz w:val="24"/>
          <w:szCs w:val="24"/>
          <w:lang w:val="en-US"/>
        </w:rPr>
      </w:pPr>
      <w:r w:rsidRPr="002F7B21">
        <w:rPr>
          <w:rFonts w:ascii="Times New Roman" w:hAnsi="Times New Roman" w:cs="Times New Roman"/>
          <w:sz w:val="24"/>
          <w:szCs w:val="24"/>
          <w:lang w:val="en-US"/>
        </w:rPr>
        <w:t xml:space="preserve">Outfit Company is a design automation software company that provide tools to create, manage </w:t>
      </w:r>
      <w:r w:rsidR="00717C6A" w:rsidRPr="002F7B21">
        <w:rPr>
          <w:rFonts w:ascii="Times New Roman" w:hAnsi="Times New Roman" w:cs="Times New Roman"/>
          <w:sz w:val="24"/>
          <w:szCs w:val="24"/>
          <w:lang w:val="en-US"/>
        </w:rPr>
        <w:t>and distribute</w:t>
      </w:r>
      <w:r w:rsidRPr="002F7B21">
        <w:rPr>
          <w:rFonts w:ascii="Times New Roman" w:hAnsi="Times New Roman" w:cs="Times New Roman"/>
          <w:sz w:val="24"/>
          <w:szCs w:val="24"/>
          <w:lang w:val="en-US"/>
        </w:rPr>
        <w:t xml:space="preserve"> branded content and marketing </w:t>
      </w:r>
      <w:r w:rsidR="00F00DB5" w:rsidRPr="002F7B21">
        <w:rPr>
          <w:rFonts w:ascii="Times New Roman" w:hAnsi="Times New Roman" w:cs="Times New Roman"/>
          <w:sz w:val="24"/>
          <w:szCs w:val="24"/>
          <w:lang w:val="en-US"/>
        </w:rPr>
        <w:t>materials. They</w:t>
      </w:r>
      <w:r w:rsidRPr="002F7B21">
        <w:rPr>
          <w:rFonts w:ascii="Times New Roman" w:hAnsi="Times New Roman" w:cs="Times New Roman"/>
          <w:sz w:val="24"/>
          <w:szCs w:val="24"/>
          <w:lang w:val="en-US"/>
        </w:rPr>
        <w:t xml:space="preserve"> focus on helping businesses maintain brand consistency while allowing </w:t>
      </w:r>
      <w:r w:rsidR="00717C6A" w:rsidRPr="002F7B21">
        <w:rPr>
          <w:rFonts w:ascii="Times New Roman" w:hAnsi="Times New Roman" w:cs="Times New Roman"/>
          <w:sz w:val="24"/>
          <w:szCs w:val="24"/>
          <w:lang w:val="en-US"/>
        </w:rPr>
        <w:t>for customization and scalability.</w:t>
      </w:r>
    </w:p>
    <w:p w:rsidR="00B75A28" w:rsidRPr="002F7B21" w:rsidRDefault="002F7B21" w:rsidP="002D2F13">
      <w:pPr>
        <w:pStyle w:val="ListParagraph"/>
        <w:numPr>
          <w:ilvl w:val="0"/>
          <w:numId w:val="10"/>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lang w:val="en-US"/>
        </w:rPr>
        <w:t>The</w:t>
      </w:r>
      <w:r w:rsidR="00B75A28" w:rsidRPr="002F7B21">
        <w:rPr>
          <w:rFonts w:ascii="Times New Roman" w:hAnsi="Times New Roman" w:cs="Times New Roman"/>
          <w:b/>
          <w:sz w:val="24"/>
          <w:szCs w:val="24"/>
        </w:rPr>
        <w:t xml:space="preserve"> </w:t>
      </w:r>
      <w:r w:rsidR="00382D15" w:rsidRPr="002F7B21">
        <w:rPr>
          <w:rFonts w:ascii="Times New Roman" w:hAnsi="Times New Roman" w:cs="Times New Roman"/>
          <w:b/>
          <w:sz w:val="24"/>
          <w:szCs w:val="24"/>
        </w:rPr>
        <w:t xml:space="preserve">specific </w:t>
      </w:r>
      <w:r w:rsidRPr="002F7B21">
        <w:rPr>
          <w:rFonts w:ascii="Times New Roman" w:hAnsi="Times New Roman" w:cs="Times New Roman"/>
          <w:b/>
          <w:sz w:val="24"/>
          <w:szCs w:val="24"/>
        </w:rPr>
        <w:t xml:space="preserve">benefits </w:t>
      </w:r>
      <w:r>
        <w:rPr>
          <w:rFonts w:ascii="Times New Roman" w:hAnsi="Times New Roman" w:cs="Times New Roman"/>
          <w:b/>
          <w:sz w:val="24"/>
          <w:szCs w:val="24"/>
          <w:lang w:val="en-US"/>
        </w:rPr>
        <w:t xml:space="preserve">of </w:t>
      </w:r>
      <w:r w:rsidR="00382D15">
        <w:rPr>
          <w:rFonts w:ascii="Times New Roman" w:hAnsi="Times New Roman" w:cs="Times New Roman"/>
          <w:b/>
          <w:sz w:val="24"/>
          <w:szCs w:val="24"/>
        </w:rPr>
        <w:t xml:space="preserve">an outfit </w:t>
      </w:r>
      <w:r w:rsidR="00382D15">
        <w:rPr>
          <w:rFonts w:ascii="Times New Roman" w:hAnsi="Times New Roman" w:cs="Times New Roman"/>
          <w:b/>
          <w:sz w:val="24"/>
          <w:szCs w:val="24"/>
          <w:lang w:val="en-US"/>
        </w:rPr>
        <w:t xml:space="preserve">company for </w:t>
      </w:r>
      <w:r w:rsidR="00B75A28" w:rsidRPr="002F7B21">
        <w:rPr>
          <w:rFonts w:ascii="Times New Roman" w:hAnsi="Times New Roman" w:cs="Times New Roman"/>
          <w:b/>
          <w:sz w:val="24"/>
          <w:szCs w:val="24"/>
        </w:rPr>
        <w:t>adopting</w:t>
      </w:r>
      <w:r w:rsidR="00382D15">
        <w:rPr>
          <w:rFonts w:ascii="Times New Roman" w:hAnsi="Times New Roman" w:cs="Times New Roman"/>
          <w:b/>
          <w:sz w:val="24"/>
          <w:szCs w:val="24"/>
        </w:rPr>
        <w:t xml:space="preserve"> an ERP system</w:t>
      </w:r>
      <w:r w:rsidR="00382D15">
        <w:rPr>
          <w:rFonts w:ascii="Times New Roman" w:hAnsi="Times New Roman" w:cs="Times New Roman"/>
          <w:b/>
          <w:sz w:val="24"/>
          <w:szCs w:val="24"/>
          <w:lang w:val="en-US"/>
        </w:rPr>
        <w:t>.</w:t>
      </w:r>
    </w:p>
    <w:p w:rsidR="00B75A28" w:rsidRPr="002F7B21" w:rsidRDefault="00B75A28" w:rsidP="002D2F13">
      <w:pPr>
        <w:pStyle w:val="ListParagraph"/>
        <w:numPr>
          <w:ilvl w:val="0"/>
          <w:numId w:val="11"/>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Streamlined Operations:</w:t>
      </w:r>
      <w:r w:rsidRPr="002F7B21">
        <w:rPr>
          <w:rFonts w:ascii="Times New Roman" w:hAnsi="Times New Roman" w:cs="Times New Roman"/>
          <w:sz w:val="24"/>
          <w:szCs w:val="24"/>
        </w:rPr>
        <w:t xml:space="preserve"> By integrating processes such as inventory management, order processing, and supply chain management, an ERP system can streamline operations and reduce redundancy, ensuring that the right products are available at the right time.</w:t>
      </w:r>
    </w:p>
    <w:p w:rsidR="00B75A28" w:rsidRPr="002F7B21" w:rsidRDefault="00B75A28" w:rsidP="002D2F13">
      <w:pPr>
        <w:pStyle w:val="ListParagraph"/>
        <w:numPr>
          <w:ilvl w:val="0"/>
          <w:numId w:val="11"/>
        </w:numPr>
        <w:spacing w:line="360" w:lineRule="auto"/>
        <w:jc w:val="both"/>
        <w:rPr>
          <w:rFonts w:ascii="Times New Roman" w:hAnsi="Times New Roman" w:cs="Times New Roman"/>
          <w:sz w:val="24"/>
          <w:szCs w:val="24"/>
          <w:lang w:val="en-US"/>
        </w:rPr>
      </w:pPr>
      <w:r w:rsidRPr="002F7B21">
        <w:rPr>
          <w:rFonts w:ascii="Times New Roman" w:hAnsi="Times New Roman" w:cs="Times New Roman"/>
          <w:b/>
          <w:sz w:val="24"/>
          <w:szCs w:val="24"/>
        </w:rPr>
        <w:t>Personalized Customer Experience:</w:t>
      </w:r>
      <w:r w:rsidRPr="002F7B21">
        <w:rPr>
          <w:rFonts w:ascii="Times New Roman" w:hAnsi="Times New Roman" w:cs="Times New Roman"/>
          <w:sz w:val="24"/>
          <w:szCs w:val="24"/>
        </w:rPr>
        <w:t xml:space="preserve"> With a unified view of customer data, the company can offer personalized experiences, track customer preferences, manage customer orders efficiently, and enhance overall customer satisfaction.</w:t>
      </w:r>
      <w:r w:rsidRPr="002F7B21">
        <w:rPr>
          <w:rFonts w:ascii="Times New Roman" w:hAnsi="Times New Roman" w:cs="Times New Roman"/>
          <w:sz w:val="24"/>
          <w:szCs w:val="24"/>
          <w:lang w:val="en-US"/>
        </w:rPr>
        <w:t>.</w:t>
      </w:r>
    </w:p>
    <w:p w:rsidR="00B75A28" w:rsidRPr="002F7B21" w:rsidRDefault="00B75A28" w:rsidP="002D2F13">
      <w:pPr>
        <w:pStyle w:val="ListParagraph"/>
        <w:numPr>
          <w:ilvl w:val="0"/>
          <w:numId w:val="11"/>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Cost Reduction:</w:t>
      </w:r>
      <w:r w:rsidRPr="002F7B21">
        <w:rPr>
          <w:rFonts w:ascii="Times New Roman" w:hAnsi="Times New Roman" w:cs="Times New Roman"/>
          <w:sz w:val="24"/>
          <w:szCs w:val="24"/>
        </w:rPr>
        <w:t xml:space="preserve"> By automating routine tasks and optimizing resource allocation, an ERP system can reduce operational costs, such as labor and inventory carrying costs.</w:t>
      </w:r>
    </w:p>
    <w:p w:rsidR="00B75A28" w:rsidRPr="002F7B21" w:rsidRDefault="00B75A28" w:rsidP="002D2F13">
      <w:pPr>
        <w:pStyle w:val="ListParagraph"/>
        <w:numPr>
          <w:ilvl w:val="0"/>
          <w:numId w:val="11"/>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Efficient Order Fulfillment:</w:t>
      </w:r>
      <w:r w:rsidRPr="002F7B21">
        <w:rPr>
          <w:rFonts w:ascii="Times New Roman" w:hAnsi="Times New Roman" w:cs="Times New Roman"/>
          <w:sz w:val="24"/>
          <w:szCs w:val="24"/>
        </w:rPr>
        <w:t xml:space="preserve"> ERP systems can streamline order processing, from order entry to delivery, ensuring that customers receive their products promptly and accurately, which can lead to improved customer loyalty.</w:t>
      </w:r>
    </w:p>
    <w:p w:rsidR="00CB1F4B" w:rsidRPr="00FB2391" w:rsidRDefault="0089113D" w:rsidP="002D2F13">
      <w:pPr>
        <w:pStyle w:val="ListParagraph"/>
        <w:numPr>
          <w:ilvl w:val="0"/>
          <w:numId w:val="10"/>
        </w:numPr>
        <w:spacing w:line="360" w:lineRule="auto"/>
        <w:jc w:val="both"/>
        <w:rPr>
          <w:rFonts w:ascii="Times New Roman" w:hAnsi="Times New Roman" w:cs="Times New Roman"/>
          <w:b/>
          <w:sz w:val="24"/>
          <w:szCs w:val="24"/>
          <w:lang w:val="en-US"/>
        </w:rPr>
      </w:pPr>
      <w:r w:rsidRPr="00FB2391">
        <w:rPr>
          <w:rFonts w:ascii="Times New Roman" w:hAnsi="Times New Roman" w:cs="Times New Roman"/>
          <w:b/>
          <w:sz w:val="24"/>
          <w:szCs w:val="24"/>
          <w:lang w:val="en-US"/>
        </w:rPr>
        <w:t>Vendor Selection Process</w:t>
      </w:r>
    </w:p>
    <w:p w:rsidR="0089113D" w:rsidRPr="002F7B21" w:rsidRDefault="0089113D" w:rsidP="002D2F13">
      <w:pPr>
        <w:pStyle w:val="ListParagraph"/>
        <w:numPr>
          <w:ilvl w:val="0"/>
          <w:numId w:val="12"/>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Needs Assessment</w:t>
      </w:r>
      <w:r w:rsidRPr="002F7B21">
        <w:rPr>
          <w:rFonts w:ascii="Times New Roman" w:hAnsi="Times New Roman" w:cs="Times New Roman"/>
          <w:sz w:val="24"/>
          <w:szCs w:val="24"/>
        </w:rPr>
        <w:t>: The first step is to clearly define the company's product and service requirements. This includes factors such as material quality, manufacturing capabilities, lead times, pricing, and any specific certifications or standards the vendor must meet.</w:t>
      </w:r>
    </w:p>
    <w:p w:rsidR="0089113D" w:rsidRPr="002F7B21" w:rsidRDefault="0089113D" w:rsidP="002D2F13">
      <w:pPr>
        <w:pStyle w:val="ListParagraph"/>
        <w:numPr>
          <w:ilvl w:val="0"/>
          <w:numId w:val="12"/>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Vendor Identification:</w:t>
      </w:r>
      <w:r w:rsidRPr="002F7B21">
        <w:rPr>
          <w:rFonts w:ascii="Times New Roman" w:hAnsi="Times New Roman" w:cs="Times New Roman"/>
          <w:sz w:val="24"/>
          <w:szCs w:val="24"/>
        </w:rPr>
        <w:t xml:space="preserve"> The company will research and identify potential vendors that can meet their needs. This may involve searching industry directories, attending trade shows, or asking for referrals from other companies in the industry.</w:t>
      </w:r>
    </w:p>
    <w:p w:rsidR="0089113D" w:rsidRPr="002F7B21" w:rsidRDefault="0089113D" w:rsidP="002D2F13">
      <w:pPr>
        <w:pStyle w:val="ListParagraph"/>
        <w:numPr>
          <w:ilvl w:val="0"/>
          <w:numId w:val="12"/>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lastRenderedPageBreak/>
        <w:t>Request for Information (RFI):</w:t>
      </w:r>
      <w:r w:rsidRPr="002F7B21">
        <w:rPr>
          <w:rFonts w:ascii="Times New Roman" w:hAnsi="Times New Roman" w:cs="Times New Roman"/>
          <w:sz w:val="24"/>
          <w:szCs w:val="24"/>
        </w:rPr>
        <w:t xml:space="preserve"> The company will send an RFI to the identified vendors, asking for detailed information about their capabilities, experience, and compliance with the company's requirements.</w:t>
      </w:r>
    </w:p>
    <w:p w:rsidR="00BB65AA" w:rsidRPr="002F7B21" w:rsidRDefault="0089113D" w:rsidP="002D2F13">
      <w:pPr>
        <w:pStyle w:val="ListParagraph"/>
        <w:numPr>
          <w:ilvl w:val="0"/>
          <w:numId w:val="12"/>
        </w:numPr>
        <w:spacing w:line="360" w:lineRule="auto"/>
        <w:jc w:val="both"/>
        <w:rPr>
          <w:rFonts w:ascii="Times New Roman" w:hAnsi="Times New Roman" w:cs="Times New Roman"/>
          <w:sz w:val="24"/>
          <w:szCs w:val="24"/>
          <w:lang w:val="en-US"/>
        </w:rPr>
      </w:pPr>
      <w:r w:rsidRPr="002F7B21">
        <w:rPr>
          <w:rFonts w:ascii="Times New Roman" w:hAnsi="Times New Roman" w:cs="Times New Roman"/>
          <w:b/>
          <w:sz w:val="24"/>
          <w:szCs w:val="24"/>
        </w:rPr>
        <w:t>Vendor Evaluation:</w:t>
      </w:r>
      <w:r w:rsidRPr="002F7B21">
        <w:rPr>
          <w:rFonts w:ascii="Times New Roman" w:hAnsi="Times New Roman" w:cs="Times New Roman"/>
          <w:sz w:val="24"/>
          <w:szCs w:val="24"/>
        </w:rPr>
        <w:t xml:space="preserve"> The company will thoroughly evaluate the responses from the ve</w:t>
      </w:r>
      <w:r w:rsidR="00D752CC" w:rsidRPr="002F7B21">
        <w:rPr>
          <w:rFonts w:ascii="Times New Roman" w:hAnsi="Times New Roman" w:cs="Times New Roman"/>
          <w:sz w:val="24"/>
          <w:szCs w:val="24"/>
        </w:rPr>
        <w:t>ndors based on criteria such as</w:t>
      </w:r>
      <w:r w:rsidR="00D752CC" w:rsidRPr="002F7B21">
        <w:rPr>
          <w:rFonts w:ascii="Times New Roman" w:hAnsi="Times New Roman" w:cs="Times New Roman"/>
          <w:sz w:val="24"/>
          <w:szCs w:val="24"/>
          <w:lang w:val="en-US"/>
        </w:rPr>
        <w:t xml:space="preserve"> </w:t>
      </w:r>
      <w:r w:rsidRPr="002F7B21">
        <w:rPr>
          <w:rFonts w:ascii="Times New Roman" w:hAnsi="Times New Roman" w:cs="Times New Roman"/>
          <w:sz w:val="24"/>
          <w:szCs w:val="24"/>
        </w:rPr>
        <w:t>Product quality and consistency</w:t>
      </w:r>
      <w:r w:rsidR="00D752CC" w:rsidRPr="002F7B21">
        <w:rPr>
          <w:rFonts w:ascii="Times New Roman" w:hAnsi="Times New Roman" w:cs="Times New Roman"/>
          <w:sz w:val="24"/>
          <w:szCs w:val="24"/>
          <w:lang w:val="en-US"/>
        </w:rPr>
        <w:t>,</w:t>
      </w:r>
      <w:r w:rsidR="00BB65AA" w:rsidRPr="002F7B21">
        <w:rPr>
          <w:rFonts w:ascii="Times New Roman" w:hAnsi="Times New Roman" w:cs="Times New Roman"/>
          <w:sz w:val="24"/>
          <w:szCs w:val="24"/>
          <w:lang w:val="en-US"/>
        </w:rPr>
        <w:t xml:space="preserve"> </w:t>
      </w:r>
      <w:r w:rsidR="00BB65AA" w:rsidRPr="002F7B21">
        <w:rPr>
          <w:rFonts w:ascii="Times New Roman" w:hAnsi="Times New Roman" w:cs="Times New Roman"/>
          <w:sz w:val="24"/>
          <w:szCs w:val="24"/>
        </w:rPr>
        <w:t>Pricing and cost competitiveness</w:t>
      </w:r>
      <w:r w:rsidR="00BB65AA" w:rsidRPr="002F7B21">
        <w:rPr>
          <w:rFonts w:ascii="Times New Roman" w:hAnsi="Times New Roman" w:cs="Times New Roman"/>
          <w:sz w:val="24"/>
          <w:szCs w:val="24"/>
          <w:lang w:val="en-US"/>
        </w:rPr>
        <w:t>,</w:t>
      </w:r>
      <w:r w:rsidR="00BB65AA" w:rsidRPr="002F7B21">
        <w:rPr>
          <w:rFonts w:ascii="Times New Roman" w:hAnsi="Times New Roman" w:cs="Times New Roman"/>
          <w:sz w:val="24"/>
          <w:szCs w:val="24"/>
        </w:rPr>
        <w:t>Delivery times and reliability</w:t>
      </w:r>
      <w:r w:rsidR="00BB65AA" w:rsidRPr="002F7B21">
        <w:rPr>
          <w:rFonts w:ascii="Times New Roman" w:hAnsi="Times New Roman" w:cs="Times New Roman"/>
          <w:sz w:val="24"/>
          <w:szCs w:val="24"/>
          <w:lang w:val="en-US"/>
        </w:rPr>
        <w:t>,</w:t>
      </w:r>
      <w:r w:rsidR="00BB65AA" w:rsidRPr="002F7B21">
        <w:rPr>
          <w:rFonts w:ascii="Times New Roman" w:hAnsi="Times New Roman" w:cs="Times New Roman"/>
          <w:sz w:val="24"/>
          <w:szCs w:val="24"/>
        </w:rPr>
        <w:t xml:space="preserve"> Financial stability</w:t>
      </w:r>
      <w:r w:rsidR="00BB65AA" w:rsidRPr="002F7B21">
        <w:rPr>
          <w:rFonts w:ascii="Times New Roman" w:hAnsi="Times New Roman" w:cs="Times New Roman"/>
          <w:sz w:val="24"/>
          <w:szCs w:val="24"/>
          <w:lang w:val="en-US"/>
        </w:rPr>
        <w:t xml:space="preserve"> and </w:t>
      </w:r>
      <w:r w:rsidR="00BB65AA" w:rsidRPr="002F7B21">
        <w:rPr>
          <w:rFonts w:ascii="Times New Roman" w:hAnsi="Times New Roman" w:cs="Times New Roman"/>
          <w:sz w:val="24"/>
          <w:szCs w:val="24"/>
        </w:rPr>
        <w:t>Customer service and communication</w:t>
      </w:r>
      <w:r w:rsidR="00BB65AA" w:rsidRPr="002F7B21">
        <w:rPr>
          <w:rFonts w:ascii="Times New Roman" w:hAnsi="Times New Roman" w:cs="Times New Roman"/>
          <w:sz w:val="24"/>
          <w:szCs w:val="24"/>
          <w:lang w:val="en-US"/>
        </w:rPr>
        <w:t>.</w:t>
      </w:r>
    </w:p>
    <w:p w:rsidR="00BB65AA" w:rsidRPr="002F7B21" w:rsidRDefault="00BB65AA" w:rsidP="002D2F13">
      <w:pPr>
        <w:pStyle w:val="ListParagraph"/>
        <w:numPr>
          <w:ilvl w:val="0"/>
          <w:numId w:val="12"/>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Site Visits:</w:t>
      </w:r>
      <w:r w:rsidRPr="002F7B21">
        <w:rPr>
          <w:rFonts w:ascii="Times New Roman" w:hAnsi="Times New Roman" w:cs="Times New Roman"/>
          <w:sz w:val="24"/>
          <w:szCs w:val="24"/>
        </w:rPr>
        <w:t xml:space="preserve"> The company may conduct on-site visits to the vendor's facilities to assess their operations, quality control processes, and overall fit with the company's requirements.</w:t>
      </w:r>
    </w:p>
    <w:p w:rsidR="00BB65AA" w:rsidRPr="002F7B21" w:rsidRDefault="00BB65AA" w:rsidP="002D2F13">
      <w:pPr>
        <w:pStyle w:val="ListParagraph"/>
        <w:numPr>
          <w:ilvl w:val="0"/>
          <w:numId w:val="12"/>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Vendor Selection:</w:t>
      </w:r>
      <w:r w:rsidRPr="002F7B21">
        <w:rPr>
          <w:rFonts w:ascii="Times New Roman" w:hAnsi="Times New Roman" w:cs="Times New Roman"/>
          <w:sz w:val="24"/>
          <w:szCs w:val="24"/>
        </w:rPr>
        <w:t xml:space="preserve"> Based on the evaluation, the company will select the vendor(s) that best meet their criteria and negotiate the final terms of the contract, including pricing, minimum order quantities, lead times, and any other relevant considerations.</w:t>
      </w:r>
    </w:p>
    <w:p w:rsidR="00BB65AA" w:rsidRPr="002F7B21" w:rsidRDefault="00BB65AA" w:rsidP="002D2F13">
      <w:pPr>
        <w:pStyle w:val="ListParagraph"/>
        <w:numPr>
          <w:ilvl w:val="0"/>
          <w:numId w:val="12"/>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Pilot Production:</w:t>
      </w:r>
      <w:r w:rsidRPr="002F7B21">
        <w:rPr>
          <w:rFonts w:ascii="Times New Roman" w:hAnsi="Times New Roman" w:cs="Times New Roman"/>
          <w:sz w:val="24"/>
          <w:szCs w:val="24"/>
        </w:rPr>
        <w:t xml:space="preserve"> Before placing a large order, the company may request a pilot production run to thoroughly test the vendor's capabilities and the quality of the products.</w:t>
      </w:r>
    </w:p>
    <w:p w:rsidR="00BB65AA" w:rsidRPr="002F7B21" w:rsidRDefault="00BB65AA" w:rsidP="002D2F13">
      <w:pPr>
        <w:pStyle w:val="ListParagraph"/>
        <w:numPr>
          <w:ilvl w:val="0"/>
          <w:numId w:val="12"/>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Ongoing Evaluation:</w:t>
      </w:r>
      <w:r w:rsidRPr="002F7B21">
        <w:rPr>
          <w:rFonts w:ascii="Times New Roman" w:hAnsi="Times New Roman" w:cs="Times New Roman"/>
          <w:sz w:val="24"/>
          <w:szCs w:val="24"/>
        </w:rPr>
        <w:t xml:space="preserve"> Even after the initial vendor selection, the company will continue to monitor the vendor's performance, quality, and responsiveness to ensure they continue to meet the company's requirements. Periodic audits and site visits may be conducted to maintain quality control.</w:t>
      </w:r>
    </w:p>
    <w:p w:rsidR="00382D15" w:rsidRPr="008B5F98" w:rsidRDefault="00621900" w:rsidP="008D34FB">
      <w:pPr>
        <w:pStyle w:val="TOC1"/>
        <w:numPr>
          <w:ilvl w:val="0"/>
          <w:numId w:val="10"/>
        </w:numPr>
      </w:pPr>
      <w:r w:rsidRPr="008B5F98">
        <w:t xml:space="preserve">The ERP Acquisition Model is </w:t>
      </w:r>
      <w:r w:rsidR="00382D15" w:rsidRPr="008B5F98">
        <w:t>:</w:t>
      </w:r>
    </w:p>
    <w:p w:rsidR="003C0F2A" w:rsidRPr="00382D15" w:rsidRDefault="008B5F98" w:rsidP="004361CA">
      <w:pPr>
        <w:pStyle w:val="TOC1"/>
      </w:pPr>
      <w:r>
        <w:t xml:space="preserve">       </w:t>
      </w:r>
      <w:r w:rsidR="003C0F2A" w:rsidRPr="00382D15">
        <w:t>Hybrid Approach:</w:t>
      </w:r>
    </w:p>
    <w:p w:rsidR="003C0F2A" w:rsidRPr="002F7B21" w:rsidRDefault="003C0F2A" w:rsidP="002D2F13">
      <w:pPr>
        <w:pStyle w:val="ListParagraph"/>
        <w:numPr>
          <w:ilvl w:val="0"/>
          <w:numId w:val="14"/>
        </w:num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The company combines elements of in-house development and COTS or cloud-based solutions.</w:t>
      </w:r>
    </w:p>
    <w:p w:rsidR="003C0F2A" w:rsidRPr="002F7B21" w:rsidRDefault="003C0F2A" w:rsidP="002D2F13">
      <w:pPr>
        <w:pStyle w:val="ListParagraph"/>
        <w:numPr>
          <w:ilvl w:val="0"/>
          <w:numId w:val="14"/>
        </w:num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They may use a COTS or cloud-based ERP as the core system, while building custom modules or integrations to address specific business needs.</w:t>
      </w:r>
    </w:p>
    <w:p w:rsidR="003C0F2A" w:rsidRPr="002F7B21" w:rsidRDefault="003C0F2A" w:rsidP="002D2F13">
      <w:pPr>
        <w:pStyle w:val="ListParagraph"/>
        <w:numPr>
          <w:ilvl w:val="0"/>
          <w:numId w:val="14"/>
        </w:num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This approach can provide the benefits of both standardized and tailored functionality.</w:t>
      </w:r>
    </w:p>
    <w:p w:rsidR="004361CA" w:rsidRDefault="004361CA" w:rsidP="004361CA">
      <w:pPr>
        <w:pStyle w:val="ListParagraph"/>
        <w:spacing w:line="360" w:lineRule="auto"/>
        <w:jc w:val="both"/>
        <w:rPr>
          <w:rFonts w:ascii="Times New Roman" w:hAnsi="Times New Roman" w:cs="Times New Roman"/>
          <w:b/>
          <w:sz w:val="24"/>
          <w:szCs w:val="24"/>
          <w:lang w:val="en-US"/>
        </w:rPr>
      </w:pPr>
    </w:p>
    <w:p w:rsidR="004361CA" w:rsidRDefault="004361CA" w:rsidP="004361CA">
      <w:pPr>
        <w:pStyle w:val="ListParagraph"/>
        <w:spacing w:line="360" w:lineRule="auto"/>
        <w:jc w:val="both"/>
        <w:rPr>
          <w:rFonts w:ascii="Times New Roman" w:hAnsi="Times New Roman" w:cs="Times New Roman"/>
          <w:b/>
          <w:sz w:val="24"/>
          <w:szCs w:val="24"/>
          <w:lang w:val="en-US"/>
        </w:rPr>
      </w:pPr>
    </w:p>
    <w:p w:rsidR="004361CA" w:rsidRDefault="004361CA" w:rsidP="004361CA">
      <w:pPr>
        <w:pStyle w:val="ListParagraph"/>
        <w:spacing w:line="360" w:lineRule="auto"/>
        <w:jc w:val="both"/>
        <w:rPr>
          <w:rFonts w:ascii="Times New Roman" w:hAnsi="Times New Roman" w:cs="Times New Roman"/>
          <w:b/>
          <w:sz w:val="24"/>
          <w:szCs w:val="24"/>
          <w:lang w:val="en-US"/>
        </w:rPr>
      </w:pPr>
    </w:p>
    <w:p w:rsidR="004361CA" w:rsidRDefault="004361CA" w:rsidP="004361CA">
      <w:pPr>
        <w:pStyle w:val="ListParagraph"/>
        <w:spacing w:line="360" w:lineRule="auto"/>
        <w:jc w:val="both"/>
        <w:rPr>
          <w:rFonts w:ascii="Times New Roman" w:hAnsi="Times New Roman" w:cs="Times New Roman"/>
          <w:b/>
          <w:sz w:val="24"/>
          <w:szCs w:val="24"/>
          <w:lang w:val="en-US"/>
        </w:rPr>
      </w:pPr>
    </w:p>
    <w:p w:rsidR="00382D15" w:rsidRPr="004361CA" w:rsidRDefault="00D93960" w:rsidP="008D34FB">
      <w:pPr>
        <w:pStyle w:val="ListParagraph"/>
        <w:numPr>
          <w:ilvl w:val="0"/>
          <w:numId w:val="10"/>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lastRenderedPageBreak/>
        <w:t xml:space="preserve">Comparison between open and proprietary </w:t>
      </w:r>
      <w:r w:rsidR="00315BF6" w:rsidRPr="002F7B21">
        <w:rPr>
          <w:rFonts w:ascii="Times New Roman" w:hAnsi="Times New Roman" w:cs="Times New Roman"/>
          <w:b/>
          <w:sz w:val="24"/>
          <w:szCs w:val="24"/>
          <w:lang w:val="en-US"/>
        </w:rPr>
        <w:t>ERP software</w:t>
      </w:r>
      <w:r w:rsidRPr="002F7B21">
        <w:rPr>
          <w:rFonts w:ascii="Times New Roman" w:hAnsi="Times New Roman" w:cs="Times New Roman"/>
          <w:b/>
          <w:sz w:val="24"/>
          <w:szCs w:val="24"/>
          <w:lang w:val="en-US"/>
        </w:rPr>
        <w:t xml:space="preserve"> </w:t>
      </w:r>
    </w:p>
    <w:tbl>
      <w:tblPr>
        <w:tblStyle w:val="TableGrid"/>
        <w:tblW w:w="0" w:type="auto"/>
        <w:tblLook w:val="04A0" w:firstRow="1" w:lastRow="0" w:firstColumn="1" w:lastColumn="0" w:noHBand="0" w:noVBand="1"/>
      </w:tblPr>
      <w:tblGrid>
        <w:gridCol w:w="1710"/>
        <w:gridCol w:w="3096"/>
        <w:gridCol w:w="4210"/>
      </w:tblGrid>
      <w:tr w:rsidR="005C1615" w:rsidRPr="00E45F6B" w:rsidTr="005C1615">
        <w:tc>
          <w:tcPr>
            <w:tcW w:w="1488" w:type="dxa"/>
          </w:tcPr>
          <w:p w:rsidR="005C1615" w:rsidRPr="00E45F6B" w:rsidRDefault="005C1615" w:rsidP="005C1615">
            <w:pPr>
              <w:jc w:val="center"/>
              <w:rPr>
                <w:rFonts w:ascii="Times New Roman" w:hAnsi="Times New Roman" w:cs="Times New Roman"/>
                <w:b/>
                <w:sz w:val="24"/>
                <w:szCs w:val="24"/>
                <w:lang w:val="en-US"/>
              </w:rPr>
            </w:pPr>
            <w:r w:rsidRPr="00E45F6B">
              <w:rPr>
                <w:rFonts w:ascii="Times New Roman" w:hAnsi="Times New Roman" w:cs="Times New Roman"/>
                <w:b/>
                <w:sz w:val="24"/>
                <w:szCs w:val="24"/>
                <w:lang w:val="en-US"/>
              </w:rPr>
              <w:t>CRITERIA</w:t>
            </w:r>
          </w:p>
        </w:tc>
        <w:tc>
          <w:tcPr>
            <w:tcW w:w="3185" w:type="dxa"/>
          </w:tcPr>
          <w:p w:rsidR="005C1615" w:rsidRPr="00E45F6B" w:rsidRDefault="005C1615" w:rsidP="005C1615">
            <w:pPr>
              <w:jc w:val="center"/>
              <w:rPr>
                <w:rFonts w:ascii="Times New Roman" w:hAnsi="Times New Roman" w:cs="Times New Roman"/>
                <w:b/>
                <w:sz w:val="24"/>
                <w:szCs w:val="24"/>
                <w:lang w:val="en-US"/>
              </w:rPr>
            </w:pPr>
            <w:r w:rsidRPr="00E45F6B">
              <w:rPr>
                <w:rFonts w:ascii="Times New Roman" w:hAnsi="Times New Roman" w:cs="Times New Roman"/>
                <w:b/>
                <w:sz w:val="24"/>
                <w:szCs w:val="24"/>
                <w:lang w:val="en-US"/>
              </w:rPr>
              <w:t>OPEN SOFTWARE ERP</w:t>
            </w:r>
          </w:p>
        </w:tc>
        <w:tc>
          <w:tcPr>
            <w:tcW w:w="4343" w:type="dxa"/>
          </w:tcPr>
          <w:p w:rsidR="005C1615" w:rsidRPr="00E45F6B" w:rsidRDefault="005C1615" w:rsidP="005C1615">
            <w:pPr>
              <w:jc w:val="center"/>
              <w:rPr>
                <w:rFonts w:ascii="Times New Roman" w:hAnsi="Times New Roman" w:cs="Times New Roman"/>
                <w:b/>
                <w:sz w:val="24"/>
                <w:szCs w:val="24"/>
                <w:lang w:val="en-US"/>
              </w:rPr>
            </w:pPr>
            <w:r w:rsidRPr="00E45F6B">
              <w:rPr>
                <w:rFonts w:ascii="Times New Roman" w:hAnsi="Times New Roman" w:cs="Times New Roman"/>
                <w:b/>
                <w:sz w:val="24"/>
                <w:szCs w:val="24"/>
                <w:lang w:val="en-US"/>
              </w:rPr>
              <w:t>PROPRIETARY SOFTWARE ERP</w:t>
            </w:r>
          </w:p>
        </w:tc>
      </w:tr>
      <w:tr w:rsidR="005C1615" w:rsidRPr="00E45F6B" w:rsidTr="005C1615">
        <w:tc>
          <w:tcPr>
            <w:tcW w:w="1488" w:type="dxa"/>
          </w:tcPr>
          <w:p w:rsidR="005C1615" w:rsidRPr="00E45F6B" w:rsidRDefault="005C1615" w:rsidP="005C1615">
            <w:pPr>
              <w:rPr>
                <w:rFonts w:ascii="Times New Roman" w:hAnsi="Times New Roman" w:cs="Times New Roman"/>
                <w:b/>
                <w:sz w:val="24"/>
                <w:szCs w:val="24"/>
                <w:lang w:val="en-US"/>
              </w:rPr>
            </w:pPr>
            <w:r w:rsidRPr="00E45F6B">
              <w:rPr>
                <w:rFonts w:ascii="Times New Roman" w:hAnsi="Times New Roman" w:cs="Times New Roman"/>
                <w:b/>
                <w:sz w:val="24"/>
                <w:szCs w:val="24"/>
                <w:lang w:val="en-US"/>
              </w:rPr>
              <w:t>Cost</w:t>
            </w:r>
          </w:p>
        </w:tc>
        <w:tc>
          <w:tcPr>
            <w:tcW w:w="3185" w:type="dxa"/>
          </w:tcPr>
          <w:p w:rsidR="005C1615" w:rsidRPr="00E45F6B" w:rsidRDefault="005C1615"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Low to moderate, no licensing fees</w:t>
            </w:r>
          </w:p>
        </w:tc>
        <w:tc>
          <w:tcPr>
            <w:tcW w:w="4343" w:type="dxa"/>
          </w:tcPr>
          <w:p w:rsidR="005C1615" w:rsidRPr="00E45F6B" w:rsidRDefault="005C1615"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High includes licensing and maintenances fees</w:t>
            </w:r>
          </w:p>
        </w:tc>
      </w:tr>
      <w:tr w:rsidR="005C1615" w:rsidRPr="00E45F6B" w:rsidTr="005C1615">
        <w:tc>
          <w:tcPr>
            <w:tcW w:w="1488" w:type="dxa"/>
          </w:tcPr>
          <w:p w:rsidR="005C1615" w:rsidRPr="00E45F6B" w:rsidRDefault="005C1615" w:rsidP="005C1615">
            <w:pPr>
              <w:rPr>
                <w:rFonts w:ascii="Times New Roman" w:hAnsi="Times New Roman" w:cs="Times New Roman"/>
                <w:b/>
                <w:sz w:val="24"/>
                <w:szCs w:val="24"/>
                <w:lang w:val="en-US"/>
              </w:rPr>
            </w:pPr>
            <w:r w:rsidRPr="00E45F6B">
              <w:rPr>
                <w:rFonts w:ascii="Times New Roman" w:hAnsi="Times New Roman" w:cs="Times New Roman"/>
                <w:b/>
                <w:sz w:val="24"/>
                <w:szCs w:val="24"/>
                <w:lang w:val="en-US"/>
              </w:rPr>
              <w:t>Customization</w:t>
            </w:r>
          </w:p>
        </w:tc>
        <w:tc>
          <w:tcPr>
            <w:tcW w:w="3185" w:type="dxa"/>
          </w:tcPr>
          <w:p w:rsidR="005C1615" w:rsidRPr="00E45F6B" w:rsidRDefault="005C1615"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High full access to source code</w:t>
            </w:r>
          </w:p>
        </w:tc>
        <w:tc>
          <w:tcPr>
            <w:tcW w:w="4343" w:type="dxa"/>
          </w:tcPr>
          <w:p w:rsidR="005C1615" w:rsidRPr="00E45F6B" w:rsidRDefault="005C1615"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 xml:space="preserve">Limited often </w:t>
            </w:r>
            <w:r w:rsidR="005F70DA" w:rsidRPr="00E45F6B">
              <w:rPr>
                <w:rFonts w:ascii="Times New Roman" w:hAnsi="Times New Roman" w:cs="Times New Roman"/>
                <w:sz w:val="24"/>
                <w:szCs w:val="24"/>
                <w:lang w:val="en-US"/>
              </w:rPr>
              <w:t>requires vendor intervention</w:t>
            </w:r>
          </w:p>
        </w:tc>
      </w:tr>
      <w:tr w:rsidR="005C1615" w:rsidRPr="00E45F6B" w:rsidTr="005C1615">
        <w:tc>
          <w:tcPr>
            <w:tcW w:w="1488" w:type="dxa"/>
          </w:tcPr>
          <w:p w:rsidR="005C1615" w:rsidRPr="00E45F6B" w:rsidRDefault="005F70DA" w:rsidP="005C1615">
            <w:pPr>
              <w:rPr>
                <w:rFonts w:ascii="Times New Roman" w:hAnsi="Times New Roman" w:cs="Times New Roman"/>
                <w:b/>
                <w:sz w:val="24"/>
                <w:szCs w:val="24"/>
                <w:lang w:val="en-US"/>
              </w:rPr>
            </w:pPr>
            <w:r w:rsidRPr="00E45F6B">
              <w:rPr>
                <w:rFonts w:ascii="Times New Roman" w:hAnsi="Times New Roman" w:cs="Times New Roman"/>
                <w:b/>
                <w:sz w:val="24"/>
                <w:szCs w:val="24"/>
                <w:lang w:val="en-US"/>
              </w:rPr>
              <w:t>Support</w:t>
            </w:r>
          </w:p>
        </w:tc>
        <w:tc>
          <w:tcPr>
            <w:tcW w:w="3185" w:type="dxa"/>
          </w:tcPr>
          <w:p w:rsidR="005C1615" w:rsidRPr="00E45F6B" w:rsidRDefault="005F70DA"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Community support, third part consultants</w:t>
            </w:r>
          </w:p>
        </w:tc>
        <w:tc>
          <w:tcPr>
            <w:tcW w:w="4343" w:type="dxa"/>
          </w:tcPr>
          <w:p w:rsidR="005C1615" w:rsidRPr="00E45F6B" w:rsidRDefault="00530D4F"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Professional support from vendor</w:t>
            </w:r>
          </w:p>
        </w:tc>
      </w:tr>
      <w:tr w:rsidR="005C1615" w:rsidRPr="00E45F6B" w:rsidTr="005C1615">
        <w:tc>
          <w:tcPr>
            <w:tcW w:w="1488" w:type="dxa"/>
          </w:tcPr>
          <w:p w:rsidR="005C1615" w:rsidRPr="00E45F6B" w:rsidRDefault="00530D4F" w:rsidP="005C1615">
            <w:pPr>
              <w:rPr>
                <w:rFonts w:ascii="Times New Roman" w:hAnsi="Times New Roman" w:cs="Times New Roman"/>
                <w:b/>
                <w:sz w:val="24"/>
                <w:szCs w:val="24"/>
                <w:lang w:val="en-US"/>
              </w:rPr>
            </w:pPr>
            <w:r w:rsidRPr="00E45F6B">
              <w:rPr>
                <w:rFonts w:ascii="Times New Roman" w:hAnsi="Times New Roman" w:cs="Times New Roman"/>
                <w:b/>
                <w:sz w:val="24"/>
                <w:szCs w:val="24"/>
                <w:lang w:val="en-US"/>
              </w:rPr>
              <w:t>Integration</w:t>
            </w:r>
          </w:p>
        </w:tc>
        <w:tc>
          <w:tcPr>
            <w:tcW w:w="3185" w:type="dxa"/>
          </w:tcPr>
          <w:p w:rsidR="005C1615" w:rsidRPr="00E45F6B" w:rsidRDefault="00530D4F"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May require custom development</w:t>
            </w:r>
          </w:p>
        </w:tc>
        <w:tc>
          <w:tcPr>
            <w:tcW w:w="4343" w:type="dxa"/>
          </w:tcPr>
          <w:p w:rsidR="005C1615" w:rsidRPr="00E45F6B" w:rsidRDefault="00530D4F"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 xml:space="preserve">Typically easier , often with built-in </w:t>
            </w:r>
            <w:r w:rsidR="00E45F6B" w:rsidRPr="00E45F6B">
              <w:rPr>
                <w:rFonts w:ascii="Times New Roman" w:hAnsi="Times New Roman" w:cs="Times New Roman"/>
                <w:sz w:val="24"/>
                <w:szCs w:val="24"/>
                <w:lang w:val="en-US"/>
              </w:rPr>
              <w:t>integration</w:t>
            </w:r>
          </w:p>
        </w:tc>
      </w:tr>
      <w:tr w:rsidR="005C1615" w:rsidRPr="00E45F6B" w:rsidTr="005C1615">
        <w:tc>
          <w:tcPr>
            <w:tcW w:w="1488" w:type="dxa"/>
          </w:tcPr>
          <w:p w:rsidR="005C1615" w:rsidRPr="00E45F6B" w:rsidRDefault="00530D4F" w:rsidP="005C1615">
            <w:pPr>
              <w:rPr>
                <w:rFonts w:ascii="Times New Roman" w:hAnsi="Times New Roman" w:cs="Times New Roman"/>
                <w:b/>
                <w:sz w:val="24"/>
                <w:szCs w:val="24"/>
                <w:lang w:val="en-US"/>
              </w:rPr>
            </w:pPr>
            <w:r w:rsidRPr="00E45F6B">
              <w:rPr>
                <w:rFonts w:ascii="Times New Roman" w:hAnsi="Times New Roman" w:cs="Times New Roman"/>
                <w:b/>
                <w:sz w:val="24"/>
                <w:szCs w:val="24"/>
                <w:lang w:val="en-US"/>
              </w:rPr>
              <w:t>User Friendliness</w:t>
            </w:r>
          </w:p>
        </w:tc>
        <w:tc>
          <w:tcPr>
            <w:tcW w:w="3185" w:type="dxa"/>
          </w:tcPr>
          <w:p w:rsidR="005C1615" w:rsidRPr="00E45F6B" w:rsidRDefault="00530D4F"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Varies, may require technical expertise</w:t>
            </w:r>
          </w:p>
        </w:tc>
        <w:tc>
          <w:tcPr>
            <w:tcW w:w="4343" w:type="dxa"/>
          </w:tcPr>
          <w:p w:rsidR="005C1615" w:rsidRPr="00E45F6B" w:rsidRDefault="00530D4F"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Typically user-friendly with extensive training</w:t>
            </w:r>
          </w:p>
        </w:tc>
      </w:tr>
      <w:tr w:rsidR="005C1615" w:rsidRPr="00E45F6B" w:rsidTr="005C1615">
        <w:tc>
          <w:tcPr>
            <w:tcW w:w="1488" w:type="dxa"/>
          </w:tcPr>
          <w:p w:rsidR="005C1615" w:rsidRPr="00E45F6B" w:rsidRDefault="00530D4F" w:rsidP="005C1615">
            <w:pPr>
              <w:rPr>
                <w:rFonts w:ascii="Times New Roman" w:hAnsi="Times New Roman" w:cs="Times New Roman"/>
                <w:b/>
                <w:sz w:val="24"/>
                <w:szCs w:val="24"/>
                <w:lang w:val="en-US"/>
              </w:rPr>
            </w:pPr>
            <w:r w:rsidRPr="00E45F6B">
              <w:rPr>
                <w:rFonts w:ascii="Times New Roman" w:hAnsi="Times New Roman" w:cs="Times New Roman"/>
                <w:b/>
                <w:sz w:val="24"/>
                <w:szCs w:val="24"/>
                <w:lang w:val="en-US"/>
              </w:rPr>
              <w:t>Security</w:t>
            </w:r>
          </w:p>
        </w:tc>
        <w:tc>
          <w:tcPr>
            <w:tcW w:w="3185" w:type="dxa"/>
          </w:tcPr>
          <w:p w:rsidR="005C1615" w:rsidRPr="00E45F6B" w:rsidRDefault="00530D4F"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Transparent, but depends on community updates</w:t>
            </w:r>
          </w:p>
        </w:tc>
        <w:tc>
          <w:tcPr>
            <w:tcW w:w="4343" w:type="dxa"/>
          </w:tcPr>
          <w:p w:rsidR="005C1615" w:rsidRPr="00E45F6B" w:rsidRDefault="00530D4F" w:rsidP="005C1615">
            <w:pPr>
              <w:rPr>
                <w:rFonts w:ascii="Times New Roman" w:hAnsi="Times New Roman" w:cs="Times New Roman"/>
                <w:sz w:val="24"/>
                <w:szCs w:val="24"/>
                <w:lang w:val="en-US"/>
              </w:rPr>
            </w:pPr>
            <w:r w:rsidRPr="00E45F6B">
              <w:rPr>
                <w:rFonts w:ascii="Times New Roman" w:hAnsi="Times New Roman" w:cs="Times New Roman"/>
                <w:sz w:val="24"/>
                <w:szCs w:val="24"/>
                <w:lang w:val="en-US"/>
              </w:rPr>
              <w:t>Vendor-provided, usually robust and tested</w:t>
            </w:r>
          </w:p>
        </w:tc>
      </w:tr>
    </w:tbl>
    <w:p w:rsidR="005C1615" w:rsidRDefault="005C1615" w:rsidP="005C1615">
      <w:pPr>
        <w:rPr>
          <w:rFonts w:ascii="Times New Roman" w:hAnsi="Times New Roman" w:cs="Times New Roman"/>
          <w:sz w:val="24"/>
          <w:szCs w:val="24"/>
          <w:lang w:val="en-US"/>
        </w:rPr>
      </w:pPr>
    </w:p>
    <w:p w:rsidR="004361CA" w:rsidRPr="004361CA" w:rsidRDefault="004361CA" w:rsidP="008D34FB">
      <w:pPr>
        <w:pStyle w:val="TOC1"/>
        <w:numPr>
          <w:ilvl w:val="0"/>
          <w:numId w:val="10"/>
        </w:numPr>
        <w:rPr>
          <w:b/>
        </w:rPr>
      </w:pPr>
      <w:r w:rsidRPr="004361CA">
        <w:rPr>
          <w:b/>
        </w:rPr>
        <w:t>The ERP software:</w:t>
      </w:r>
    </w:p>
    <w:p w:rsidR="001C78D1" w:rsidRPr="004361CA" w:rsidRDefault="00382D15" w:rsidP="004361CA">
      <w:pPr>
        <w:pStyle w:val="TOC1"/>
      </w:pPr>
      <w:r w:rsidRPr="004361CA">
        <w:t xml:space="preserve"> </w:t>
      </w:r>
      <w:r w:rsidR="007019F9" w:rsidRPr="004361CA">
        <w:t xml:space="preserve">Microsoft Dynamic 365: This is the software suitable for our company because is </w:t>
      </w:r>
      <w:r w:rsidRPr="004361CA">
        <w:t xml:space="preserve">     </w:t>
      </w:r>
      <w:r w:rsidR="007019F9" w:rsidRPr="004361CA">
        <w:t>good for small to large business. Also it provides modules for finance, operation, sales and customer service and integrated well with other Microsoft products.</w:t>
      </w:r>
    </w:p>
    <w:p w:rsidR="00A875E4" w:rsidRPr="00FB2391" w:rsidRDefault="0095565D" w:rsidP="002D2F13">
      <w:pPr>
        <w:pStyle w:val="ListParagraph"/>
        <w:numPr>
          <w:ilvl w:val="0"/>
          <w:numId w:val="4"/>
        </w:numPr>
        <w:spacing w:line="360" w:lineRule="auto"/>
        <w:jc w:val="both"/>
        <w:rPr>
          <w:rFonts w:ascii="Times New Roman" w:hAnsi="Times New Roman" w:cs="Times New Roman"/>
          <w:b/>
          <w:sz w:val="24"/>
          <w:szCs w:val="24"/>
          <w:lang w:val="en-US"/>
        </w:rPr>
      </w:pPr>
      <w:r w:rsidRPr="00FB2391">
        <w:rPr>
          <w:rFonts w:ascii="Times New Roman" w:hAnsi="Times New Roman" w:cs="Times New Roman"/>
          <w:b/>
          <w:sz w:val="24"/>
          <w:szCs w:val="24"/>
          <w:lang w:val="en-US"/>
        </w:rPr>
        <w:t>Limitations of</w:t>
      </w:r>
      <w:r w:rsidR="001C78D1" w:rsidRPr="00FB2391">
        <w:rPr>
          <w:rFonts w:ascii="Times New Roman" w:hAnsi="Times New Roman" w:cs="Times New Roman"/>
          <w:b/>
          <w:sz w:val="24"/>
          <w:szCs w:val="24"/>
          <w:lang w:val="en-US"/>
        </w:rPr>
        <w:t xml:space="preserve"> Microsoft dynamics 365 </w:t>
      </w:r>
    </w:p>
    <w:p w:rsidR="001C78D1" w:rsidRPr="002F7B21" w:rsidRDefault="001C78D1" w:rsidP="002D2F13">
      <w:pPr>
        <w:spacing w:line="360" w:lineRule="auto"/>
        <w:ind w:left="405"/>
        <w:jc w:val="both"/>
        <w:rPr>
          <w:rFonts w:ascii="Times New Roman" w:hAnsi="Times New Roman" w:cs="Times New Roman"/>
          <w:sz w:val="24"/>
          <w:szCs w:val="24"/>
          <w:lang w:val="en-US"/>
        </w:rPr>
      </w:pPr>
      <w:r w:rsidRPr="002F7B21">
        <w:rPr>
          <w:rFonts w:ascii="Times New Roman" w:hAnsi="Times New Roman" w:cs="Times New Roman"/>
          <w:sz w:val="24"/>
          <w:szCs w:val="24"/>
          <w:lang w:val="en-US"/>
        </w:rPr>
        <w:t xml:space="preserve">Microsoft dynamics 365 is </w:t>
      </w:r>
      <w:r w:rsidR="0095565D" w:rsidRPr="002F7B21">
        <w:rPr>
          <w:rFonts w:ascii="Times New Roman" w:hAnsi="Times New Roman" w:cs="Times New Roman"/>
          <w:sz w:val="24"/>
          <w:szCs w:val="24"/>
          <w:lang w:val="en-US"/>
        </w:rPr>
        <w:t>powerful</w:t>
      </w:r>
      <w:r w:rsidRPr="002F7B21">
        <w:rPr>
          <w:rFonts w:ascii="Times New Roman" w:hAnsi="Times New Roman" w:cs="Times New Roman"/>
          <w:sz w:val="24"/>
          <w:szCs w:val="24"/>
          <w:lang w:val="en-US"/>
        </w:rPr>
        <w:t xml:space="preserve"> and versatile platform, but like any software it has </w:t>
      </w:r>
      <w:r w:rsidR="0095565D" w:rsidRPr="002F7B21">
        <w:rPr>
          <w:rFonts w:ascii="Times New Roman" w:hAnsi="Times New Roman" w:cs="Times New Roman"/>
          <w:sz w:val="24"/>
          <w:szCs w:val="24"/>
          <w:lang w:val="en-US"/>
        </w:rPr>
        <w:t>its limitations</w:t>
      </w:r>
      <w:r w:rsidRPr="002F7B21">
        <w:rPr>
          <w:rFonts w:ascii="Times New Roman" w:hAnsi="Times New Roman" w:cs="Times New Roman"/>
          <w:sz w:val="24"/>
          <w:szCs w:val="24"/>
          <w:lang w:val="en-US"/>
        </w:rPr>
        <w:t>. Here are some limitations;</w:t>
      </w:r>
    </w:p>
    <w:p w:rsidR="001C78D1" w:rsidRPr="002F7B21" w:rsidRDefault="001C78D1" w:rsidP="002D2F13">
      <w:pPr>
        <w:pStyle w:val="ListParagraph"/>
        <w:numPr>
          <w:ilvl w:val="0"/>
          <w:numId w:val="5"/>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t xml:space="preserve">Cost: </w:t>
      </w:r>
      <w:r w:rsidRPr="002F7B21">
        <w:rPr>
          <w:rFonts w:ascii="Times New Roman" w:hAnsi="Times New Roman" w:cs="Times New Roman"/>
          <w:sz w:val="24"/>
          <w:szCs w:val="24"/>
          <w:lang w:val="en-US"/>
        </w:rPr>
        <w:t xml:space="preserve">licensing and </w:t>
      </w:r>
      <w:r w:rsidR="0095565D" w:rsidRPr="002F7B21">
        <w:rPr>
          <w:rFonts w:ascii="Times New Roman" w:hAnsi="Times New Roman" w:cs="Times New Roman"/>
          <w:sz w:val="24"/>
          <w:szCs w:val="24"/>
          <w:lang w:val="en-US"/>
        </w:rPr>
        <w:t>implementation</w:t>
      </w:r>
      <w:r w:rsidRPr="002F7B21">
        <w:rPr>
          <w:rFonts w:ascii="Times New Roman" w:hAnsi="Times New Roman" w:cs="Times New Roman"/>
          <w:sz w:val="24"/>
          <w:szCs w:val="24"/>
          <w:lang w:val="en-US"/>
        </w:rPr>
        <w:t xml:space="preserve"> costs can be high</w:t>
      </w:r>
      <w:r w:rsidR="0095565D" w:rsidRPr="002F7B21">
        <w:rPr>
          <w:rFonts w:ascii="Times New Roman" w:hAnsi="Times New Roman" w:cs="Times New Roman"/>
          <w:sz w:val="24"/>
          <w:szCs w:val="24"/>
          <w:lang w:val="en-US"/>
        </w:rPr>
        <w:t>, particularly to small business and also ongoing cost for support, maintenance and upgrade can add up.</w:t>
      </w:r>
    </w:p>
    <w:p w:rsidR="0095565D" w:rsidRPr="002F7B21" w:rsidRDefault="00AE40B0" w:rsidP="002D2F13">
      <w:pPr>
        <w:pStyle w:val="ListParagraph"/>
        <w:numPr>
          <w:ilvl w:val="0"/>
          <w:numId w:val="5"/>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t>Customization</w:t>
      </w:r>
      <w:r w:rsidR="0095565D" w:rsidRPr="002F7B21">
        <w:rPr>
          <w:rFonts w:ascii="Times New Roman" w:hAnsi="Times New Roman" w:cs="Times New Roman"/>
          <w:b/>
          <w:sz w:val="24"/>
          <w:szCs w:val="24"/>
          <w:lang w:val="en-US"/>
        </w:rPr>
        <w:t xml:space="preserve"> and flexibility: </w:t>
      </w:r>
      <w:r w:rsidR="0095565D" w:rsidRPr="002F7B21">
        <w:rPr>
          <w:rFonts w:ascii="Times New Roman" w:hAnsi="Times New Roman" w:cs="Times New Roman"/>
          <w:sz w:val="24"/>
          <w:szCs w:val="24"/>
          <w:lang w:val="en-US"/>
        </w:rPr>
        <w:t xml:space="preserve">while </w:t>
      </w:r>
      <w:r w:rsidRPr="002F7B21">
        <w:rPr>
          <w:rFonts w:ascii="Times New Roman" w:hAnsi="Times New Roman" w:cs="Times New Roman"/>
          <w:sz w:val="24"/>
          <w:szCs w:val="24"/>
          <w:lang w:val="en-US"/>
        </w:rPr>
        <w:t>customizable</w:t>
      </w:r>
      <w:r w:rsidR="0095565D" w:rsidRPr="002F7B21">
        <w:rPr>
          <w:rFonts w:ascii="Times New Roman" w:hAnsi="Times New Roman" w:cs="Times New Roman"/>
          <w:sz w:val="24"/>
          <w:szCs w:val="24"/>
          <w:lang w:val="en-US"/>
        </w:rPr>
        <w:t xml:space="preserve">, significance </w:t>
      </w:r>
      <w:r w:rsidRPr="002F7B21">
        <w:rPr>
          <w:rFonts w:ascii="Times New Roman" w:hAnsi="Times New Roman" w:cs="Times New Roman"/>
          <w:sz w:val="24"/>
          <w:szCs w:val="24"/>
          <w:lang w:val="en-US"/>
        </w:rPr>
        <w:t>customizations</w:t>
      </w:r>
      <w:r w:rsidR="0095565D" w:rsidRPr="002F7B21">
        <w:rPr>
          <w:rFonts w:ascii="Times New Roman" w:hAnsi="Times New Roman" w:cs="Times New Roman"/>
          <w:sz w:val="24"/>
          <w:szCs w:val="24"/>
          <w:lang w:val="en-US"/>
        </w:rPr>
        <w:t xml:space="preserve"> can be costly and time-consuming also it </w:t>
      </w:r>
      <w:r w:rsidRPr="002F7B21">
        <w:rPr>
          <w:rFonts w:ascii="Times New Roman" w:hAnsi="Times New Roman" w:cs="Times New Roman"/>
          <w:sz w:val="24"/>
          <w:szCs w:val="24"/>
          <w:lang w:val="en-US"/>
        </w:rPr>
        <w:t>requires</w:t>
      </w:r>
      <w:r w:rsidR="0095565D" w:rsidRPr="002F7B21">
        <w:rPr>
          <w:rFonts w:ascii="Times New Roman" w:hAnsi="Times New Roman" w:cs="Times New Roman"/>
          <w:sz w:val="24"/>
          <w:szCs w:val="24"/>
          <w:lang w:val="en-US"/>
        </w:rPr>
        <w:t xml:space="preserve"> skilled </w:t>
      </w:r>
      <w:r w:rsidRPr="002F7B21">
        <w:rPr>
          <w:rFonts w:ascii="Times New Roman" w:hAnsi="Times New Roman" w:cs="Times New Roman"/>
          <w:sz w:val="24"/>
          <w:szCs w:val="24"/>
          <w:lang w:val="en-US"/>
        </w:rPr>
        <w:t>developer familiar</w:t>
      </w:r>
      <w:r w:rsidR="0095565D" w:rsidRPr="002F7B21">
        <w:rPr>
          <w:rFonts w:ascii="Times New Roman" w:hAnsi="Times New Roman" w:cs="Times New Roman"/>
          <w:sz w:val="24"/>
          <w:szCs w:val="24"/>
          <w:lang w:val="en-US"/>
        </w:rPr>
        <w:t xml:space="preserve"> with that platform.</w:t>
      </w:r>
    </w:p>
    <w:p w:rsidR="0095565D" w:rsidRPr="00382D15" w:rsidRDefault="0095565D" w:rsidP="002D2F13">
      <w:pPr>
        <w:pStyle w:val="ListParagraph"/>
        <w:numPr>
          <w:ilvl w:val="0"/>
          <w:numId w:val="5"/>
        </w:numPr>
        <w:spacing w:line="360" w:lineRule="auto"/>
        <w:jc w:val="both"/>
        <w:rPr>
          <w:rFonts w:ascii="Times New Roman" w:hAnsi="Times New Roman" w:cs="Times New Roman"/>
          <w:b/>
          <w:sz w:val="24"/>
          <w:szCs w:val="24"/>
          <w:lang w:val="en-US"/>
        </w:rPr>
      </w:pPr>
      <w:r w:rsidRPr="00382D15">
        <w:rPr>
          <w:rFonts w:ascii="Times New Roman" w:hAnsi="Times New Roman" w:cs="Times New Roman"/>
          <w:b/>
          <w:sz w:val="24"/>
          <w:szCs w:val="24"/>
          <w:lang w:val="en-US"/>
        </w:rPr>
        <w:t xml:space="preserve">Update and Upgrade:  </w:t>
      </w:r>
      <w:r w:rsidRPr="00382D15">
        <w:rPr>
          <w:rFonts w:ascii="Times New Roman" w:hAnsi="Times New Roman" w:cs="Times New Roman"/>
          <w:sz w:val="24"/>
          <w:szCs w:val="24"/>
          <w:lang w:val="en-US"/>
        </w:rPr>
        <w:t xml:space="preserve">Frequent update can sometimes </w:t>
      </w:r>
      <w:r w:rsidR="00AE40B0" w:rsidRPr="00382D15">
        <w:rPr>
          <w:rFonts w:ascii="Times New Roman" w:hAnsi="Times New Roman" w:cs="Times New Roman"/>
          <w:sz w:val="24"/>
          <w:szCs w:val="24"/>
          <w:lang w:val="en-US"/>
        </w:rPr>
        <w:t>disrupt</w:t>
      </w:r>
      <w:r w:rsidRPr="00382D15">
        <w:rPr>
          <w:rFonts w:ascii="Times New Roman" w:hAnsi="Times New Roman" w:cs="Times New Roman"/>
          <w:sz w:val="24"/>
          <w:szCs w:val="24"/>
          <w:lang w:val="en-US"/>
        </w:rPr>
        <w:t xml:space="preserve"> operation if not managed carefully also </w:t>
      </w:r>
      <w:r w:rsidR="00AE40B0" w:rsidRPr="00382D15">
        <w:rPr>
          <w:rFonts w:ascii="Times New Roman" w:hAnsi="Times New Roman" w:cs="Times New Roman"/>
          <w:sz w:val="24"/>
          <w:szCs w:val="24"/>
          <w:lang w:val="en-US"/>
        </w:rPr>
        <w:t>customizations may need to be re-evaluate or re-implemented with each major upgrade.</w:t>
      </w:r>
    </w:p>
    <w:p w:rsidR="00FB2391" w:rsidRPr="002D2F13" w:rsidRDefault="00AE40B0" w:rsidP="002D2F13">
      <w:pPr>
        <w:pStyle w:val="ListParagraph"/>
        <w:numPr>
          <w:ilvl w:val="0"/>
          <w:numId w:val="5"/>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t xml:space="preserve">User Experience: </w:t>
      </w:r>
      <w:r w:rsidRPr="002F7B21">
        <w:rPr>
          <w:rFonts w:ascii="Times New Roman" w:hAnsi="Times New Roman" w:cs="Times New Roman"/>
          <w:sz w:val="24"/>
          <w:szCs w:val="24"/>
          <w:lang w:val="en-US"/>
        </w:rPr>
        <w:t xml:space="preserve"> Some user finds the interface less intuitive compared to other ERP systems also navigation and usability can be improved, particularly for new users.</w:t>
      </w:r>
    </w:p>
    <w:p w:rsidR="00203A6F" w:rsidRPr="002F7B21" w:rsidRDefault="00203A6F" w:rsidP="002D2F13">
      <w:pPr>
        <w:pStyle w:val="ListParagraph"/>
        <w:numPr>
          <w:ilvl w:val="0"/>
          <w:numId w:val="4"/>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t>Advantages of Microsoft dynamics 365</w:t>
      </w:r>
    </w:p>
    <w:p w:rsidR="00203A6F" w:rsidRPr="002F7B21" w:rsidRDefault="00203A6F" w:rsidP="002D2F13">
      <w:pPr>
        <w:pStyle w:val="ListParagraph"/>
        <w:spacing w:line="360" w:lineRule="auto"/>
        <w:ind w:left="765"/>
        <w:jc w:val="both"/>
        <w:rPr>
          <w:rFonts w:ascii="Times New Roman" w:hAnsi="Times New Roman" w:cs="Times New Roman"/>
          <w:sz w:val="24"/>
          <w:szCs w:val="24"/>
          <w:lang w:val="en-US"/>
        </w:rPr>
      </w:pPr>
      <w:r w:rsidRPr="002F7B21">
        <w:rPr>
          <w:rFonts w:ascii="Times New Roman" w:hAnsi="Times New Roman" w:cs="Times New Roman"/>
          <w:sz w:val="24"/>
          <w:szCs w:val="24"/>
          <w:lang w:val="en-US"/>
        </w:rPr>
        <w:t xml:space="preserve">Microsoft dynamic 365 ERP offer </w:t>
      </w:r>
      <w:r w:rsidR="00A44656" w:rsidRPr="002F7B21">
        <w:rPr>
          <w:rFonts w:ascii="Times New Roman" w:hAnsi="Times New Roman" w:cs="Times New Roman"/>
          <w:sz w:val="24"/>
          <w:szCs w:val="24"/>
          <w:lang w:val="en-US"/>
        </w:rPr>
        <w:t>numerous advantages that make it a Microsoft product enhance productivity and data analysis capabilities.</w:t>
      </w:r>
      <w:r w:rsidR="003D4B94" w:rsidRPr="002F7B21">
        <w:rPr>
          <w:rFonts w:ascii="Times New Roman" w:hAnsi="Times New Roman" w:cs="Times New Roman"/>
          <w:sz w:val="24"/>
          <w:szCs w:val="24"/>
          <w:lang w:val="en-US"/>
        </w:rPr>
        <w:t xml:space="preserve"> Here are some advantages; -</w:t>
      </w:r>
    </w:p>
    <w:p w:rsidR="003D4B94" w:rsidRPr="002F7B21" w:rsidRDefault="003D4B94" w:rsidP="002D2F13">
      <w:pPr>
        <w:pStyle w:val="ListParagraph"/>
        <w:numPr>
          <w:ilvl w:val="0"/>
          <w:numId w:val="7"/>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lastRenderedPageBreak/>
        <w:t xml:space="preserve">Continuous update and improvements: </w:t>
      </w:r>
      <w:r w:rsidRPr="002F7B21">
        <w:rPr>
          <w:rFonts w:ascii="Times New Roman" w:hAnsi="Times New Roman" w:cs="Times New Roman"/>
          <w:sz w:val="24"/>
          <w:szCs w:val="24"/>
          <w:lang w:val="en-US"/>
        </w:rPr>
        <w:t xml:space="preserve">regular updates </w:t>
      </w:r>
      <w:r w:rsidR="00572F7C" w:rsidRPr="002F7B21">
        <w:rPr>
          <w:rFonts w:ascii="Times New Roman" w:hAnsi="Times New Roman" w:cs="Times New Roman"/>
          <w:sz w:val="24"/>
          <w:szCs w:val="24"/>
          <w:lang w:val="en-US"/>
        </w:rPr>
        <w:t>ensure</w:t>
      </w:r>
      <w:r w:rsidRPr="002F7B21">
        <w:rPr>
          <w:rFonts w:ascii="Times New Roman" w:hAnsi="Times New Roman" w:cs="Times New Roman"/>
          <w:sz w:val="24"/>
          <w:szCs w:val="24"/>
          <w:lang w:val="en-US"/>
        </w:rPr>
        <w:t xml:space="preserve"> that the system stays current with the latest technological advancements and industry trends.</w:t>
      </w:r>
    </w:p>
    <w:p w:rsidR="003D4B94" w:rsidRPr="002F7B21" w:rsidRDefault="003D4B94" w:rsidP="002D2F13">
      <w:pPr>
        <w:pStyle w:val="ListParagraph"/>
        <w:numPr>
          <w:ilvl w:val="0"/>
          <w:numId w:val="7"/>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t xml:space="preserve">Strong security: </w:t>
      </w:r>
      <w:r w:rsidRPr="002F7B21">
        <w:rPr>
          <w:rFonts w:ascii="Times New Roman" w:hAnsi="Times New Roman" w:cs="Times New Roman"/>
          <w:sz w:val="24"/>
          <w:szCs w:val="24"/>
          <w:lang w:val="en-US"/>
        </w:rPr>
        <w:t xml:space="preserve">It provides robust security features, including data encryption, role-based access controls, and compliance with industry </w:t>
      </w:r>
      <w:r w:rsidR="00572F7C" w:rsidRPr="002F7B21">
        <w:rPr>
          <w:rFonts w:ascii="Times New Roman" w:hAnsi="Times New Roman" w:cs="Times New Roman"/>
          <w:sz w:val="24"/>
          <w:szCs w:val="24"/>
          <w:lang w:val="en-US"/>
        </w:rPr>
        <w:t>standard</w:t>
      </w:r>
      <w:r w:rsidRPr="002F7B21">
        <w:rPr>
          <w:rFonts w:ascii="Times New Roman" w:hAnsi="Times New Roman" w:cs="Times New Roman"/>
          <w:sz w:val="24"/>
          <w:szCs w:val="24"/>
          <w:lang w:val="en-US"/>
        </w:rPr>
        <w:t xml:space="preserve"> and regulation</w:t>
      </w:r>
      <w:r w:rsidR="00572F7C" w:rsidRPr="002F7B21">
        <w:rPr>
          <w:rFonts w:ascii="Times New Roman" w:hAnsi="Times New Roman" w:cs="Times New Roman"/>
          <w:sz w:val="24"/>
          <w:szCs w:val="24"/>
          <w:lang w:val="en-US"/>
        </w:rPr>
        <w:t>s</w:t>
      </w:r>
      <w:r w:rsidRPr="002F7B21">
        <w:rPr>
          <w:rFonts w:ascii="Times New Roman" w:hAnsi="Times New Roman" w:cs="Times New Roman"/>
          <w:sz w:val="24"/>
          <w:szCs w:val="24"/>
          <w:lang w:val="en-US"/>
        </w:rPr>
        <w:t>.</w:t>
      </w:r>
    </w:p>
    <w:p w:rsidR="00572F7C" w:rsidRPr="002F7B21" w:rsidRDefault="00572F7C" w:rsidP="002D2F13">
      <w:pPr>
        <w:pStyle w:val="ListParagraph"/>
        <w:numPr>
          <w:ilvl w:val="0"/>
          <w:numId w:val="7"/>
        </w:numPr>
        <w:spacing w:line="360" w:lineRule="auto"/>
        <w:jc w:val="both"/>
        <w:rPr>
          <w:rFonts w:ascii="Times New Roman" w:hAnsi="Times New Roman" w:cs="Times New Roman"/>
          <w:b/>
          <w:sz w:val="24"/>
          <w:szCs w:val="24"/>
          <w:lang w:val="en-US"/>
        </w:rPr>
      </w:pPr>
      <w:r w:rsidRPr="002F7B21">
        <w:rPr>
          <w:rFonts w:ascii="Times New Roman" w:hAnsi="Times New Roman" w:cs="Times New Roman"/>
          <w:b/>
          <w:sz w:val="24"/>
          <w:szCs w:val="24"/>
          <w:lang w:val="en-US"/>
        </w:rPr>
        <w:t xml:space="preserve">Global reach: </w:t>
      </w:r>
      <w:r w:rsidRPr="002F7B21">
        <w:rPr>
          <w:rFonts w:ascii="Times New Roman" w:hAnsi="Times New Roman" w:cs="Times New Roman"/>
          <w:sz w:val="24"/>
          <w:szCs w:val="24"/>
          <w:lang w:val="en-US"/>
        </w:rPr>
        <w:t xml:space="preserve"> Supports multiple language, currencies, and legal entities, making it ideals for multinational companies with global operations.</w:t>
      </w:r>
    </w:p>
    <w:p w:rsidR="002D2F13" w:rsidRDefault="002D2F13" w:rsidP="004361CA">
      <w:pPr>
        <w:pStyle w:val="TOC1"/>
      </w:pPr>
    </w:p>
    <w:p w:rsidR="00382D15" w:rsidRPr="002D2F13" w:rsidRDefault="002D2F13" w:rsidP="00FD284D">
      <w:pPr>
        <w:pStyle w:val="TOC1"/>
        <w:numPr>
          <w:ilvl w:val="0"/>
          <w:numId w:val="10"/>
        </w:numPr>
      </w:pPr>
      <w:r w:rsidRPr="002D2F13">
        <w:t xml:space="preserve"> </w:t>
      </w:r>
      <w:r w:rsidR="00382D15" w:rsidRPr="002D2F13">
        <w:t>Risk associated in ERP Implementation:</w:t>
      </w:r>
    </w:p>
    <w:p w:rsidR="00E91D7E" w:rsidRPr="009901B1" w:rsidRDefault="00E91D7E" w:rsidP="004361CA">
      <w:pPr>
        <w:pStyle w:val="TOC1"/>
      </w:pPr>
      <w:r w:rsidRPr="009901B1">
        <w:t>Implementing an ERP system is a complex and significant undertaking, and there are various risks involved that organizations need to be aware of and manage effectively. Here are some of the key risks associated with ERP implementation:</w:t>
      </w:r>
    </w:p>
    <w:p w:rsidR="00E91D7E" w:rsidRPr="002F7B21" w:rsidRDefault="00E91D7E" w:rsidP="002D2F13">
      <w:pPr>
        <w:pStyle w:val="ListParagraph"/>
        <w:numPr>
          <w:ilvl w:val="0"/>
          <w:numId w:val="16"/>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Cost Overruns:</w:t>
      </w:r>
      <w:r w:rsidRPr="002F7B21">
        <w:rPr>
          <w:rFonts w:ascii="Times New Roman" w:hAnsi="Times New Roman" w:cs="Times New Roman"/>
          <w:sz w:val="24"/>
          <w:szCs w:val="24"/>
        </w:rPr>
        <w:t xml:space="preserve"> ERP projects can be expensive, and costs can quickly escalate due to unanticipated issues, scope changes, or extended timelines.</w:t>
      </w:r>
    </w:p>
    <w:p w:rsidR="00E91D7E" w:rsidRPr="002F7B21" w:rsidRDefault="00E91D7E" w:rsidP="002D2F13">
      <w:pPr>
        <w:pStyle w:val="ListParagraph"/>
        <w:numPr>
          <w:ilvl w:val="0"/>
          <w:numId w:val="16"/>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Project Delays:</w:t>
      </w:r>
      <w:r w:rsidRPr="002F7B21">
        <w:rPr>
          <w:rFonts w:ascii="Times New Roman" w:hAnsi="Times New Roman" w:cs="Times New Roman"/>
          <w:sz w:val="24"/>
          <w:szCs w:val="24"/>
        </w:rPr>
        <w:t xml:space="preserve">   Implementation projects often take longer than expected due to unforeseen challenges, inadequate planning, or resource constraints.</w:t>
      </w:r>
    </w:p>
    <w:p w:rsidR="00E91D7E" w:rsidRPr="002F7B21" w:rsidRDefault="00E91D7E" w:rsidP="002D2F13">
      <w:pPr>
        <w:pStyle w:val="ListParagraph"/>
        <w:numPr>
          <w:ilvl w:val="0"/>
          <w:numId w:val="16"/>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Insufficient Training:</w:t>
      </w:r>
      <w:r w:rsidRPr="002F7B21">
        <w:rPr>
          <w:rFonts w:ascii="Times New Roman" w:hAnsi="Times New Roman" w:cs="Times New Roman"/>
          <w:sz w:val="24"/>
          <w:szCs w:val="24"/>
        </w:rPr>
        <w:t>If end-users are not adequately trained, they may struggle to use the system effectively, leading to decreased productivity and user dissatisfaction.</w:t>
      </w:r>
    </w:p>
    <w:p w:rsidR="00617A44" w:rsidRPr="002F7B21" w:rsidRDefault="00617A44" w:rsidP="002D2F13">
      <w:pPr>
        <w:pStyle w:val="ListParagraph"/>
        <w:numPr>
          <w:ilvl w:val="0"/>
          <w:numId w:val="16"/>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Resistance to Change:</w:t>
      </w:r>
      <w:r w:rsidRPr="002F7B21">
        <w:rPr>
          <w:rFonts w:ascii="Times New Roman" w:hAnsi="Times New Roman" w:cs="Times New Roman"/>
          <w:sz w:val="24"/>
          <w:szCs w:val="24"/>
        </w:rPr>
        <w:t xml:space="preserve"> Employees may resist adopting new processes and systems, which can hinder the successful implementation and realization of benefits.</w:t>
      </w:r>
    </w:p>
    <w:p w:rsidR="00617A44" w:rsidRPr="002F7B21" w:rsidRDefault="00617A44" w:rsidP="002D2F13">
      <w:pPr>
        <w:pStyle w:val="ListParagraph"/>
        <w:numPr>
          <w:ilvl w:val="0"/>
          <w:numId w:val="16"/>
        </w:numPr>
        <w:spacing w:line="360" w:lineRule="auto"/>
        <w:jc w:val="both"/>
        <w:rPr>
          <w:rFonts w:ascii="Times New Roman" w:hAnsi="Times New Roman" w:cs="Times New Roman"/>
          <w:sz w:val="24"/>
          <w:szCs w:val="24"/>
        </w:rPr>
      </w:pPr>
      <w:r w:rsidRPr="002F7B21">
        <w:rPr>
          <w:rFonts w:ascii="Times New Roman" w:hAnsi="Times New Roman" w:cs="Times New Roman"/>
          <w:b/>
          <w:sz w:val="24"/>
          <w:szCs w:val="24"/>
        </w:rPr>
        <w:t>Scope Creep:</w:t>
      </w:r>
      <w:r w:rsidRPr="002F7B21">
        <w:rPr>
          <w:rFonts w:ascii="Times New Roman" w:hAnsi="Times New Roman" w:cs="Times New Roman"/>
          <w:sz w:val="24"/>
          <w:szCs w:val="24"/>
        </w:rPr>
        <w:t xml:space="preserve"> The scope of the project can expand beyond the original plan, leading to increased costs, delays, and complexity.</w:t>
      </w:r>
    </w:p>
    <w:p w:rsidR="003B7A01" w:rsidRPr="002D2F13" w:rsidRDefault="003B7A01" w:rsidP="00C306B8">
      <w:pPr>
        <w:pStyle w:val="TOC1"/>
        <w:numPr>
          <w:ilvl w:val="0"/>
          <w:numId w:val="10"/>
        </w:numPr>
      </w:pPr>
      <w:r w:rsidRPr="002D2F13">
        <w:t xml:space="preserve"> The ERP implementation strategies</w:t>
      </w:r>
    </w:p>
    <w:p w:rsidR="0066689E" w:rsidRPr="009901B1" w:rsidRDefault="003B7A01" w:rsidP="004361CA">
      <w:pPr>
        <w:pStyle w:val="TOC1"/>
      </w:pPr>
      <w:r>
        <w:t xml:space="preserve"> </w:t>
      </w:r>
      <w:r w:rsidR="0066689E" w:rsidRPr="009901B1">
        <w:t>Successfully implementing an ERP system requires strategic planning and careful execution. Here are some strategies to address ERP implementation problems, manage changes, and mitigate associated risks:</w:t>
      </w:r>
    </w:p>
    <w:p w:rsidR="0066689E" w:rsidRPr="00C306B8" w:rsidRDefault="0066689E" w:rsidP="004361CA">
      <w:pPr>
        <w:pStyle w:val="TOC1"/>
        <w:numPr>
          <w:ilvl w:val="0"/>
          <w:numId w:val="21"/>
        </w:numPr>
        <w:rPr>
          <w:b/>
        </w:rPr>
      </w:pPr>
      <w:r w:rsidRPr="00C306B8">
        <w:rPr>
          <w:b/>
        </w:rPr>
        <w:t>Strategies to Overcome ERP Implementation Problems:</w:t>
      </w:r>
    </w:p>
    <w:p w:rsidR="0066689E" w:rsidRPr="002F7B21" w:rsidRDefault="002F7B21" w:rsidP="004361CA">
      <w:pPr>
        <w:pStyle w:val="TOC1"/>
      </w:pPr>
      <w:r w:rsidRPr="003B7A01">
        <w:t>Th</w:t>
      </w:r>
      <w:r w:rsidR="0066689E" w:rsidRPr="003B7A01">
        <w:t>rough Planning and Project Management</w:t>
      </w:r>
      <w:r w:rsidR="0066689E" w:rsidRPr="002F7B21">
        <w:t>:</w:t>
      </w:r>
    </w:p>
    <w:p w:rsidR="0066689E" w:rsidRPr="002F7B21" w:rsidRDefault="002F7B21" w:rsidP="002D2F13">
      <w:pPr>
        <w:spacing w:line="360" w:lineRule="auto"/>
        <w:ind w:left="720"/>
        <w:jc w:val="both"/>
        <w:rPr>
          <w:rFonts w:ascii="Times New Roman" w:hAnsi="Times New Roman" w:cs="Times New Roman"/>
          <w:sz w:val="24"/>
          <w:szCs w:val="24"/>
        </w:rPr>
      </w:pPr>
      <w:r w:rsidRPr="002F7B21">
        <w:rPr>
          <w:rFonts w:ascii="Times New Roman" w:hAnsi="Times New Roman" w:cs="Times New Roman"/>
          <w:sz w:val="24"/>
          <w:szCs w:val="24"/>
        </w:rPr>
        <w:t>Define Clear Objectives:</w:t>
      </w:r>
      <w:r w:rsidR="0066689E" w:rsidRPr="002F7B21">
        <w:rPr>
          <w:rFonts w:ascii="Times New Roman" w:hAnsi="Times New Roman" w:cs="Times New Roman"/>
          <w:sz w:val="24"/>
          <w:szCs w:val="24"/>
        </w:rPr>
        <w:t>Establish specific, measurable goals for what the ERP implementation aims to achieve.</w:t>
      </w:r>
    </w:p>
    <w:p w:rsidR="0066689E" w:rsidRPr="002F7B21" w:rsidRDefault="0066689E"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Project Plan: Develop a detailed project plan with defined phases, milestones, and deadlines.</w:t>
      </w:r>
    </w:p>
    <w:p w:rsidR="0066689E" w:rsidRPr="002F7B21" w:rsidRDefault="0066689E"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lastRenderedPageBreak/>
        <w:t>Project Management Office (PMO): Set up a PMO to oversee the implementation, manage resources, and track progress.</w:t>
      </w:r>
    </w:p>
    <w:p w:rsidR="0066689E" w:rsidRPr="002F7B21" w:rsidRDefault="0066689E" w:rsidP="002D2F13">
      <w:pPr>
        <w:spacing w:line="360" w:lineRule="auto"/>
        <w:ind w:firstLine="405"/>
        <w:jc w:val="both"/>
        <w:rPr>
          <w:rFonts w:ascii="Times New Roman" w:hAnsi="Times New Roman" w:cs="Times New Roman"/>
          <w:sz w:val="24"/>
          <w:szCs w:val="24"/>
        </w:rPr>
      </w:pPr>
      <w:r w:rsidRPr="002F7B21">
        <w:rPr>
          <w:rFonts w:ascii="Times New Roman" w:hAnsi="Times New Roman" w:cs="Times New Roman"/>
          <w:sz w:val="24"/>
          <w:szCs w:val="24"/>
        </w:rPr>
        <w:t xml:space="preserve"> Engage Experienced Implementation Partners:</w:t>
      </w:r>
    </w:p>
    <w:p w:rsidR="0066689E" w:rsidRPr="002F7B21" w:rsidRDefault="0066689E"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Select Reputable Vendors: Choose ERP vendors and implementation partners with a proven track record and industry-specific experience.</w:t>
      </w:r>
    </w:p>
    <w:p w:rsidR="0066689E" w:rsidRPr="002F7B21" w:rsidRDefault="0066689E"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Consultants: Hire experienced consultants to guide the implementation process and provide expertise.</w:t>
      </w:r>
    </w:p>
    <w:p w:rsidR="006C2E05" w:rsidRPr="003B7A01" w:rsidRDefault="006C2E05" w:rsidP="002D2F13">
      <w:pPr>
        <w:pStyle w:val="ListParagraph"/>
        <w:numPr>
          <w:ilvl w:val="0"/>
          <w:numId w:val="21"/>
        </w:numPr>
        <w:spacing w:line="360" w:lineRule="auto"/>
        <w:jc w:val="both"/>
        <w:rPr>
          <w:rFonts w:ascii="Times New Roman" w:hAnsi="Times New Roman" w:cs="Times New Roman"/>
          <w:b/>
          <w:sz w:val="24"/>
          <w:szCs w:val="24"/>
        </w:rPr>
      </w:pPr>
      <w:r w:rsidRPr="003B7A01">
        <w:rPr>
          <w:rFonts w:ascii="Times New Roman" w:hAnsi="Times New Roman" w:cs="Times New Roman"/>
          <w:b/>
          <w:sz w:val="24"/>
          <w:szCs w:val="24"/>
        </w:rPr>
        <w:t>Strategies to Overcome Changes:</w:t>
      </w:r>
    </w:p>
    <w:p w:rsidR="006C2E05" w:rsidRPr="002F7B21" w:rsidRDefault="006C2E05" w:rsidP="002D2F13">
      <w:pPr>
        <w:spacing w:line="360" w:lineRule="auto"/>
        <w:ind w:firstLine="405"/>
        <w:jc w:val="both"/>
        <w:rPr>
          <w:rFonts w:ascii="Times New Roman" w:hAnsi="Times New Roman" w:cs="Times New Roman"/>
          <w:sz w:val="24"/>
          <w:szCs w:val="24"/>
        </w:rPr>
      </w:pPr>
      <w:r w:rsidRPr="002F7B21">
        <w:rPr>
          <w:rFonts w:ascii="Times New Roman" w:hAnsi="Times New Roman" w:cs="Times New Roman"/>
          <w:sz w:val="24"/>
          <w:szCs w:val="24"/>
        </w:rPr>
        <w:t xml:space="preserve"> Effective Change Management:</w:t>
      </w:r>
    </w:p>
    <w:p w:rsidR="006C2E05" w:rsidRPr="002F7B21" w:rsidRDefault="006C2E05"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Change Management Team: Establish a dedicated team to manage change throughout the implementation.</w:t>
      </w:r>
    </w:p>
    <w:p w:rsidR="006C2E05" w:rsidRPr="002F7B21" w:rsidRDefault="006C2E05"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Communication: Maintain open and transparent communication with all stakeholders about the changes, benefits, and impacts.</w:t>
      </w:r>
    </w:p>
    <w:p w:rsidR="006C2E05" w:rsidRPr="002F7B21" w:rsidRDefault="006C2E05" w:rsidP="002D2F13">
      <w:pPr>
        <w:spacing w:line="360" w:lineRule="auto"/>
        <w:ind w:firstLine="405"/>
        <w:jc w:val="both"/>
        <w:rPr>
          <w:rFonts w:ascii="Times New Roman" w:hAnsi="Times New Roman" w:cs="Times New Roman"/>
          <w:sz w:val="24"/>
          <w:szCs w:val="24"/>
        </w:rPr>
      </w:pPr>
      <w:r w:rsidRPr="002F7B21">
        <w:rPr>
          <w:rFonts w:ascii="Times New Roman" w:hAnsi="Times New Roman" w:cs="Times New Roman"/>
          <w:sz w:val="24"/>
          <w:szCs w:val="24"/>
        </w:rPr>
        <w:t>Stakeholder Engagement:</w:t>
      </w:r>
    </w:p>
    <w:p w:rsidR="006C2E05" w:rsidRPr="002F7B21" w:rsidRDefault="006C2E05"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Involve Key Stakeholders: Engage key stakeholders from the outset to ensure their buy-in and support.</w:t>
      </w:r>
    </w:p>
    <w:p w:rsidR="00815E26" w:rsidRPr="002F7B21" w:rsidRDefault="006C2E05"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Feedback Mechanisms: Set up channels for stakeholders to provide feedback and address their concerns.</w:t>
      </w:r>
    </w:p>
    <w:p w:rsidR="00AF718C" w:rsidRPr="00815E26" w:rsidRDefault="00815E26" w:rsidP="002D2F13">
      <w:pPr>
        <w:pStyle w:val="ListParagraph"/>
        <w:numPr>
          <w:ilvl w:val="0"/>
          <w:numId w:val="21"/>
        </w:numPr>
        <w:spacing w:line="360" w:lineRule="auto"/>
        <w:jc w:val="both"/>
        <w:rPr>
          <w:rFonts w:ascii="Times New Roman" w:hAnsi="Times New Roman" w:cs="Times New Roman"/>
          <w:b/>
          <w:sz w:val="24"/>
          <w:szCs w:val="24"/>
        </w:rPr>
      </w:pPr>
      <w:r w:rsidRPr="00815E26">
        <w:rPr>
          <w:rFonts w:ascii="Times New Roman" w:hAnsi="Times New Roman" w:cs="Times New Roman"/>
          <w:b/>
          <w:sz w:val="24"/>
          <w:szCs w:val="24"/>
          <w:lang w:val="en-US"/>
        </w:rPr>
        <w:t>To s</w:t>
      </w:r>
      <w:r w:rsidRPr="00815E26">
        <w:rPr>
          <w:rFonts w:ascii="Times New Roman" w:hAnsi="Times New Roman" w:cs="Times New Roman"/>
          <w:b/>
          <w:sz w:val="24"/>
          <w:szCs w:val="24"/>
        </w:rPr>
        <w:t>trategies</w:t>
      </w:r>
      <w:r w:rsidR="00AF718C" w:rsidRPr="00815E26">
        <w:rPr>
          <w:rFonts w:ascii="Times New Roman" w:hAnsi="Times New Roman" w:cs="Times New Roman"/>
          <w:b/>
          <w:sz w:val="24"/>
          <w:szCs w:val="24"/>
        </w:rPr>
        <w:t xml:space="preserve"> to Overcome Risks Associated:</w:t>
      </w:r>
    </w:p>
    <w:p w:rsidR="00AF718C" w:rsidRPr="002F7B21" w:rsidRDefault="00AF718C" w:rsidP="002D2F13">
      <w:pPr>
        <w:spacing w:line="360" w:lineRule="auto"/>
        <w:ind w:firstLine="405"/>
        <w:jc w:val="both"/>
        <w:rPr>
          <w:rFonts w:ascii="Times New Roman" w:hAnsi="Times New Roman" w:cs="Times New Roman"/>
          <w:sz w:val="24"/>
          <w:szCs w:val="24"/>
        </w:rPr>
      </w:pPr>
      <w:r w:rsidRPr="002F7B21">
        <w:rPr>
          <w:rFonts w:ascii="Times New Roman" w:hAnsi="Times New Roman" w:cs="Times New Roman"/>
          <w:sz w:val="24"/>
          <w:szCs w:val="24"/>
        </w:rPr>
        <w:t>Risk Assessment and Mitigation:</w:t>
      </w:r>
    </w:p>
    <w:p w:rsidR="00AF718C" w:rsidRPr="002F7B21" w:rsidRDefault="00AF718C"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Risk Management Plan:Develop a comprehensive risk management plan that identifies potential risks and outlines mitigation strategies.</w:t>
      </w:r>
    </w:p>
    <w:p w:rsidR="00AF718C" w:rsidRPr="002F7B21" w:rsidRDefault="00AF718C"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Regular Risk Reviews: Conduct regular risk assessments and update the risk management plan as needed.</w:t>
      </w:r>
    </w:p>
    <w:p w:rsidR="00AF718C" w:rsidRPr="002F7B21" w:rsidRDefault="00AF718C" w:rsidP="002D2F13">
      <w:pPr>
        <w:spacing w:line="360" w:lineRule="auto"/>
        <w:ind w:firstLine="405"/>
        <w:jc w:val="both"/>
        <w:rPr>
          <w:rFonts w:ascii="Times New Roman" w:hAnsi="Times New Roman" w:cs="Times New Roman"/>
          <w:sz w:val="24"/>
          <w:szCs w:val="24"/>
        </w:rPr>
      </w:pPr>
      <w:r w:rsidRPr="002F7B21">
        <w:rPr>
          <w:rFonts w:ascii="Times New Roman" w:hAnsi="Times New Roman" w:cs="Times New Roman"/>
          <w:sz w:val="24"/>
          <w:szCs w:val="24"/>
        </w:rPr>
        <w:t>Strong Governance and Oversight:</w:t>
      </w:r>
    </w:p>
    <w:p w:rsidR="00AF718C" w:rsidRPr="002F7B21" w:rsidRDefault="00AF718C" w:rsidP="002D2F13">
      <w:pPr>
        <w:spacing w:line="360" w:lineRule="auto"/>
        <w:ind w:left="405"/>
        <w:jc w:val="both"/>
        <w:rPr>
          <w:rFonts w:ascii="Times New Roman" w:hAnsi="Times New Roman" w:cs="Times New Roman"/>
          <w:sz w:val="24"/>
          <w:szCs w:val="24"/>
        </w:rPr>
      </w:pPr>
      <w:r w:rsidRPr="002F7B21">
        <w:rPr>
          <w:rFonts w:ascii="Times New Roman" w:hAnsi="Times New Roman" w:cs="Times New Roman"/>
          <w:sz w:val="24"/>
          <w:szCs w:val="24"/>
        </w:rPr>
        <w:t>Steering Committee:Establish a steering committee with senior executives to provide oversight and make critical decisions.</w:t>
      </w:r>
    </w:p>
    <w:p w:rsidR="002D2F13" w:rsidRPr="00C306B8" w:rsidRDefault="00AF718C" w:rsidP="00C306B8">
      <w:pPr>
        <w:spacing w:line="360" w:lineRule="auto"/>
        <w:ind w:left="360"/>
        <w:jc w:val="both"/>
        <w:rPr>
          <w:rFonts w:ascii="Times New Roman" w:hAnsi="Times New Roman" w:cs="Times New Roman"/>
          <w:sz w:val="24"/>
          <w:szCs w:val="24"/>
        </w:rPr>
      </w:pPr>
      <w:r w:rsidRPr="002F7B21">
        <w:rPr>
          <w:rFonts w:ascii="Times New Roman" w:hAnsi="Times New Roman" w:cs="Times New Roman"/>
          <w:sz w:val="24"/>
          <w:szCs w:val="24"/>
        </w:rPr>
        <w:lastRenderedPageBreak/>
        <w:t>Regular Reporting:Implement regular reporting mechanisms to tra</w:t>
      </w:r>
      <w:r w:rsidR="00C306B8">
        <w:rPr>
          <w:rFonts w:ascii="Times New Roman" w:hAnsi="Times New Roman" w:cs="Times New Roman"/>
          <w:sz w:val="24"/>
          <w:szCs w:val="24"/>
        </w:rPr>
        <w:t>ck progress, issues, and risks.</w:t>
      </w:r>
    </w:p>
    <w:p w:rsidR="002D2F13" w:rsidRPr="00C306B8" w:rsidRDefault="009901B1" w:rsidP="00C306B8">
      <w:pPr>
        <w:pStyle w:val="TOC1"/>
        <w:numPr>
          <w:ilvl w:val="0"/>
          <w:numId w:val="10"/>
        </w:numPr>
        <w:rPr>
          <w:b/>
        </w:rPr>
      </w:pPr>
      <w:r w:rsidRPr="00C306B8">
        <w:rPr>
          <w:b/>
        </w:rPr>
        <w:t>The types of ERP  Testing you can use</w:t>
      </w:r>
    </w:p>
    <w:p w:rsidR="00D80228" w:rsidRPr="009901B1" w:rsidRDefault="002F7B21" w:rsidP="002D2F13">
      <w:pPr>
        <w:spacing w:line="360" w:lineRule="auto"/>
        <w:jc w:val="both"/>
        <w:rPr>
          <w:rFonts w:ascii="Times New Roman" w:hAnsi="Times New Roman" w:cs="Times New Roman"/>
          <w:sz w:val="24"/>
          <w:szCs w:val="24"/>
        </w:rPr>
      </w:pPr>
      <w:r w:rsidRPr="009901B1">
        <w:rPr>
          <w:rFonts w:ascii="Times New Roman" w:hAnsi="Times New Roman" w:cs="Times New Roman"/>
          <w:sz w:val="24"/>
          <w:szCs w:val="24"/>
          <w:lang w:val="en-US"/>
        </w:rPr>
        <w:t xml:space="preserve">  The </w:t>
      </w:r>
      <w:r w:rsidR="00D80228" w:rsidRPr="009901B1">
        <w:rPr>
          <w:rFonts w:ascii="Times New Roman" w:hAnsi="Times New Roman" w:cs="Times New Roman"/>
          <w:b/>
          <w:bCs/>
          <w:sz w:val="24"/>
          <w:szCs w:val="24"/>
        </w:rPr>
        <w:t>E</w:t>
      </w:r>
      <w:r w:rsidR="00D80228" w:rsidRPr="009901B1">
        <w:rPr>
          <w:rFonts w:ascii="Times New Roman" w:hAnsi="Times New Roman" w:cs="Times New Roman"/>
          <w:sz w:val="24"/>
          <w:szCs w:val="24"/>
        </w:rPr>
        <w:t>RP testing is crucial to ensure that the system works as intended and meets business requirements. Here are the types of ERP testing typically used:</w:t>
      </w:r>
    </w:p>
    <w:p w:rsidR="00D80228" w:rsidRPr="002F7B21" w:rsidRDefault="00D80228" w:rsidP="002D2F13">
      <w:pPr>
        <w:pStyle w:val="ListParagraph"/>
        <w:numPr>
          <w:ilvl w:val="0"/>
          <w:numId w:val="19"/>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Unit Testing</w:t>
      </w:r>
    </w:p>
    <w:p w:rsidR="00D80228" w:rsidRPr="002F7B21" w:rsidRDefault="00D80228"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Objective: Verify that individual components or modules of the ERP system function correctly.</w:t>
      </w:r>
    </w:p>
    <w:p w:rsidR="00D80228" w:rsidRPr="002F7B21" w:rsidRDefault="00D80228"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Approach: Test each module independently to ensure it performs its intended function.</w:t>
      </w:r>
    </w:p>
    <w:p w:rsidR="002622AE" w:rsidRPr="00BF1F13" w:rsidRDefault="00D80228" w:rsidP="002D2F13">
      <w:pPr>
        <w:spacing w:line="360" w:lineRule="auto"/>
        <w:jc w:val="both"/>
        <w:rPr>
          <w:rFonts w:ascii="Times New Roman" w:hAnsi="Times New Roman" w:cs="Times New Roman"/>
          <w:sz w:val="24"/>
          <w:szCs w:val="24"/>
          <w:lang w:val="en-US"/>
        </w:rPr>
      </w:pPr>
      <w:r w:rsidRPr="002F7B21">
        <w:rPr>
          <w:rFonts w:ascii="Times New Roman" w:hAnsi="Times New Roman" w:cs="Times New Roman"/>
          <w:sz w:val="24"/>
          <w:szCs w:val="24"/>
        </w:rPr>
        <w:t>Example: Testing a single financial module to ensure it calculates taxes correctly</w:t>
      </w:r>
      <w:r w:rsidR="002622AE" w:rsidRPr="002F7B21">
        <w:rPr>
          <w:rFonts w:ascii="Times New Roman" w:hAnsi="Times New Roman" w:cs="Times New Roman"/>
          <w:sz w:val="24"/>
          <w:szCs w:val="24"/>
          <w:lang w:val="en-US"/>
        </w:rPr>
        <w:t>.</w:t>
      </w:r>
    </w:p>
    <w:p w:rsidR="002622AE" w:rsidRPr="002F7B21" w:rsidRDefault="002622AE" w:rsidP="002D2F13">
      <w:pPr>
        <w:pStyle w:val="ListParagraph"/>
        <w:numPr>
          <w:ilvl w:val="0"/>
          <w:numId w:val="19"/>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Integration Testing</w:t>
      </w:r>
    </w:p>
    <w:p w:rsidR="002622AE" w:rsidRPr="002F7B21" w:rsidRDefault="002622AE"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Objective: Ensure that different modules or components of the ERP system work together seamlessly.</w:t>
      </w:r>
    </w:p>
    <w:p w:rsidR="002622AE" w:rsidRPr="002F7B21" w:rsidRDefault="002622AE"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Approach: Test interactions between modules to identify any interface issues or data flow problems.</w:t>
      </w:r>
    </w:p>
    <w:p w:rsidR="002622AE" w:rsidRPr="002F7B21" w:rsidRDefault="002622AE"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Example</w:t>
      </w:r>
      <w:r w:rsidR="0032220F" w:rsidRPr="002F7B21">
        <w:rPr>
          <w:rFonts w:ascii="Times New Roman" w:hAnsi="Times New Roman" w:cs="Times New Roman"/>
          <w:sz w:val="24"/>
          <w:szCs w:val="24"/>
          <w:lang w:val="en-US"/>
        </w:rPr>
        <w:t>:</w:t>
      </w:r>
      <w:r w:rsidRPr="002F7B21">
        <w:rPr>
          <w:rFonts w:ascii="Times New Roman" w:hAnsi="Times New Roman" w:cs="Times New Roman"/>
          <w:sz w:val="24"/>
          <w:szCs w:val="24"/>
        </w:rPr>
        <w:t xml:space="preserve"> Testing the integration between the inventory management module and the order processing module.</w:t>
      </w:r>
    </w:p>
    <w:p w:rsidR="00B861CB" w:rsidRPr="002F7B21" w:rsidRDefault="00B861CB" w:rsidP="002D2F13">
      <w:pPr>
        <w:pStyle w:val="ListParagraph"/>
        <w:numPr>
          <w:ilvl w:val="0"/>
          <w:numId w:val="19"/>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Performance Testing</w:t>
      </w:r>
    </w:p>
    <w:p w:rsidR="00B861CB" w:rsidRPr="002F7B21" w:rsidRDefault="00B861C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Objective: Ensure that the ERP system performs well under expected workload conditions.</w:t>
      </w:r>
    </w:p>
    <w:p w:rsidR="00B861CB" w:rsidRPr="002F7B21" w:rsidRDefault="00B861C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Approach: Test the system’s responsiveness, stability, and scalability under various load conditions.</w:t>
      </w:r>
    </w:p>
    <w:p w:rsidR="00B861CB" w:rsidRPr="002F7B21" w:rsidRDefault="00B861C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Example: Simulating peak usage times to test how the system handles high volumes of transactions.</w:t>
      </w:r>
    </w:p>
    <w:p w:rsidR="00B861CB" w:rsidRPr="002F7B21" w:rsidRDefault="00B861CB" w:rsidP="002D2F13">
      <w:pPr>
        <w:pStyle w:val="ListParagraph"/>
        <w:numPr>
          <w:ilvl w:val="0"/>
          <w:numId w:val="19"/>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Security Testing</w:t>
      </w:r>
    </w:p>
    <w:p w:rsidR="00B861CB" w:rsidRPr="002F7B21" w:rsidRDefault="00B861C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Objective: Identify vulnerabilities and ensure that the ERP system protects data and processes against unauthorized access.</w:t>
      </w:r>
    </w:p>
    <w:p w:rsidR="00B861CB" w:rsidRPr="002F7B21" w:rsidRDefault="00B861C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Approach: Test for security flaws, including authentication, authorization, data encryption, and vulnerability scanning.</w:t>
      </w:r>
    </w:p>
    <w:p w:rsidR="00B861CB" w:rsidRPr="002F7B21" w:rsidRDefault="00B861C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lastRenderedPageBreak/>
        <w:t>Example: Testing role-based access controls to ensure users can only access data relevant to their roles.</w:t>
      </w:r>
    </w:p>
    <w:p w:rsidR="00F72F55" w:rsidRPr="002F7B21" w:rsidRDefault="00F72F55" w:rsidP="002D2F13">
      <w:pPr>
        <w:pStyle w:val="ListParagraph"/>
        <w:numPr>
          <w:ilvl w:val="0"/>
          <w:numId w:val="19"/>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Backup and Recovery Testing</w:t>
      </w:r>
    </w:p>
    <w:p w:rsidR="00F72F55" w:rsidRPr="002F7B21" w:rsidRDefault="00F72F55"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Objective:Ensure that the ERP system’s backup and recovery processes work correctly.</w:t>
      </w:r>
    </w:p>
    <w:p w:rsidR="00F72F55" w:rsidRPr="002F7B21" w:rsidRDefault="00F72F55"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Approach: Test the ability to back up data and restore it accurately in case of data loss.</w:t>
      </w:r>
    </w:p>
    <w:p w:rsidR="00F72F55" w:rsidRPr="002F7B21" w:rsidRDefault="00F72F55"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Example: Performing a simulated data recovery scenario to ensure data can be restored from backups.</w:t>
      </w:r>
    </w:p>
    <w:p w:rsidR="00F72F55" w:rsidRPr="007E2CA2" w:rsidRDefault="00F72F55" w:rsidP="002D2F13">
      <w:pPr>
        <w:spacing w:line="360" w:lineRule="auto"/>
        <w:jc w:val="both"/>
        <w:rPr>
          <w:rFonts w:ascii="Times New Roman" w:hAnsi="Times New Roman" w:cs="Times New Roman"/>
          <w:sz w:val="24"/>
          <w:szCs w:val="24"/>
          <w:lang w:val="en-US"/>
        </w:rPr>
      </w:pPr>
      <w:r w:rsidRPr="007E2CA2">
        <w:rPr>
          <w:rFonts w:ascii="Times New Roman" w:hAnsi="Times New Roman" w:cs="Times New Roman"/>
          <w:sz w:val="24"/>
          <w:szCs w:val="24"/>
        </w:rPr>
        <w:t>Implementing an ERP disaster recovery (DR) plan is crucial for ensuring business continuity in the event of system failures, data breaches, or other disasters. Here’s a step-by-step approach to implementing an ERP disaster recovery plan</w:t>
      </w:r>
      <w:r w:rsidRPr="007E2CA2">
        <w:rPr>
          <w:rFonts w:ascii="Times New Roman" w:hAnsi="Times New Roman" w:cs="Times New Roman"/>
          <w:sz w:val="24"/>
          <w:szCs w:val="24"/>
          <w:lang w:val="en-US"/>
        </w:rPr>
        <w:t>.</w:t>
      </w:r>
    </w:p>
    <w:p w:rsidR="00BF1F13"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nsive ERP testing strategy that includes these various types of testing ensures that the ERP system is robust, secure, and ready for deployment, ultimately contributing to the success of the implementation project.</w:t>
      </w:r>
    </w:p>
    <w:p w:rsidR="008D0132" w:rsidRPr="007E2CA2" w:rsidRDefault="007E2CA2" w:rsidP="002D2F13">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10.  </w:t>
      </w:r>
      <w:r w:rsidR="008D0132" w:rsidRPr="002F7B21">
        <w:rPr>
          <w:rFonts w:ascii="Times New Roman" w:hAnsi="Times New Roman" w:cs="Times New Roman"/>
          <w:b/>
          <w:bCs/>
          <w:sz w:val="24"/>
          <w:szCs w:val="24"/>
        </w:rPr>
        <w:t>How you can imlement ERP disaster rcovery planning</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Implementing an ERP disaster recovery (DR) plan is crucial for ensuring business continuity in the event of system failures, data breaches, or other disasters. Here’s a step-by-step approach to implementing an ERP disaster recovery plan:</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Assess Risks and Define Objectives</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Risk Assessment:Identify potential threats and vulnerabilities that could impact the ERP system, such as natural disasters, cyberattacks, hardware failures, and human errors.</w:t>
      </w:r>
    </w:p>
    <w:p w:rsidR="008D0132" w:rsidRPr="00BF1F13"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Objectives:</w:t>
      </w:r>
      <w:r w:rsidRPr="002F7B21">
        <w:rPr>
          <w:rFonts w:ascii="Times New Roman" w:hAnsi="Times New Roman" w:cs="Times New Roman"/>
          <w:sz w:val="24"/>
          <w:szCs w:val="24"/>
          <w:lang w:val="en-US"/>
        </w:rPr>
        <w:t xml:space="preserve"> </w:t>
      </w:r>
      <w:r w:rsidRPr="002F7B21">
        <w:rPr>
          <w:rFonts w:ascii="Times New Roman" w:hAnsi="Times New Roman" w:cs="Times New Roman"/>
          <w:sz w:val="24"/>
          <w:szCs w:val="24"/>
        </w:rPr>
        <w:t>Define the primary goals of the disaster recovery plan, such as minimizing downtime, protecting data integri</w:t>
      </w:r>
      <w:r w:rsidR="00B22ED4" w:rsidRPr="002F7B21">
        <w:rPr>
          <w:rFonts w:ascii="Times New Roman" w:hAnsi="Times New Roman" w:cs="Times New Roman"/>
          <w:sz w:val="24"/>
          <w:szCs w:val="24"/>
        </w:rPr>
        <w:t>ty, and ensuring quick recovery</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Develop a Disaster Recovery Team</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Roles and Responsibilities:Assign specific roles and responsibilities to team members, including IT staff, system administrators, and business unit leaders.</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Contact Information: Maintain an updated contact list for all DR team members to ensure quick communication during an emergency.</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Create a Detailed Disaster Recovery Plan</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lastRenderedPageBreak/>
        <w:t>DRP Document:Develop a comprehensive disaster recovery plan document that outlines procedures, protocols, and responsibilities.</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Key Components:</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Incident Response:</w:t>
      </w:r>
      <w:r w:rsidRPr="002F7B21">
        <w:rPr>
          <w:rFonts w:ascii="Times New Roman" w:hAnsi="Times New Roman" w:cs="Times New Roman"/>
          <w:sz w:val="24"/>
          <w:szCs w:val="24"/>
          <w:lang w:val="en-US"/>
        </w:rPr>
        <w:t xml:space="preserve"> </w:t>
      </w:r>
      <w:r w:rsidRPr="002F7B21">
        <w:rPr>
          <w:rFonts w:ascii="Times New Roman" w:hAnsi="Times New Roman" w:cs="Times New Roman"/>
          <w:sz w:val="24"/>
          <w:szCs w:val="24"/>
        </w:rPr>
        <w:t>Steps to take immediately after a disaster is identified.</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Recovery Procedures:</w:t>
      </w:r>
      <w:r w:rsidRPr="002F7B21">
        <w:rPr>
          <w:rFonts w:ascii="Times New Roman" w:hAnsi="Times New Roman" w:cs="Times New Roman"/>
          <w:sz w:val="24"/>
          <w:szCs w:val="24"/>
          <w:lang w:val="en-US"/>
        </w:rPr>
        <w:t xml:space="preserve"> </w:t>
      </w:r>
      <w:r w:rsidRPr="002F7B21">
        <w:rPr>
          <w:rFonts w:ascii="Times New Roman" w:hAnsi="Times New Roman" w:cs="Times New Roman"/>
          <w:sz w:val="24"/>
          <w:szCs w:val="24"/>
        </w:rPr>
        <w:t>Detailed instructions for restoring ERP services, including system reboots, data restoration, and application restart.</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Data Backup:</w:t>
      </w:r>
      <w:r w:rsidRPr="002F7B21">
        <w:rPr>
          <w:rFonts w:ascii="Times New Roman" w:hAnsi="Times New Roman" w:cs="Times New Roman"/>
          <w:sz w:val="24"/>
          <w:szCs w:val="24"/>
          <w:lang w:val="en-US"/>
        </w:rPr>
        <w:t xml:space="preserve"> </w:t>
      </w:r>
      <w:r w:rsidRPr="002F7B21">
        <w:rPr>
          <w:rFonts w:ascii="Times New Roman" w:hAnsi="Times New Roman" w:cs="Times New Roman"/>
          <w:sz w:val="24"/>
          <w:szCs w:val="24"/>
        </w:rPr>
        <w:t>Procedures for regular data backups, including frequency, storage locations, and methods.</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Failover Strategies:Plans for switching to backup systems or secondary sites if the primary system is compromised.</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Data Backup Strategy</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Regular Backups:Schedule regular data backups (daily, weekly, monthly) to ensure data is up-to-date.</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Offsite Storage: Store backups in multiple locations, including offsite and cloud storage, to protect against localized disasters.</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Encryption: Encrypt backup data to ensure security during storage and transmission.</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Implement Redundancy and High Availability</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Redundant Systems: Set up redundant hardware and software systems to take over in case the primary system fails.</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High Availability:</w:t>
      </w:r>
      <w:r w:rsidRPr="002F7B21">
        <w:rPr>
          <w:rFonts w:ascii="Times New Roman" w:hAnsi="Times New Roman" w:cs="Times New Roman"/>
          <w:sz w:val="24"/>
          <w:szCs w:val="24"/>
          <w:lang w:val="en-US"/>
        </w:rPr>
        <w:t xml:space="preserve">  </w:t>
      </w:r>
      <w:r w:rsidRPr="002F7B21">
        <w:rPr>
          <w:rFonts w:ascii="Times New Roman" w:hAnsi="Times New Roman" w:cs="Times New Roman"/>
          <w:sz w:val="24"/>
          <w:szCs w:val="24"/>
        </w:rPr>
        <w:t>Configure high availability solutions, such as clustering and load balancing, to minimize downtime.</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Establish a Communication Plan</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Internal Communication:</w:t>
      </w:r>
      <w:r w:rsidR="008D0132" w:rsidRPr="002F7B21">
        <w:rPr>
          <w:rFonts w:ascii="Times New Roman" w:hAnsi="Times New Roman" w:cs="Times New Roman"/>
          <w:sz w:val="24"/>
          <w:szCs w:val="24"/>
        </w:rPr>
        <w:t xml:space="preserve"> Develop a communication strategy for notifying internal stakeholders, including employees and management, during a disaster.</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Exter</w:t>
      </w:r>
      <w:r w:rsidR="00B22ED4" w:rsidRPr="002F7B21">
        <w:rPr>
          <w:rFonts w:ascii="Times New Roman" w:hAnsi="Times New Roman" w:cs="Times New Roman"/>
          <w:sz w:val="24"/>
          <w:szCs w:val="24"/>
        </w:rPr>
        <w:t>nal Communication:</w:t>
      </w:r>
      <w:r w:rsidRPr="002F7B21">
        <w:rPr>
          <w:rFonts w:ascii="Times New Roman" w:hAnsi="Times New Roman" w:cs="Times New Roman"/>
          <w:sz w:val="24"/>
          <w:szCs w:val="24"/>
        </w:rPr>
        <w:t>Plan for communicating with external stakeholders, such as customers, vendors, and regulatory bodies.</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Test the Disaster Recovery Plan</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lastRenderedPageBreak/>
        <w:t>Regular Testing:</w:t>
      </w:r>
      <w:r w:rsidRPr="002F7B21">
        <w:rPr>
          <w:rFonts w:ascii="Times New Roman" w:hAnsi="Times New Roman" w:cs="Times New Roman"/>
          <w:sz w:val="24"/>
          <w:szCs w:val="24"/>
          <w:lang w:val="en-US"/>
        </w:rPr>
        <w:t xml:space="preserve"> </w:t>
      </w:r>
      <w:r w:rsidR="008D0132" w:rsidRPr="002F7B21">
        <w:rPr>
          <w:rFonts w:ascii="Times New Roman" w:hAnsi="Times New Roman" w:cs="Times New Roman"/>
          <w:sz w:val="24"/>
          <w:szCs w:val="24"/>
        </w:rPr>
        <w:t>Conduct regular DR tests and drills to ensure that the plan is effective and that team members are familiar with their roles.</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Test Scenarios:</w:t>
      </w:r>
      <w:r w:rsidRPr="002F7B21">
        <w:rPr>
          <w:rFonts w:ascii="Times New Roman" w:hAnsi="Times New Roman" w:cs="Times New Roman"/>
          <w:sz w:val="24"/>
          <w:szCs w:val="24"/>
          <w:lang w:val="en-US"/>
        </w:rPr>
        <w:t xml:space="preserve"> </w:t>
      </w:r>
      <w:r w:rsidR="008D0132" w:rsidRPr="002F7B21">
        <w:rPr>
          <w:rFonts w:ascii="Times New Roman" w:hAnsi="Times New Roman" w:cs="Times New Roman"/>
          <w:sz w:val="24"/>
          <w:szCs w:val="24"/>
        </w:rPr>
        <w:t>Simulate various disaster scenarios, including system failures, data breaches, and natural disasters, to test the plan’s robustness.</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Review and Update:</w:t>
      </w:r>
      <w:r w:rsidR="008D0132" w:rsidRPr="002F7B21">
        <w:rPr>
          <w:rFonts w:ascii="Times New Roman" w:hAnsi="Times New Roman" w:cs="Times New Roman"/>
          <w:sz w:val="24"/>
          <w:szCs w:val="24"/>
        </w:rPr>
        <w:t xml:space="preserve"> After each test, review the results, identify weaknesses, and update the DR plan accordingly.</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 xml:space="preserve"> Document and Store DR Procedures</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Documentation:</w:t>
      </w:r>
      <w:r w:rsidR="008D0132" w:rsidRPr="002F7B21">
        <w:rPr>
          <w:rFonts w:ascii="Times New Roman" w:hAnsi="Times New Roman" w:cs="Times New Roman"/>
          <w:sz w:val="24"/>
          <w:szCs w:val="24"/>
        </w:rPr>
        <w:t xml:space="preserve"> Keep detailed documentation of all DR procedures, including step-by-step recovery instructions.</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Accessibility:</w:t>
      </w:r>
      <w:r w:rsidR="008D0132" w:rsidRPr="002F7B21">
        <w:rPr>
          <w:rFonts w:ascii="Times New Roman" w:hAnsi="Times New Roman" w:cs="Times New Roman"/>
          <w:sz w:val="24"/>
          <w:szCs w:val="24"/>
        </w:rPr>
        <w:t xml:space="preserve"> Ensure that the DR plan and related documents are easily accessible to authorized personnel, even in the event of a disaster.</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Train Employees</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Awareness Training:</w:t>
      </w:r>
      <w:r w:rsidR="008D0132" w:rsidRPr="002F7B21">
        <w:rPr>
          <w:rFonts w:ascii="Times New Roman" w:hAnsi="Times New Roman" w:cs="Times New Roman"/>
          <w:sz w:val="24"/>
          <w:szCs w:val="24"/>
        </w:rPr>
        <w:t xml:space="preserve"> Provide regular training sessions for all employees to raise awareness about the DR plan and their roles in it.</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Role-Specific Training:</w:t>
      </w:r>
      <w:r w:rsidR="008D0132" w:rsidRPr="002F7B21">
        <w:rPr>
          <w:rFonts w:ascii="Times New Roman" w:hAnsi="Times New Roman" w:cs="Times New Roman"/>
          <w:sz w:val="24"/>
          <w:szCs w:val="24"/>
        </w:rPr>
        <w:t xml:space="preserve"> Offer specialized training for DR team members to ensure they are proficient in executing their responsibilities.</w:t>
      </w:r>
    </w:p>
    <w:p w:rsidR="008D0132" w:rsidRPr="002F7B21" w:rsidRDefault="008D0132" w:rsidP="002D2F13">
      <w:pPr>
        <w:pStyle w:val="ListParagraph"/>
        <w:numPr>
          <w:ilvl w:val="0"/>
          <w:numId w:val="8"/>
        </w:num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Monitor and Maintain the DR Plan</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Regular Reviews:</w:t>
      </w:r>
      <w:r w:rsidR="008D0132" w:rsidRPr="002F7B21">
        <w:rPr>
          <w:rFonts w:ascii="Times New Roman" w:hAnsi="Times New Roman" w:cs="Times New Roman"/>
          <w:sz w:val="24"/>
          <w:szCs w:val="24"/>
        </w:rPr>
        <w:t xml:space="preserve"> Periodically review and update the DR plan to account for changes in the ERP system, business processes, and external threats.</w:t>
      </w:r>
    </w:p>
    <w:p w:rsidR="008D0132" w:rsidRPr="002F7B21" w:rsidRDefault="00B22ED4"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Monitoring Tools:</w:t>
      </w:r>
      <w:r w:rsidR="008D0132" w:rsidRPr="002F7B21">
        <w:rPr>
          <w:rFonts w:ascii="Times New Roman" w:hAnsi="Times New Roman" w:cs="Times New Roman"/>
          <w:sz w:val="24"/>
          <w:szCs w:val="24"/>
        </w:rPr>
        <w:t xml:space="preserve"> Use monitoring tools to track system performance and identify potential issues before they become critical.</w:t>
      </w:r>
    </w:p>
    <w:p w:rsidR="008D0132" w:rsidRPr="002F7B21" w:rsidRDefault="008D0132"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Continuo</w:t>
      </w:r>
      <w:r w:rsidR="00B22ED4" w:rsidRPr="002F7B21">
        <w:rPr>
          <w:rFonts w:ascii="Times New Roman" w:hAnsi="Times New Roman" w:cs="Times New Roman"/>
          <w:sz w:val="24"/>
          <w:szCs w:val="24"/>
        </w:rPr>
        <w:t>us Improvement:</w:t>
      </w:r>
      <w:r w:rsidRPr="002F7B21">
        <w:rPr>
          <w:rFonts w:ascii="Times New Roman" w:hAnsi="Times New Roman" w:cs="Times New Roman"/>
          <w:sz w:val="24"/>
          <w:szCs w:val="24"/>
        </w:rPr>
        <w:t>Incorporate feedback from tests, drills, and actual incidents to continuously improve the DR plan.</w:t>
      </w:r>
    </w:p>
    <w:p w:rsidR="008D0132" w:rsidRDefault="008D0132" w:rsidP="002D2F13">
      <w:pPr>
        <w:spacing w:line="360" w:lineRule="auto"/>
        <w:jc w:val="both"/>
        <w:rPr>
          <w:rFonts w:ascii="Times New Roman" w:hAnsi="Times New Roman" w:cs="Times New Roman"/>
          <w:sz w:val="24"/>
          <w:szCs w:val="24"/>
        </w:rPr>
      </w:pPr>
    </w:p>
    <w:p w:rsidR="00BF1F13" w:rsidRPr="002F7B21" w:rsidRDefault="00BF1F13" w:rsidP="002D2F13">
      <w:pPr>
        <w:spacing w:line="360" w:lineRule="auto"/>
        <w:jc w:val="both"/>
        <w:rPr>
          <w:rFonts w:ascii="Times New Roman" w:hAnsi="Times New Roman" w:cs="Times New Roman"/>
          <w:sz w:val="24"/>
          <w:szCs w:val="24"/>
        </w:rPr>
      </w:pPr>
    </w:p>
    <w:p w:rsidR="0057682A" w:rsidRPr="002F7B21" w:rsidRDefault="0057682A" w:rsidP="002D2F13">
      <w:pPr>
        <w:spacing w:line="360" w:lineRule="auto"/>
        <w:jc w:val="both"/>
        <w:rPr>
          <w:rFonts w:ascii="Times New Roman" w:hAnsi="Times New Roman" w:cs="Times New Roman"/>
          <w:sz w:val="24"/>
          <w:szCs w:val="24"/>
          <w:lang w:val="en-US"/>
        </w:rPr>
      </w:pPr>
    </w:p>
    <w:p w:rsidR="002D2F13" w:rsidRDefault="002D2F13" w:rsidP="002D2F13">
      <w:pPr>
        <w:spacing w:line="360" w:lineRule="auto"/>
        <w:jc w:val="both"/>
        <w:rPr>
          <w:rFonts w:ascii="Times New Roman" w:hAnsi="Times New Roman" w:cs="Times New Roman"/>
          <w:sz w:val="24"/>
          <w:szCs w:val="24"/>
          <w:lang w:val="en-US"/>
        </w:rPr>
      </w:pPr>
    </w:p>
    <w:p w:rsidR="002D2F13" w:rsidRDefault="002D2F13" w:rsidP="002D2F13">
      <w:pPr>
        <w:spacing w:line="360" w:lineRule="auto"/>
        <w:jc w:val="both"/>
        <w:rPr>
          <w:rFonts w:ascii="Times New Roman" w:hAnsi="Times New Roman" w:cs="Times New Roman"/>
          <w:sz w:val="24"/>
          <w:szCs w:val="24"/>
          <w:lang w:val="en-US"/>
        </w:rPr>
      </w:pPr>
    </w:p>
    <w:p w:rsidR="002D2F13" w:rsidRDefault="002D2F13" w:rsidP="002D2F13">
      <w:pPr>
        <w:spacing w:line="360" w:lineRule="auto"/>
        <w:jc w:val="both"/>
        <w:rPr>
          <w:rFonts w:ascii="Times New Roman" w:hAnsi="Times New Roman" w:cs="Times New Roman"/>
          <w:sz w:val="24"/>
          <w:szCs w:val="24"/>
          <w:lang w:val="en-US"/>
        </w:rPr>
      </w:pP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lang w:val="en-US"/>
        </w:rPr>
        <w:t>11)</w:t>
      </w:r>
      <w:r w:rsidRPr="002F7B21">
        <w:rPr>
          <w:rFonts w:ascii="Times New Roman" w:hAnsi="Times New Roman" w:cs="Times New Roman"/>
          <w:sz w:val="24"/>
          <w:szCs w:val="24"/>
        </w:rPr>
        <w:t xml:space="preserve">  </w:t>
      </w:r>
      <w:r w:rsidRPr="002F7B21">
        <w:rPr>
          <w:rFonts w:ascii="Times New Roman" w:hAnsi="Times New Roman" w:cs="Times New Roman"/>
          <w:b/>
          <w:bCs/>
          <w:sz w:val="24"/>
          <w:szCs w:val="24"/>
        </w:rPr>
        <w:t>Conclusion and recommendation</w:t>
      </w:r>
      <w:r w:rsidRPr="002F7B21">
        <w:rPr>
          <w:rFonts w:ascii="Times New Roman" w:hAnsi="Times New Roman" w:cs="Times New Roman"/>
          <w:sz w:val="24"/>
          <w:szCs w:val="24"/>
        </w:rPr>
        <w:t xml:space="preserve"> </w:t>
      </w:r>
    </w:p>
    <w:p w:rsidR="0001775B" w:rsidRPr="002F7B21"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Conclusion</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Implementing an ERP system is a complex but critical endeavor for modern businesses, providing comprehensive integration of business processes and data across the organization. However, the implementation comes with significant challenges and risks, including cost overruns, project delays, and user resistance. Effective strategies for overcoming these issues, such as thorough planning, stakeholder engagement, and robust change management, are essential for a successful ERP deployment. </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Equally important is the establishment of a solid ERP disaster recovery plan. This ensures that the business can quickly recover from disruptions, protecting data integrity and minimizing downtime. Key components of a disaster recovery plan include risk assessment, team formation, data backup strategies, redundancy implementation, regular testing, and continuous improvement.</w:t>
      </w:r>
    </w:p>
    <w:p w:rsidR="0001775B" w:rsidRPr="00BF1F13"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Recommendations</w:t>
      </w:r>
    </w:p>
    <w:p w:rsidR="0001775B" w:rsidRPr="002F7B21"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Thorough Planning and Management:</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Develop a detailed project plan with clear objectives, timelines, and milestones.</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Establish a Project Management Office (PMO) to oversee the ERP implementation.</w:t>
      </w:r>
    </w:p>
    <w:p w:rsidR="0001775B" w:rsidRPr="002F7B21"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Engage and Train Users:</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Involve key stakeholders and end-users early in the process to ensure buy-in and gather valuable feedback.</w:t>
      </w:r>
    </w:p>
    <w:p w:rsidR="0001775B" w:rsidRPr="00BF1F13" w:rsidRDefault="00FB2391" w:rsidP="002D2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775B" w:rsidRPr="002F7B21">
        <w:rPr>
          <w:rFonts w:ascii="Times New Roman" w:hAnsi="Times New Roman" w:cs="Times New Roman"/>
          <w:sz w:val="24"/>
          <w:szCs w:val="24"/>
        </w:rPr>
        <w:t>Provide comprehensive training and continuous support to ensure users are comfortable with the new system.</w:t>
      </w:r>
    </w:p>
    <w:p w:rsidR="0001775B" w:rsidRPr="002F7B21"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Regular Testing and Updates:</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Conduct regular tests of the ERP system and disaster recovery plan to identify and rectify issues.</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lastRenderedPageBreak/>
        <w:t xml:space="preserve">    Update the disaster recovery plan periodically to reflect changes in the business environment and technology.</w:t>
      </w:r>
    </w:p>
    <w:p w:rsidR="0001775B" w:rsidRPr="002F7B21"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Effective Change Management:</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Implement a robust change management strategy to manage user exp</w:t>
      </w:r>
      <w:r w:rsidR="00175067">
        <w:rPr>
          <w:rFonts w:ascii="Times New Roman" w:hAnsi="Times New Roman" w:cs="Times New Roman"/>
          <w:sz w:val="24"/>
          <w:szCs w:val="24"/>
        </w:rPr>
        <w:t>ectations and reduce resistance</w:t>
      </w:r>
      <w:r w:rsidR="00175067">
        <w:rPr>
          <w:rFonts w:ascii="Times New Roman" w:hAnsi="Times New Roman" w:cs="Times New Roman"/>
          <w:sz w:val="24"/>
          <w:szCs w:val="24"/>
          <w:lang w:val="en-US"/>
        </w:rPr>
        <w:t>.</w:t>
      </w:r>
      <w:r w:rsidRPr="002F7B21">
        <w:rPr>
          <w:rFonts w:ascii="Times New Roman" w:hAnsi="Times New Roman" w:cs="Times New Roman"/>
          <w:sz w:val="24"/>
          <w:szCs w:val="24"/>
        </w:rPr>
        <w:t>Communicate the benefits of the new system clearly and consistently to</w:t>
      </w:r>
      <w:r w:rsidR="00175067">
        <w:rPr>
          <w:rFonts w:ascii="Times New Roman" w:hAnsi="Times New Roman" w:cs="Times New Roman"/>
          <w:sz w:val="24"/>
          <w:szCs w:val="24"/>
        </w:rPr>
        <w:t xml:space="preserve"> all stakeholders</w:t>
      </w:r>
    </w:p>
    <w:p w:rsidR="0001775B" w:rsidRPr="002F7B21"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Focus on Data Integrity and Security:</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Ensure regular data backups and offsite stora</w:t>
      </w:r>
      <w:r w:rsidR="00006672">
        <w:rPr>
          <w:rFonts w:ascii="Times New Roman" w:hAnsi="Times New Roman" w:cs="Times New Roman"/>
          <w:sz w:val="24"/>
          <w:szCs w:val="24"/>
        </w:rPr>
        <w:t>ge to protect against data loss</w:t>
      </w:r>
      <w:r w:rsidR="00006672">
        <w:rPr>
          <w:rFonts w:ascii="Times New Roman" w:hAnsi="Times New Roman" w:cs="Times New Roman"/>
          <w:sz w:val="24"/>
          <w:szCs w:val="24"/>
          <w:lang w:val="en-US"/>
        </w:rPr>
        <w:t>.</w:t>
      </w:r>
      <w:r w:rsidRPr="002F7B21">
        <w:rPr>
          <w:rFonts w:ascii="Times New Roman" w:hAnsi="Times New Roman" w:cs="Times New Roman"/>
          <w:sz w:val="24"/>
          <w:szCs w:val="24"/>
        </w:rPr>
        <w:t xml:space="preserve">   Implement strong security measures, including encryption and acce</w:t>
      </w:r>
      <w:r w:rsidR="000E7F84">
        <w:rPr>
          <w:rFonts w:ascii="Times New Roman" w:hAnsi="Times New Roman" w:cs="Times New Roman"/>
          <w:sz w:val="24"/>
          <w:szCs w:val="24"/>
        </w:rPr>
        <w:t>ss controls, to safeguard data.</w:t>
      </w:r>
    </w:p>
    <w:p w:rsidR="00006672"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Leverage Expert Support:</w:t>
      </w:r>
    </w:p>
    <w:p w:rsidR="0001775B" w:rsidRPr="002F7B21" w:rsidRDefault="008B5F98" w:rsidP="002D2F13">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01775B" w:rsidRPr="002F7B21">
        <w:rPr>
          <w:rFonts w:ascii="Times New Roman" w:hAnsi="Times New Roman" w:cs="Times New Roman"/>
          <w:sz w:val="24"/>
          <w:szCs w:val="24"/>
        </w:rPr>
        <w:t xml:space="preserve"> Engage experienced consultants and implementation partners to guide the project and provide expertise. Utilize vendor support and resources to ensure the ERP system is configured and optimized correctly.</w:t>
      </w:r>
    </w:p>
    <w:p w:rsidR="00006672" w:rsidRDefault="0001775B" w:rsidP="002D2F13">
      <w:pPr>
        <w:spacing w:line="360" w:lineRule="auto"/>
        <w:jc w:val="both"/>
        <w:rPr>
          <w:rFonts w:ascii="Times New Roman" w:hAnsi="Times New Roman" w:cs="Times New Roman"/>
          <w:b/>
          <w:sz w:val="24"/>
          <w:szCs w:val="24"/>
        </w:rPr>
      </w:pPr>
      <w:r w:rsidRPr="002F7B21">
        <w:rPr>
          <w:rFonts w:ascii="Times New Roman" w:hAnsi="Times New Roman" w:cs="Times New Roman"/>
          <w:b/>
          <w:sz w:val="24"/>
          <w:szCs w:val="24"/>
        </w:rPr>
        <w:t>Monitor and Maintain:</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 xml:space="preserve">  Use monitoring tools to keep track of system performance and identify potent</w:t>
      </w:r>
      <w:r w:rsidR="00006672">
        <w:rPr>
          <w:rFonts w:ascii="Times New Roman" w:hAnsi="Times New Roman" w:cs="Times New Roman"/>
          <w:sz w:val="24"/>
          <w:szCs w:val="24"/>
        </w:rPr>
        <w:t>ial issues before they escalate</w:t>
      </w:r>
      <w:r w:rsidR="00006672">
        <w:rPr>
          <w:rFonts w:ascii="Times New Roman" w:hAnsi="Times New Roman" w:cs="Times New Roman"/>
          <w:sz w:val="24"/>
          <w:szCs w:val="24"/>
          <w:lang w:val="en-US"/>
        </w:rPr>
        <w:t>.</w:t>
      </w:r>
      <w:r w:rsidRPr="002F7B21">
        <w:rPr>
          <w:rFonts w:ascii="Times New Roman" w:hAnsi="Times New Roman" w:cs="Times New Roman"/>
          <w:sz w:val="24"/>
          <w:szCs w:val="24"/>
        </w:rPr>
        <w:t xml:space="preserve"> Maintain a culture of continuous improvement, incorporating feedback from tests and real-world incidents into the ERP system and disaster recovery plan.</w:t>
      </w:r>
    </w:p>
    <w:p w:rsidR="0001775B" w:rsidRPr="002F7B21" w:rsidRDefault="0001775B" w:rsidP="002D2F13">
      <w:pPr>
        <w:spacing w:line="360" w:lineRule="auto"/>
        <w:jc w:val="both"/>
        <w:rPr>
          <w:rFonts w:ascii="Times New Roman" w:hAnsi="Times New Roman" w:cs="Times New Roman"/>
          <w:sz w:val="24"/>
          <w:szCs w:val="24"/>
        </w:rPr>
      </w:pPr>
      <w:r w:rsidRPr="002F7B21">
        <w:rPr>
          <w:rFonts w:ascii="Times New Roman" w:hAnsi="Times New Roman" w:cs="Times New Roman"/>
          <w:sz w:val="24"/>
          <w:szCs w:val="24"/>
        </w:rPr>
        <w:t>By following these recommendations, organizations can navigate the complexities of ERP implementation and establish a resilient disaster recovery plan, ultimately enhancing operational efficiency, data integrity, and business continuity.</w:t>
      </w:r>
    </w:p>
    <w:p w:rsidR="0001775B" w:rsidRPr="002F7B21" w:rsidRDefault="0001775B" w:rsidP="002D2F13">
      <w:pPr>
        <w:spacing w:line="360" w:lineRule="auto"/>
        <w:jc w:val="both"/>
        <w:rPr>
          <w:rFonts w:ascii="Times New Roman" w:hAnsi="Times New Roman" w:cs="Times New Roman"/>
          <w:sz w:val="24"/>
          <w:szCs w:val="24"/>
          <w:lang w:val="en-US"/>
        </w:rPr>
      </w:pPr>
    </w:p>
    <w:p w:rsidR="00B861CB" w:rsidRPr="002F7B21" w:rsidRDefault="00B861CB" w:rsidP="002D2F13">
      <w:pPr>
        <w:spacing w:line="360" w:lineRule="auto"/>
        <w:jc w:val="both"/>
        <w:rPr>
          <w:rFonts w:ascii="Times New Roman" w:hAnsi="Times New Roman" w:cs="Times New Roman"/>
          <w:sz w:val="24"/>
          <w:szCs w:val="24"/>
        </w:rPr>
      </w:pPr>
    </w:p>
    <w:p w:rsidR="00B861CB" w:rsidRPr="002F7B21" w:rsidRDefault="00B861CB" w:rsidP="002D2F13">
      <w:pPr>
        <w:spacing w:line="360" w:lineRule="auto"/>
        <w:jc w:val="both"/>
        <w:rPr>
          <w:rFonts w:ascii="Times New Roman" w:hAnsi="Times New Roman" w:cs="Times New Roman"/>
          <w:sz w:val="24"/>
          <w:szCs w:val="24"/>
        </w:rPr>
      </w:pPr>
    </w:p>
    <w:p w:rsidR="002622AE" w:rsidRPr="002F7B21" w:rsidRDefault="002622AE" w:rsidP="002D2F13">
      <w:pPr>
        <w:spacing w:line="360" w:lineRule="auto"/>
        <w:jc w:val="both"/>
        <w:rPr>
          <w:rFonts w:ascii="Times New Roman" w:hAnsi="Times New Roman" w:cs="Times New Roman"/>
          <w:sz w:val="24"/>
          <w:szCs w:val="24"/>
          <w:lang w:val="en-US"/>
        </w:rPr>
      </w:pPr>
    </w:p>
    <w:p w:rsidR="00D80228" w:rsidRPr="002F7B21" w:rsidRDefault="00D80228" w:rsidP="002D2F13">
      <w:pPr>
        <w:spacing w:line="360" w:lineRule="auto"/>
        <w:jc w:val="both"/>
        <w:rPr>
          <w:rFonts w:ascii="Times New Roman" w:hAnsi="Times New Roman" w:cs="Times New Roman"/>
          <w:b/>
          <w:sz w:val="24"/>
          <w:szCs w:val="24"/>
          <w:lang w:val="en-US"/>
        </w:rPr>
      </w:pPr>
    </w:p>
    <w:p w:rsidR="00AF718C" w:rsidRPr="002F7B21" w:rsidRDefault="00AF718C" w:rsidP="002D2F13">
      <w:pPr>
        <w:spacing w:line="360" w:lineRule="auto"/>
        <w:jc w:val="both"/>
        <w:rPr>
          <w:rFonts w:ascii="Times New Roman" w:hAnsi="Times New Roman" w:cs="Times New Roman"/>
          <w:sz w:val="24"/>
          <w:szCs w:val="24"/>
        </w:rPr>
      </w:pPr>
    </w:p>
    <w:p w:rsidR="00AF718C" w:rsidRPr="002F7B21" w:rsidRDefault="00AF718C" w:rsidP="002D2F13">
      <w:pPr>
        <w:spacing w:line="360" w:lineRule="auto"/>
        <w:jc w:val="both"/>
        <w:rPr>
          <w:rFonts w:ascii="Times New Roman" w:hAnsi="Times New Roman" w:cs="Times New Roman"/>
          <w:sz w:val="24"/>
          <w:szCs w:val="24"/>
        </w:rPr>
      </w:pPr>
    </w:p>
    <w:p w:rsidR="006C2E05" w:rsidRPr="002F7B21" w:rsidRDefault="006C2E05" w:rsidP="002D2F13">
      <w:pPr>
        <w:spacing w:line="360" w:lineRule="auto"/>
        <w:jc w:val="both"/>
        <w:rPr>
          <w:rFonts w:ascii="Times New Roman" w:hAnsi="Times New Roman" w:cs="Times New Roman"/>
          <w:sz w:val="24"/>
          <w:szCs w:val="24"/>
        </w:rPr>
      </w:pPr>
    </w:p>
    <w:p w:rsidR="006C2E05" w:rsidRPr="002F7B21" w:rsidRDefault="006C2E05" w:rsidP="002D2F13">
      <w:pPr>
        <w:spacing w:line="360" w:lineRule="auto"/>
        <w:jc w:val="both"/>
        <w:rPr>
          <w:rFonts w:ascii="Times New Roman" w:hAnsi="Times New Roman" w:cs="Times New Roman"/>
          <w:sz w:val="24"/>
          <w:szCs w:val="24"/>
        </w:rPr>
      </w:pPr>
    </w:p>
    <w:sectPr w:rsidR="006C2E05" w:rsidRPr="002F7B21" w:rsidSect="008B5F98">
      <w:footerReference w:type="default" r:id="rId8"/>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542" w:rsidRDefault="00C33542" w:rsidP="00B22ED4">
      <w:pPr>
        <w:spacing w:after="0" w:line="240" w:lineRule="auto"/>
      </w:pPr>
      <w:r>
        <w:separator/>
      </w:r>
    </w:p>
  </w:endnote>
  <w:endnote w:type="continuationSeparator" w:id="0">
    <w:p w:rsidR="00C33542" w:rsidRDefault="00C33542" w:rsidP="00B2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9799"/>
      <w:docPartObj>
        <w:docPartGallery w:val="Page Numbers (Bottom of Page)"/>
        <w:docPartUnique/>
      </w:docPartObj>
    </w:sdtPr>
    <w:sdtEndPr>
      <w:rPr>
        <w:noProof/>
      </w:rPr>
    </w:sdtEndPr>
    <w:sdtContent>
      <w:p w:rsidR="004361CA" w:rsidRDefault="004361CA">
        <w:pPr>
          <w:pStyle w:val="Footer"/>
          <w:jc w:val="center"/>
        </w:pPr>
        <w:r>
          <w:fldChar w:fldCharType="begin"/>
        </w:r>
        <w:r>
          <w:instrText xml:space="preserve"> PAGE   \* MERGEFORMAT </w:instrText>
        </w:r>
        <w:r>
          <w:fldChar w:fldCharType="separate"/>
        </w:r>
        <w:r w:rsidR="00F20804">
          <w:rPr>
            <w:noProof/>
          </w:rPr>
          <w:t>12</w:t>
        </w:r>
        <w:r>
          <w:rPr>
            <w:noProof/>
          </w:rPr>
          <w:fldChar w:fldCharType="end"/>
        </w:r>
      </w:p>
    </w:sdtContent>
  </w:sdt>
  <w:p w:rsidR="004361CA" w:rsidRDefault="00436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542" w:rsidRDefault="00C33542" w:rsidP="00B22ED4">
      <w:pPr>
        <w:spacing w:after="0" w:line="240" w:lineRule="auto"/>
      </w:pPr>
      <w:r>
        <w:separator/>
      </w:r>
    </w:p>
  </w:footnote>
  <w:footnote w:type="continuationSeparator" w:id="0">
    <w:p w:rsidR="00C33542" w:rsidRDefault="00C33542" w:rsidP="00B22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525D"/>
    <w:multiLevelType w:val="hybridMultilevel"/>
    <w:tmpl w:val="A6DCBACA"/>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2DF456F"/>
    <w:multiLevelType w:val="hybridMultilevel"/>
    <w:tmpl w:val="475CEF96"/>
    <w:lvl w:ilvl="0" w:tplc="9732005E">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4DA4503"/>
    <w:multiLevelType w:val="hybridMultilevel"/>
    <w:tmpl w:val="AB6E50F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179A8"/>
    <w:multiLevelType w:val="hybridMultilevel"/>
    <w:tmpl w:val="70F86866"/>
    <w:lvl w:ilvl="0" w:tplc="04090001">
      <w:start w:val="1"/>
      <w:numFmt w:val="bullet"/>
      <w:lvlText w:val=""/>
      <w:lvlJc w:val="left"/>
      <w:pPr>
        <w:ind w:left="902" w:hanging="360"/>
      </w:pPr>
      <w:rPr>
        <w:rFonts w:ascii="Symbol" w:hAnsi="Symbol" w:hint="default"/>
      </w:rPr>
    </w:lvl>
    <w:lvl w:ilvl="1" w:tplc="6374AD66">
      <w:numFmt w:val="bullet"/>
      <w:lvlText w:val="-"/>
      <w:lvlJc w:val="left"/>
      <w:pPr>
        <w:ind w:left="1622" w:hanging="360"/>
      </w:pPr>
      <w:rPr>
        <w:rFonts w:ascii="Times New Roman" w:eastAsiaTheme="minorHAnsi" w:hAnsi="Times New Roman" w:cs="Times New Roman"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4" w15:restartNumberingAfterBreak="0">
    <w:nsid w:val="0D29030A"/>
    <w:multiLevelType w:val="hybridMultilevel"/>
    <w:tmpl w:val="56184ABE"/>
    <w:lvl w:ilvl="0" w:tplc="0409001B">
      <w:start w:val="1"/>
      <w:numFmt w:val="lowerRoman"/>
      <w:lvlText w:val="%1."/>
      <w:lvlJc w:val="righ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3067858"/>
    <w:multiLevelType w:val="hybridMultilevel"/>
    <w:tmpl w:val="3B7E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276F6"/>
    <w:multiLevelType w:val="hybridMultilevel"/>
    <w:tmpl w:val="DBBA2F06"/>
    <w:lvl w:ilvl="0" w:tplc="6DFA8C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33299"/>
    <w:multiLevelType w:val="hybridMultilevel"/>
    <w:tmpl w:val="9C3AFAC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3A9F1A4B"/>
    <w:multiLevelType w:val="hybridMultilevel"/>
    <w:tmpl w:val="FA960196"/>
    <w:lvl w:ilvl="0" w:tplc="0409001B">
      <w:start w:val="1"/>
      <w:numFmt w:val="lowerRoman"/>
      <w:lvlText w:val="%1."/>
      <w:lvlJc w:val="right"/>
      <w:pPr>
        <w:ind w:left="1622" w:hanging="360"/>
      </w:p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9" w15:restartNumberingAfterBreak="0">
    <w:nsid w:val="451E449E"/>
    <w:multiLevelType w:val="hybridMultilevel"/>
    <w:tmpl w:val="8F286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92406"/>
    <w:multiLevelType w:val="hybridMultilevel"/>
    <w:tmpl w:val="0772FB9A"/>
    <w:lvl w:ilvl="0" w:tplc="BBEE352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8F5851"/>
    <w:multiLevelType w:val="hybridMultilevel"/>
    <w:tmpl w:val="E7B0DFE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2" w15:restartNumberingAfterBreak="0">
    <w:nsid w:val="523617FB"/>
    <w:multiLevelType w:val="hybridMultilevel"/>
    <w:tmpl w:val="F142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245AC"/>
    <w:multiLevelType w:val="hybridMultilevel"/>
    <w:tmpl w:val="52DC2D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8870BCD"/>
    <w:multiLevelType w:val="hybridMultilevel"/>
    <w:tmpl w:val="A4A6E410"/>
    <w:lvl w:ilvl="0" w:tplc="DF06808C">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234325"/>
    <w:multiLevelType w:val="hybridMultilevel"/>
    <w:tmpl w:val="72825020"/>
    <w:lvl w:ilvl="0" w:tplc="9732005E">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693F6D54"/>
    <w:multiLevelType w:val="hybridMultilevel"/>
    <w:tmpl w:val="1466F22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6C4738C5"/>
    <w:multiLevelType w:val="hybridMultilevel"/>
    <w:tmpl w:val="840C60CA"/>
    <w:lvl w:ilvl="0" w:tplc="BBEE3524">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6D9C3A3A"/>
    <w:multiLevelType w:val="hybridMultilevel"/>
    <w:tmpl w:val="38D498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C93C9F"/>
    <w:multiLevelType w:val="hybridMultilevel"/>
    <w:tmpl w:val="FCB8A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150C0"/>
    <w:multiLevelType w:val="hybridMultilevel"/>
    <w:tmpl w:val="D668D6DC"/>
    <w:lvl w:ilvl="0" w:tplc="0BF88B3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16"/>
  </w:num>
  <w:num w:numId="4">
    <w:abstractNumId w:val="0"/>
  </w:num>
  <w:num w:numId="5">
    <w:abstractNumId w:val="18"/>
  </w:num>
  <w:num w:numId="6">
    <w:abstractNumId w:val="13"/>
  </w:num>
  <w:num w:numId="7">
    <w:abstractNumId w:val="7"/>
  </w:num>
  <w:num w:numId="8">
    <w:abstractNumId w:val="17"/>
  </w:num>
  <w:num w:numId="9">
    <w:abstractNumId w:val="3"/>
  </w:num>
  <w:num w:numId="10">
    <w:abstractNumId w:val="6"/>
  </w:num>
  <w:num w:numId="11">
    <w:abstractNumId w:val="10"/>
  </w:num>
  <w:num w:numId="12">
    <w:abstractNumId w:val="14"/>
  </w:num>
  <w:num w:numId="13">
    <w:abstractNumId w:val="19"/>
  </w:num>
  <w:num w:numId="14">
    <w:abstractNumId w:val="8"/>
  </w:num>
  <w:num w:numId="15">
    <w:abstractNumId w:val="11"/>
  </w:num>
  <w:num w:numId="16">
    <w:abstractNumId w:val="12"/>
  </w:num>
  <w:num w:numId="17">
    <w:abstractNumId w:val="4"/>
  </w:num>
  <w:num w:numId="18">
    <w:abstractNumId w:val="5"/>
  </w:num>
  <w:num w:numId="19">
    <w:abstractNumId w:val="15"/>
  </w:num>
  <w:num w:numId="20">
    <w:abstractNumId w:val="6"/>
    <w:lvlOverride w:ilvl="0">
      <w:startOverride w:val="1"/>
    </w:lvlOverride>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71"/>
    <w:rsid w:val="00006672"/>
    <w:rsid w:val="0001775B"/>
    <w:rsid w:val="000E7F84"/>
    <w:rsid w:val="00166782"/>
    <w:rsid w:val="00175067"/>
    <w:rsid w:val="001C78D1"/>
    <w:rsid w:val="00203A6F"/>
    <w:rsid w:val="00223CE7"/>
    <w:rsid w:val="0025735B"/>
    <w:rsid w:val="002622AE"/>
    <w:rsid w:val="0028659D"/>
    <w:rsid w:val="002D0384"/>
    <w:rsid w:val="002D243A"/>
    <w:rsid w:val="002D2F13"/>
    <w:rsid w:val="002D543A"/>
    <w:rsid w:val="002F7B21"/>
    <w:rsid w:val="00315BF6"/>
    <w:rsid w:val="0032220F"/>
    <w:rsid w:val="00347218"/>
    <w:rsid w:val="00382D15"/>
    <w:rsid w:val="003B7A01"/>
    <w:rsid w:val="003C0F2A"/>
    <w:rsid w:val="003D4B94"/>
    <w:rsid w:val="004361CA"/>
    <w:rsid w:val="00530D4F"/>
    <w:rsid w:val="00572F7C"/>
    <w:rsid w:val="0057682A"/>
    <w:rsid w:val="005C1615"/>
    <w:rsid w:val="005F70DA"/>
    <w:rsid w:val="00617A44"/>
    <w:rsid w:val="00621900"/>
    <w:rsid w:val="0066689E"/>
    <w:rsid w:val="006C2E05"/>
    <w:rsid w:val="007019F9"/>
    <w:rsid w:val="00717C6A"/>
    <w:rsid w:val="00751099"/>
    <w:rsid w:val="007765FA"/>
    <w:rsid w:val="007A2A31"/>
    <w:rsid w:val="007B25AC"/>
    <w:rsid w:val="007E08EE"/>
    <w:rsid w:val="007E2CA2"/>
    <w:rsid w:val="00815E26"/>
    <w:rsid w:val="00831B31"/>
    <w:rsid w:val="0089113D"/>
    <w:rsid w:val="008A0DF3"/>
    <w:rsid w:val="008B5F98"/>
    <w:rsid w:val="008D0132"/>
    <w:rsid w:val="008D34FB"/>
    <w:rsid w:val="0090134A"/>
    <w:rsid w:val="0095565D"/>
    <w:rsid w:val="009901B1"/>
    <w:rsid w:val="009A73E5"/>
    <w:rsid w:val="00A06431"/>
    <w:rsid w:val="00A44656"/>
    <w:rsid w:val="00A675C5"/>
    <w:rsid w:val="00A875E4"/>
    <w:rsid w:val="00AE40B0"/>
    <w:rsid w:val="00AF718C"/>
    <w:rsid w:val="00B22ED4"/>
    <w:rsid w:val="00B75A28"/>
    <w:rsid w:val="00B861CB"/>
    <w:rsid w:val="00BB65AA"/>
    <w:rsid w:val="00BF1F13"/>
    <w:rsid w:val="00C306B8"/>
    <w:rsid w:val="00C3218B"/>
    <w:rsid w:val="00C33542"/>
    <w:rsid w:val="00C732FF"/>
    <w:rsid w:val="00CB1F4B"/>
    <w:rsid w:val="00D752CC"/>
    <w:rsid w:val="00D80228"/>
    <w:rsid w:val="00D93960"/>
    <w:rsid w:val="00DD59A3"/>
    <w:rsid w:val="00E01971"/>
    <w:rsid w:val="00E45F6B"/>
    <w:rsid w:val="00E90487"/>
    <w:rsid w:val="00E90490"/>
    <w:rsid w:val="00E91D7E"/>
    <w:rsid w:val="00F00DB5"/>
    <w:rsid w:val="00F20804"/>
    <w:rsid w:val="00F72F55"/>
    <w:rsid w:val="00F96826"/>
    <w:rsid w:val="00FB2391"/>
    <w:rsid w:val="00FD284D"/>
    <w:rsid w:val="00FE33D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EF56"/>
  <w15:chartTrackingRefBased/>
  <w15:docId w15:val="{9E5DC724-F91C-40ED-B9D6-7BD66D63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EE"/>
    <w:pPr>
      <w:ind w:left="720"/>
      <w:contextualSpacing/>
    </w:pPr>
  </w:style>
  <w:style w:type="paragraph" w:styleId="Header">
    <w:name w:val="header"/>
    <w:basedOn w:val="Normal"/>
    <w:link w:val="HeaderChar"/>
    <w:uiPriority w:val="99"/>
    <w:unhideWhenUsed/>
    <w:rsid w:val="00B22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ED4"/>
  </w:style>
  <w:style w:type="paragraph" w:styleId="Footer">
    <w:name w:val="footer"/>
    <w:basedOn w:val="Normal"/>
    <w:link w:val="FooterChar"/>
    <w:uiPriority w:val="99"/>
    <w:unhideWhenUsed/>
    <w:rsid w:val="00B22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ED4"/>
  </w:style>
  <w:style w:type="paragraph" w:styleId="TOC1">
    <w:name w:val="toc 1"/>
    <w:basedOn w:val="Normal"/>
    <w:next w:val="Normal"/>
    <w:autoRedefine/>
    <w:uiPriority w:val="39"/>
    <w:unhideWhenUsed/>
    <w:rsid w:val="004361CA"/>
    <w:pPr>
      <w:tabs>
        <w:tab w:val="right" w:leader="dot" w:pos="9350"/>
      </w:tabs>
      <w:spacing w:after="100" w:line="276" w:lineRule="auto"/>
      <w:ind w:left="360"/>
      <w:jc w:val="both"/>
    </w:pPr>
    <w:rPr>
      <w:rFonts w:ascii="Times New Roman" w:eastAsia="Calibri" w:hAnsi="Times New Roman" w:cs="Times New Roman"/>
      <w:noProof/>
      <w:kern w:val="0"/>
      <w:sz w:val="24"/>
      <w:szCs w:val="24"/>
      <w:lang w:val="en-US"/>
      <w14:ligatures w14:val="none"/>
    </w:rPr>
  </w:style>
  <w:style w:type="table" w:styleId="TableGrid">
    <w:name w:val="Table Grid"/>
    <w:basedOn w:val="TableNormal"/>
    <w:uiPriority w:val="39"/>
    <w:rsid w:val="0016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13</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cp:lastPrinted>2024-07-06T16:26:00Z</cp:lastPrinted>
  <dcterms:created xsi:type="dcterms:W3CDTF">2024-07-04T10:40:00Z</dcterms:created>
  <dcterms:modified xsi:type="dcterms:W3CDTF">2024-07-06T19:30:00Z</dcterms:modified>
</cp:coreProperties>
</file>