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When it comes to an apparel or fashion company's ERP (Enterprise Resource Planning) system acquisition, there are a few common models that companies may consider:</w:t>
      </w:r>
    </w:p>
    <w:p>
      <w:pPr>
        <w:pStyle w:val="style0"/>
        <w:rPr/>
      </w:pPr>
    </w:p>
    <w:p>
      <w:pPr>
        <w:pStyle w:val="style0"/>
        <w:rPr/>
      </w:pPr>
      <w:r>
        <w:t>1. **In-House Development**:</w:t>
      </w:r>
    </w:p>
    <w:p>
      <w:pPr>
        <w:pStyle w:val="style0"/>
        <w:rPr/>
      </w:pPr>
      <w:r>
        <w:t xml:space="preserve">   - The company builds the ERP system from scratch, customizing it to their specific business requirements.</w:t>
      </w:r>
    </w:p>
    <w:p>
      <w:pPr>
        <w:pStyle w:val="style0"/>
        <w:rPr/>
      </w:pPr>
      <w:r>
        <w:t xml:space="preserve">   - This approach allows for maximum customization but requires significant upfront investment in development and ongoing maintenance.</w:t>
      </w:r>
    </w:p>
    <w:p>
      <w:pPr>
        <w:pStyle w:val="style0"/>
        <w:rPr/>
      </w:pPr>
      <w:r>
        <w:t xml:space="preserve">   - It's typically only feasible for large, well-resourced companies with dedicated IT teams.</w:t>
      </w:r>
    </w:p>
    <w:p>
      <w:pPr>
        <w:pStyle w:val="style0"/>
        <w:rPr/>
      </w:pPr>
    </w:p>
    <w:p>
      <w:pPr>
        <w:pStyle w:val="style0"/>
        <w:rPr/>
      </w:pPr>
      <w:r>
        <w:t>2. **Commercial Off-the-Shelf (COTS) ERP Solution**:</w:t>
      </w:r>
    </w:p>
    <w:p>
      <w:pPr>
        <w:pStyle w:val="style0"/>
        <w:rPr/>
      </w:pPr>
      <w:r>
        <w:t xml:space="preserve">   - The company selects a pre-built ERP software package from a major vendor, such as SAP, Oracle, or Microsoft.</w:t>
      </w:r>
    </w:p>
    <w:p>
      <w:pPr>
        <w:pStyle w:val="style0"/>
        <w:rPr/>
      </w:pPr>
      <w:r>
        <w:t xml:space="preserve">   - COTS solutions offer more standardized functionality and faster implementation timelines.</w:t>
      </w:r>
    </w:p>
    <w:p>
      <w:pPr>
        <w:pStyle w:val="style0"/>
        <w:rPr/>
      </w:pPr>
      <w:r>
        <w:t xml:space="preserve">   - They may require some customization to fit the company's unique processes and data requirements.</w:t>
      </w:r>
    </w:p>
    <w:p>
      <w:pPr>
        <w:pStyle w:val="style0"/>
        <w:rPr/>
      </w:pPr>
      <w:r>
        <w:t xml:space="preserve">   - COTS solutions are often a more cost-effective option for medium to large-sized apparel companies.</w:t>
      </w:r>
    </w:p>
    <w:p>
      <w:pPr>
        <w:pStyle w:val="style0"/>
        <w:rPr/>
      </w:pPr>
    </w:p>
    <w:p>
      <w:pPr>
        <w:pStyle w:val="style0"/>
        <w:rPr/>
      </w:pPr>
      <w:r>
        <w:t>3. **Cloud-Based ERP Subscription**:</w:t>
      </w:r>
    </w:p>
    <w:p>
      <w:pPr>
        <w:pStyle w:val="style0"/>
        <w:rPr/>
      </w:pPr>
      <w:r>
        <w:t xml:space="preserve">   - The company subscribes to a cloud-hosted ERP solution, typically on a Software-as-a-Service (SaaS) model.</w:t>
      </w:r>
    </w:p>
    <w:p>
      <w:pPr>
        <w:pStyle w:val="style0"/>
        <w:rPr/>
      </w:pPr>
      <w:r>
        <w:t xml:space="preserve">   - Cloud-based ERPs offer the benefits of faster deployment, lower upfront costs, and reduced IT infrastructure requirements.</w:t>
      </w:r>
    </w:p>
    <w:p>
      <w:pPr>
        <w:pStyle w:val="style0"/>
        <w:rPr/>
      </w:pPr>
      <w:r>
        <w:t xml:space="preserve">   - They often provide regular software updates and easier scalability as the company grows.</w:t>
      </w:r>
    </w:p>
    <w:p>
      <w:pPr>
        <w:pStyle w:val="style0"/>
        <w:rPr/>
      </w:pPr>
      <w:r>
        <w:t xml:space="preserve">   - This model may be attractive for smaller to medium-sized apparel companies with limited IT resources.</w:t>
      </w:r>
    </w:p>
    <w:p>
      <w:pPr>
        <w:pStyle w:val="style0"/>
        <w:rPr/>
      </w:pPr>
    </w:p>
    <w:p>
      <w:pPr>
        <w:pStyle w:val="style0"/>
        <w:rPr/>
      </w:pPr>
      <w:r>
        <w:t>4. **Hybrid Approach**:</w:t>
      </w:r>
    </w:p>
    <w:p>
      <w:pPr>
        <w:pStyle w:val="style0"/>
        <w:rPr/>
      </w:pPr>
      <w:r>
        <w:t xml:space="preserve">   - The company combines elements of in-house development and COTS or cloud-based solutions.</w:t>
      </w:r>
    </w:p>
    <w:p>
      <w:pPr>
        <w:pStyle w:val="style0"/>
        <w:rPr/>
      </w:pPr>
      <w:r>
        <w:t xml:space="preserve">   - They may use a COTS or cloud-based ERP as the core system, while building custom modules or integrations to address specific business needs.</w:t>
      </w:r>
    </w:p>
    <w:p>
      <w:pPr>
        <w:pStyle w:val="style0"/>
        <w:rPr/>
      </w:pPr>
      <w:r>
        <w:t xml:space="preserve">   - This approach can provide the benefits of both standardized and tailored functionality.</w:t>
      </w:r>
    </w:p>
    <w:p>
      <w:pPr>
        <w:pStyle w:val="style0"/>
        <w:rPr/>
      </w:pPr>
    </w:p>
    <w:p>
      <w:pPr>
        <w:pStyle w:val="style0"/>
        <w:rPr/>
      </w:pPr>
      <w:r>
        <w:t>When selecting an ERP acquisition model, apparel companies should consider factors such as:</w:t>
      </w:r>
    </w:p>
    <w:p>
      <w:pPr>
        <w:pStyle w:val="style0"/>
        <w:rPr/>
      </w:pPr>
      <w:r>
        <w:t>- Business complexity and specific industry requirements</w:t>
      </w:r>
    </w:p>
    <w:p>
      <w:pPr>
        <w:pStyle w:val="style0"/>
        <w:rPr/>
      </w:pPr>
      <w:r>
        <w:t>- Available IT resources and expertise</w:t>
      </w:r>
    </w:p>
    <w:p>
      <w:pPr>
        <w:pStyle w:val="style0"/>
        <w:rPr/>
      </w:pPr>
      <w:r>
        <w:t>- Desired level of customization and flexibility</w:t>
      </w:r>
    </w:p>
    <w:p>
      <w:pPr>
        <w:pStyle w:val="style0"/>
        <w:rPr/>
      </w:pPr>
      <w:r>
        <w:t>- Upfront capital investment versus ongoing subscription costs</w:t>
      </w:r>
    </w:p>
    <w:p>
      <w:pPr>
        <w:pStyle w:val="style0"/>
        <w:rPr/>
      </w:pPr>
      <w:r>
        <w:t>- Integration with existing systems and data sources</w:t>
      </w:r>
    </w:p>
    <w:p>
      <w:pPr>
        <w:pStyle w:val="style0"/>
        <w:rPr/>
      </w:pPr>
      <w:r>
        <w:t>- Scalability and future growth plans</w:t>
      </w:r>
    </w:p>
    <w:p>
      <w:pPr>
        <w:pStyle w:val="style0"/>
        <w:rPr/>
      </w:pPr>
    </w:p>
    <w:p>
      <w:pPr>
        <w:pStyle w:val="style0"/>
        <w:rPr/>
      </w:pPr>
      <w:r>
        <w:t>Regardless of the chosen model, the ERP selection and implementation process should involve thorough requirements gathering, vendor evaluation, and change management to ensure a successful deployment and integration within the apparel company's operations.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347</Words>
  <Characters>2093</Characters>
  <Application>WPS Office</Application>
  <Paragraphs>33</Paragraphs>
  <CharactersWithSpaces>2455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2024-07-04T14:22:12Z</dcterms:created>
  <dc:creator>SM-A047F</dc:creator>
  <lastModifiedBy>SM-A047F</lastModifiedBy>
  <dcterms:modified xsi:type="dcterms:W3CDTF">2024-07-04T14:22:35Z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bfc7992e4b444f619555a2def4e4857c</vt:lpwstr>
  </property>
</Properties>
</file>