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9BCA6" w14:textId="77777777" w:rsidR="0031494A" w:rsidRDefault="0031494A" w:rsidP="0031494A">
      <w:r>
        <w:rPr>
          <w:noProof/>
        </w:rPr>
        <w:drawing>
          <wp:anchor distT="0" distB="0" distL="114300" distR="114300" simplePos="0" relativeHeight="251659264" behindDoc="0" locked="0" layoutInCell="1" allowOverlap="1" wp14:anchorId="7B80CE70" wp14:editId="177C8F4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861820"/>
            <wp:effectExtent l="0" t="0" r="9525" b="5080"/>
            <wp:wrapThrough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7205F" w14:textId="77777777" w:rsidR="0031494A" w:rsidRDefault="0031494A" w:rsidP="0031494A">
      <w:pPr>
        <w:tabs>
          <w:tab w:val="left" w:pos="5205"/>
        </w:tabs>
        <w:rPr>
          <w:rFonts w:ascii="Verdana" w:hAnsi="Verdana"/>
          <w:b/>
          <w:sz w:val="56"/>
          <w:szCs w:val="56"/>
        </w:rPr>
      </w:pPr>
    </w:p>
    <w:p w14:paraId="2E919DDA" w14:textId="77777777" w:rsidR="0031494A" w:rsidRDefault="0031494A" w:rsidP="0031494A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236176A9" w14:textId="77777777" w:rsidR="0031494A" w:rsidRDefault="0031494A" w:rsidP="0031494A">
      <w:pPr>
        <w:tabs>
          <w:tab w:val="left" w:pos="5205"/>
        </w:tabs>
        <w:jc w:val="center"/>
        <w:rPr>
          <w:rFonts w:ascii="Verdana" w:hAnsi="Verdana"/>
          <w:b/>
          <w:sz w:val="56"/>
          <w:szCs w:val="56"/>
        </w:rPr>
      </w:pPr>
    </w:p>
    <w:p w14:paraId="6D11E94A" w14:textId="77777777" w:rsidR="0031494A" w:rsidRDefault="0031494A" w:rsidP="0031494A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632FA90D" w14:textId="77777777" w:rsidR="0031494A" w:rsidRDefault="0031494A" w:rsidP="0031494A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COMPUTER NETWORKS LAB</w:t>
      </w:r>
    </w:p>
    <w:p w14:paraId="36754A97" w14:textId="3C15EF4B" w:rsidR="0031494A" w:rsidRDefault="0031494A" w:rsidP="0031494A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/>
          <w:b/>
          <w:sz w:val="56"/>
          <w:szCs w:val="56"/>
        </w:rPr>
        <w:t>2</w:t>
      </w:r>
    </w:p>
    <w:p w14:paraId="4CBB47CA" w14:textId="77777777" w:rsidR="0031494A" w:rsidRPr="000656DA" w:rsidRDefault="0031494A" w:rsidP="0031494A">
      <w:pPr>
        <w:tabs>
          <w:tab w:val="left" w:pos="5205"/>
        </w:tabs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7BDEE6B" w14:textId="77777777" w:rsidR="0031494A" w:rsidRPr="0092635C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by:</w:t>
      </w:r>
    </w:p>
    <w:p w14:paraId="5C705723" w14:textId="77777777" w:rsidR="0031494A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Maryam Masood</w:t>
      </w:r>
    </w:p>
    <w:p w14:paraId="5CCBB281" w14:textId="77777777" w:rsidR="0031494A" w:rsidRPr="0092635C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D8BE212" w14:textId="77777777" w:rsidR="0031494A" w:rsidRPr="0092635C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Roll </w:t>
      </w:r>
      <w:proofErr w:type="gramStart"/>
      <w:r w:rsidRPr="0092635C">
        <w:rPr>
          <w:rFonts w:ascii="Times New Roman" w:hAnsi="Times New Roman" w:cs="Times New Roman"/>
          <w:b/>
          <w:bCs/>
          <w:sz w:val="44"/>
          <w:szCs w:val="44"/>
        </w:rPr>
        <w:t>No. :</w:t>
      </w:r>
      <w:proofErr w:type="gramEnd"/>
      <w:r w:rsidRPr="0092635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2635C">
        <w:rPr>
          <w:rFonts w:ascii="Times New Roman" w:hAnsi="Times New Roman" w:cs="Times New Roman"/>
          <w:sz w:val="44"/>
          <w:szCs w:val="44"/>
        </w:rPr>
        <w:t>SU92-BSSEM-F22-197</w:t>
      </w:r>
    </w:p>
    <w:p w14:paraId="4A6C92E5" w14:textId="77777777" w:rsidR="0031494A" w:rsidRPr="0092635C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2635C">
        <w:rPr>
          <w:rFonts w:ascii="Times New Roman" w:hAnsi="Times New Roman" w:cs="Times New Roman"/>
          <w:sz w:val="44"/>
          <w:szCs w:val="44"/>
        </w:rPr>
        <w:t>BSSE-2D</w:t>
      </w:r>
    </w:p>
    <w:p w14:paraId="424C4A89" w14:textId="77777777" w:rsidR="0031494A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 xml:space="preserve">Date: </w:t>
      </w:r>
      <w:r w:rsidRPr="0092635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>1</w:t>
      </w:r>
      <w:r w:rsidRPr="0092635C">
        <w:rPr>
          <w:rFonts w:ascii="Times New Roman" w:hAnsi="Times New Roman" w:cs="Times New Roman"/>
          <w:sz w:val="44"/>
          <w:szCs w:val="44"/>
        </w:rPr>
        <w:t>/0</w:t>
      </w:r>
      <w:r>
        <w:rPr>
          <w:rFonts w:ascii="Times New Roman" w:hAnsi="Times New Roman" w:cs="Times New Roman"/>
          <w:sz w:val="44"/>
          <w:szCs w:val="44"/>
        </w:rPr>
        <w:t>9</w:t>
      </w:r>
      <w:r w:rsidRPr="0092635C">
        <w:rPr>
          <w:rFonts w:ascii="Times New Roman" w:hAnsi="Times New Roman" w:cs="Times New Roman"/>
          <w:sz w:val="44"/>
          <w:szCs w:val="44"/>
        </w:rPr>
        <w:t>/202</w:t>
      </w:r>
      <w:r>
        <w:rPr>
          <w:rFonts w:ascii="Times New Roman" w:hAnsi="Times New Roman" w:cs="Times New Roman"/>
          <w:sz w:val="44"/>
          <w:szCs w:val="44"/>
        </w:rPr>
        <w:t>4</w:t>
      </w:r>
    </w:p>
    <w:p w14:paraId="03D44077" w14:textId="77777777" w:rsidR="0031494A" w:rsidRPr="0092635C" w:rsidRDefault="0031494A" w:rsidP="0031494A">
      <w:pPr>
        <w:tabs>
          <w:tab w:val="left" w:pos="5205"/>
        </w:tabs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0B9CEC8" w14:textId="77777777" w:rsidR="0031494A" w:rsidRPr="0092635C" w:rsidRDefault="0031494A" w:rsidP="0031494A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b/>
          <w:sz w:val="44"/>
          <w:szCs w:val="44"/>
        </w:rPr>
        <w:t>Submitted to:</w:t>
      </w:r>
    </w:p>
    <w:p w14:paraId="733E6EF3" w14:textId="77777777" w:rsidR="0031494A" w:rsidRPr="0092635C" w:rsidRDefault="0031494A" w:rsidP="0031494A">
      <w:pPr>
        <w:tabs>
          <w:tab w:val="center" w:pos="4680"/>
          <w:tab w:val="left" w:pos="5205"/>
          <w:tab w:val="left" w:pos="7260"/>
        </w:tabs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635C">
        <w:rPr>
          <w:rFonts w:ascii="Times New Roman" w:hAnsi="Times New Roman" w:cs="Times New Roman"/>
          <w:sz w:val="44"/>
          <w:szCs w:val="44"/>
        </w:rPr>
        <w:t>Sir Ra</w:t>
      </w:r>
      <w:r>
        <w:rPr>
          <w:rFonts w:ascii="Times New Roman" w:hAnsi="Times New Roman" w:cs="Times New Roman"/>
          <w:sz w:val="44"/>
          <w:szCs w:val="44"/>
        </w:rPr>
        <w:t>sikh Ali</w:t>
      </w:r>
    </w:p>
    <w:p w14:paraId="3D334522" w14:textId="77777777" w:rsidR="0031494A" w:rsidRDefault="0031494A" w:rsidP="0031494A"/>
    <w:p w14:paraId="72EFFB18" w14:textId="401D164A" w:rsidR="0031494A" w:rsidRPr="00FE06C0" w:rsidRDefault="0031494A" w:rsidP="0031494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E06C0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Pr="00FE06C0">
        <w:rPr>
          <w:rFonts w:ascii="Times New Roman" w:hAnsi="Times New Roman" w:cs="Times New Roman"/>
          <w:b/>
          <w:bCs/>
          <w:sz w:val="52"/>
          <w:szCs w:val="52"/>
        </w:rPr>
        <w:t xml:space="preserve"> - Task</w:t>
      </w:r>
      <w:r>
        <w:rPr>
          <w:rFonts w:ascii="Times New Roman" w:hAnsi="Times New Roman" w:cs="Times New Roman"/>
          <w:b/>
          <w:bCs/>
          <w:sz w:val="52"/>
          <w:szCs w:val="52"/>
        </w:rPr>
        <w:t>s</w:t>
      </w:r>
    </w:p>
    <w:p w14:paraId="47C1E45A" w14:textId="77777777" w:rsidR="00F818AB" w:rsidRDefault="00F818AB">
      <w:pPr>
        <w:rPr>
          <w:rFonts w:ascii="Times New Roman" w:hAnsi="Times New Roman" w:cs="Times New Roman"/>
          <w:sz w:val="24"/>
          <w:szCs w:val="24"/>
        </w:rPr>
      </w:pPr>
    </w:p>
    <w:p w14:paraId="719098D8" w14:textId="08A89DFF" w:rsidR="00F818AB" w:rsidRPr="00F818AB" w:rsidRDefault="0015600E" w:rsidP="00F81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8AB">
        <w:rPr>
          <w:rFonts w:ascii="Times New Roman" w:hAnsi="Times New Roman" w:cs="Times New Roman"/>
          <w:b/>
          <w:bCs/>
          <w:sz w:val="24"/>
          <w:szCs w:val="24"/>
        </w:rPr>
        <w:t>Task 1</w:t>
      </w:r>
    </w:p>
    <w:p w14:paraId="0A5FF07C" w14:textId="5344922D" w:rsidR="0015600E" w:rsidRDefault="0015600E">
      <w:pPr>
        <w:rPr>
          <w:rFonts w:ascii="Times New Roman" w:hAnsi="Times New Roman" w:cs="Times New Roman"/>
          <w:sz w:val="24"/>
          <w:szCs w:val="24"/>
        </w:rPr>
      </w:pPr>
      <w:r w:rsidRPr="0015600E">
        <w:rPr>
          <w:rFonts w:ascii="Times New Roman" w:hAnsi="Times New Roman" w:cs="Times New Roman"/>
          <w:sz w:val="24"/>
          <w:szCs w:val="24"/>
        </w:rPr>
        <w:t xml:space="preserve">Why are we using 2911 router and not the others? </w:t>
      </w:r>
    </w:p>
    <w:p w14:paraId="6D2A3C5F" w14:textId="77777777" w:rsidR="00F818AB" w:rsidRPr="00F818AB" w:rsidRDefault="00F818AB" w:rsidP="00F818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8AB">
        <w:rPr>
          <w:rFonts w:ascii="Times New Roman" w:hAnsi="Times New Roman" w:cs="Times New Roman"/>
          <w:sz w:val="24"/>
          <w:szCs w:val="24"/>
        </w:rPr>
        <w:t xml:space="preserve">The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Cisco 2911 router</w:t>
      </w:r>
      <w:r w:rsidRPr="00F818AB">
        <w:rPr>
          <w:rFonts w:ascii="Times New Roman" w:hAnsi="Times New Roman" w:cs="Times New Roman"/>
          <w:sz w:val="24"/>
          <w:szCs w:val="24"/>
        </w:rPr>
        <w:t xml:space="preserve"> is preferred in Cisco Packet Tracer because of its versatility and ability to handle more advanced network simulations. It is a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modular router</w:t>
      </w:r>
      <w:r w:rsidRPr="00F818AB">
        <w:rPr>
          <w:rFonts w:ascii="Times New Roman" w:hAnsi="Times New Roman" w:cs="Times New Roman"/>
          <w:sz w:val="24"/>
          <w:szCs w:val="24"/>
        </w:rPr>
        <w:t xml:space="preserve">, allowing you to add different interface modules such as Ethernet, serial, and voice cards, which makes it suitable for various scenarios like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LAN, WAN, and VoIP</w:t>
      </w:r>
      <w:r w:rsidRPr="00F818AB">
        <w:rPr>
          <w:rFonts w:ascii="Times New Roman" w:hAnsi="Times New Roman" w:cs="Times New Roman"/>
          <w:sz w:val="24"/>
          <w:szCs w:val="24"/>
        </w:rPr>
        <w:t xml:space="preserve"> setups. Its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Layer 3 capabilities</w:t>
      </w:r>
      <w:r w:rsidRPr="00F818AB">
        <w:rPr>
          <w:rFonts w:ascii="Times New Roman" w:hAnsi="Times New Roman" w:cs="Times New Roman"/>
          <w:sz w:val="24"/>
          <w:szCs w:val="24"/>
        </w:rPr>
        <w:t xml:space="preserve"> support advanced routing protocols (OSPF, EIGRP, BGP), and it handles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IPv4 and IPv6</w:t>
      </w:r>
      <w:r w:rsidRPr="00F818AB">
        <w:rPr>
          <w:rFonts w:ascii="Times New Roman" w:hAnsi="Times New Roman" w:cs="Times New Roman"/>
          <w:sz w:val="24"/>
          <w:szCs w:val="24"/>
        </w:rPr>
        <w:t xml:space="preserve">, making it ideal for complex enterprise environments. Additionally, the 2911 supports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security features</w:t>
      </w:r>
      <w:r w:rsidRPr="00F818AB">
        <w:rPr>
          <w:rFonts w:ascii="Times New Roman" w:hAnsi="Times New Roman" w:cs="Times New Roman"/>
          <w:sz w:val="24"/>
          <w:szCs w:val="24"/>
        </w:rPr>
        <w:t xml:space="preserve"> like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VPNs and ACLs</w:t>
      </w:r>
      <w:r w:rsidRPr="00F818AB">
        <w:rPr>
          <w:rFonts w:ascii="Times New Roman" w:hAnsi="Times New Roman" w:cs="Times New Roman"/>
          <w:sz w:val="24"/>
          <w:szCs w:val="24"/>
        </w:rPr>
        <w:t xml:space="preserve"> and has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Quality of Service (QoS)</w:t>
      </w:r>
      <w:r w:rsidRPr="00F818AB">
        <w:rPr>
          <w:rFonts w:ascii="Times New Roman" w:hAnsi="Times New Roman" w:cs="Times New Roman"/>
          <w:sz w:val="24"/>
          <w:szCs w:val="24"/>
        </w:rPr>
        <w:t xml:space="preserve"> capabilities, which are essential for managing network traffic, especially in voice and video communications.</w:t>
      </w:r>
    </w:p>
    <w:p w14:paraId="085AFBFB" w14:textId="77777777" w:rsidR="00F818AB" w:rsidRPr="00F818AB" w:rsidRDefault="00F818AB" w:rsidP="00F818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818AB">
        <w:rPr>
          <w:rFonts w:ascii="Times New Roman" w:hAnsi="Times New Roman" w:cs="Times New Roman"/>
          <w:sz w:val="24"/>
          <w:szCs w:val="24"/>
        </w:rPr>
        <w:t xml:space="preserve">Compared to other routers in Packet Tracer, like the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1941</w:t>
      </w:r>
      <w:r w:rsidRPr="00F818AB">
        <w:rPr>
          <w:rFonts w:ascii="Times New Roman" w:hAnsi="Times New Roman" w:cs="Times New Roman"/>
          <w:sz w:val="24"/>
          <w:szCs w:val="24"/>
        </w:rPr>
        <w:t xml:space="preserve"> or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1841</w:t>
      </w:r>
      <w:r w:rsidRPr="00F818AB">
        <w:rPr>
          <w:rFonts w:ascii="Times New Roman" w:hAnsi="Times New Roman" w:cs="Times New Roman"/>
          <w:sz w:val="24"/>
          <w:szCs w:val="24"/>
        </w:rPr>
        <w:t xml:space="preserve">, the 2911 provides greater flexibility, more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interface options</w:t>
      </w:r>
      <w:r w:rsidRPr="00F818AB">
        <w:rPr>
          <w:rFonts w:ascii="Times New Roman" w:hAnsi="Times New Roman" w:cs="Times New Roman"/>
          <w:sz w:val="24"/>
          <w:szCs w:val="24"/>
        </w:rPr>
        <w:t xml:space="preserve">, and better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F818AB">
        <w:rPr>
          <w:rFonts w:ascii="Times New Roman" w:hAnsi="Times New Roman" w:cs="Times New Roman"/>
          <w:sz w:val="24"/>
          <w:szCs w:val="24"/>
        </w:rPr>
        <w:t xml:space="preserve">, making it suitable for </w:t>
      </w:r>
      <w:r w:rsidRPr="00F818AB">
        <w:rPr>
          <w:rFonts w:ascii="Times New Roman" w:hAnsi="Times New Roman" w:cs="Times New Roman"/>
          <w:b/>
          <w:bCs/>
          <w:sz w:val="24"/>
          <w:szCs w:val="24"/>
        </w:rPr>
        <w:t>medium-sized enterprise networks</w:t>
      </w:r>
      <w:r w:rsidRPr="00F818AB">
        <w:rPr>
          <w:rFonts w:ascii="Times New Roman" w:hAnsi="Times New Roman" w:cs="Times New Roman"/>
          <w:sz w:val="24"/>
          <w:szCs w:val="24"/>
        </w:rPr>
        <w:t xml:space="preserve"> that require both scalability and security. Its balance of features makes it a go-to </w:t>
      </w:r>
      <w:proofErr w:type="gramStart"/>
      <w:r w:rsidRPr="00F818AB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F818AB">
        <w:rPr>
          <w:rFonts w:ascii="Times New Roman" w:hAnsi="Times New Roman" w:cs="Times New Roman"/>
          <w:sz w:val="24"/>
          <w:szCs w:val="24"/>
        </w:rPr>
        <w:t xml:space="preserve"> for more robust and realistic network simulations.</w:t>
      </w:r>
    </w:p>
    <w:p w14:paraId="5DA6B84B" w14:textId="77777777" w:rsidR="00F818AB" w:rsidRDefault="00F818AB">
      <w:pPr>
        <w:rPr>
          <w:rFonts w:ascii="Times New Roman" w:hAnsi="Times New Roman" w:cs="Times New Roman"/>
          <w:sz w:val="24"/>
          <w:szCs w:val="24"/>
        </w:rPr>
      </w:pPr>
    </w:p>
    <w:p w14:paraId="4ED6B8C1" w14:textId="77777777" w:rsidR="00F818AB" w:rsidRPr="00F818AB" w:rsidRDefault="0015600E" w:rsidP="00F818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18AB"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2574CA0D" w14:textId="7612EB38" w:rsidR="0015600E" w:rsidRDefault="0015600E">
      <w:pPr>
        <w:rPr>
          <w:rFonts w:ascii="Times New Roman" w:hAnsi="Times New Roman" w:cs="Times New Roman"/>
          <w:sz w:val="24"/>
          <w:szCs w:val="24"/>
        </w:rPr>
      </w:pPr>
      <w:r w:rsidRPr="0015600E">
        <w:rPr>
          <w:rFonts w:ascii="Times New Roman" w:hAnsi="Times New Roman" w:cs="Times New Roman"/>
          <w:sz w:val="24"/>
          <w:szCs w:val="24"/>
        </w:rPr>
        <w:t xml:space="preserve">Why are we using 2950T or 2960 switch and not the others? </w:t>
      </w:r>
    </w:p>
    <w:p w14:paraId="73EF5B87" w14:textId="77777777" w:rsidR="000C1223" w:rsidRPr="000C1223" w:rsidRDefault="000C1223" w:rsidP="000C12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223">
        <w:rPr>
          <w:rFonts w:ascii="Times New Roman" w:hAnsi="Times New Roman" w:cs="Times New Roman"/>
          <w:sz w:val="24"/>
          <w:szCs w:val="24"/>
        </w:rPr>
        <w:t xml:space="preserve">The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Cisco 2950T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2960 switches</w:t>
      </w:r>
      <w:r w:rsidRPr="000C1223">
        <w:rPr>
          <w:rFonts w:ascii="Times New Roman" w:hAnsi="Times New Roman" w:cs="Times New Roman"/>
          <w:sz w:val="24"/>
          <w:szCs w:val="24"/>
        </w:rPr>
        <w:t xml:space="preserve"> are commonly used in Cisco Packet Tracer due to their simplicity, cost-effectiveness, and suitability for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basic Layer 2 switching</w:t>
      </w:r>
      <w:r w:rsidRPr="000C1223">
        <w:rPr>
          <w:rFonts w:ascii="Times New Roman" w:hAnsi="Times New Roman" w:cs="Times New Roman"/>
          <w:sz w:val="24"/>
          <w:szCs w:val="24"/>
        </w:rPr>
        <w:t xml:space="preserve"> in small to medium-sized networks. These switches are designed primarily for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access layer</w:t>
      </w:r>
      <w:r w:rsidRPr="000C1223">
        <w:rPr>
          <w:rFonts w:ascii="Times New Roman" w:hAnsi="Times New Roman" w:cs="Times New Roman"/>
          <w:sz w:val="24"/>
          <w:szCs w:val="24"/>
        </w:rPr>
        <w:t xml:space="preserve"> connections, where end devices like PCs, printers, and IP phones connect to the network. The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2950T</w:t>
      </w:r>
      <w:r w:rsidRPr="000C1223">
        <w:rPr>
          <w:rFonts w:ascii="Times New Roman" w:hAnsi="Times New Roman" w:cs="Times New Roman"/>
          <w:sz w:val="24"/>
          <w:szCs w:val="24"/>
        </w:rPr>
        <w:t xml:space="preserve"> provides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Fast Ethernet ports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a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Gigabit uplink</w:t>
      </w:r>
      <w:r w:rsidRPr="000C1223">
        <w:rPr>
          <w:rFonts w:ascii="Times New Roman" w:hAnsi="Times New Roman" w:cs="Times New Roman"/>
          <w:sz w:val="24"/>
          <w:szCs w:val="24"/>
        </w:rPr>
        <w:t xml:space="preserve">, while the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2960</w:t>
      </w:r>
      <w:r w:rsidRPr="000C1223">
        <w:rPr>
          <w:rFonts w:ascii="Times New Roman" w:hAnsi="Times New Roman" w:cs="Times New Roman"/>
          <w:sz w:val="24"/>
          <w:szCs w:val="24"/>
        </w:rPr>
        <w:t xml:space="preserve"> offers additional features like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Gigabit Ethernet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PoE</w:t>
      </w:r>
      <w:r w:rsidRPr="000C1223">
        <w:rPr>
          <w:rFonts w:ascii="Times New Roman" w:hAnsi="Times New Roman" w:cs="Times New Roman"/>
          <w:sz w:val="24"/>
          <w:szCs w:val="24"/>
        </w:rPr>
        <w:t xml:space="preserve"> (Power over Ethernet), making it ideal for powering devices such as IP phones or wireless access points.</w:t>
      </w:r>
    </w:p>
    <w:p w14:paraId="4097381D" w14:textId="77777777" w:rsidR="000C1223" w:rsidRPr="000C1223" w:rsidRDefault="000C1223" w:rsidP="000C122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C1223">
        <w:rPr>
          <w:rFonts w:ascii="Times New Roman" w:hAnsi="Times New Roman" w:cs="Times New Roman"/>
          <w:sz w:val="24"/>
          <w:szCs w:val="24"/>
        </w:rPr>
        <w:t xml:space="preserve">Compared to more advanced switches like the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3560</w:t>
      </w:r>
      <w:r w:rsidRPr="000C1223">
        <w:rPr>
          <w:rFonts w:ascii="Times New Roman" w:hAnsi="Times New Roman" w:cs="Times New Roman"/>
          <w:sz w:val="24"/>
          <w:szCs w:val="24"/>
        </w:rPr>
        <w:t xml:space="preserve"> or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3650</w:t>
      </w:r>
      <w:r w:rsidRPr="000C1223">
        <w:rPr>
          <w:rFonts w:ascii="Times New Roman" w:hAnsi="Times New Roman" w:cs="Times New Roman"/>
          <w:sz w:val="24"/>
          <w:szCs w:val="24"/>
        </w:rPr>
        <w:t xml:space="preserve">, which offer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Layer 3 capabilities</w:t>
      </w:r>
      <w:r w:rsidRPr="000C1223">
        <w:rPr>
          <w:rFonts w:ascii="Times New Roman" w:hAnsi="Times New Roman" w:cs="Times New Roman"/>
          <w:sz w:val="24"/>
          <w:szCs w:val="24"/>
        </w:rPr>
        <w:t xml:space="preserve"> for routing, the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2950T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2960</w:t>
      </w:r>
      <w:r w:rsidRPr="000C1223">
        <w:rPr>
          <w:rFonts w:ascii="Times New Roman" w:hAnsi="Times New Roman" w:cs="Times New Roman"/>
          <w:sz w:val="24"/>
          <w:szCs w:val="24"/>
        </w:rPr>
        <w:t xml:space="preserve"> are more streamlined and easier to configure for simple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VLANs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basic network tasks. These switches are ideal for educational purposes, as they allow users to focus on fundamental switching concepts without the complexity of advanced routing features. Their </w:t>
      </w:r>
      <w:r w:rsidRPr="000C1223">
        <w:rPr>
          <w:rFonts w:ascii="Times New Roman" w:hAnsi="Times New Roman" w:cs="Times New Roman"/>
          <w:b/>
          <w:bCs/>
          <w:sz w:val="24"/>
          <w:szCs w:val="24"/>
        </w:rPr>
        <w:t>cost-efficiency</w:t>
      </w:r>
      <w:r w:rsidRPr="000C1223">
        <w:rPr>
          <w:rFonts w:ascii="Times New Roman" w:hAnsi="Times New Roman" w:cs="Times New Roman"/>
          <w:sz w:val="24"/>
          <w:szCs w:val="24"/>
        </w:rPr>
        <w:t xml:space="preserve"> and reliability make them a practical choice for simulating small business or campus networks.</w:t>
      </w:r>
    </w:p>
    <w:p w14:paraId="3E944982" w14:textId="77777777" w:rsidR="000C1223" w:rsidRDefault="000C1223">
      <w:pPr>
        <w:rPr>
          <w:rFonts w:ascii="Times New Roman" w:hAnsi="Times New Roman" w:cs="Times New Roman"/>
          <w:sz w:val="24"/>
          <w:szCs w:val="24"/>
        </w:rPr>
      </w:pPr>
    </w:p>
    <w:p w14:paraId="62736AFA" w14:textId="77777777" w:rsidR="00FA259D" w:rsidRDefault="00FA259D">
      <w:pPr>
        <w:rPr>
          <w:rFonts w:ascii="Times New Roman" w:hAnsi="Times New Roman" w:cs="Times New Roman"/>
          <w:sz w:val="24"/>
          <w:szCs w:val="24"/>
        </w:rPr>
      </w:pPr>
    </w:p>
    <w:p w14:paraId="0FFBE33A" w14:textId="77777777" w:rsidR="00FA259D" w:rsidRDefault="00FA259D">
      <w:pPr>
        <w:rPr>
          <w:rFonts w:ascii="Times New Roman" w:hAnsi="Times New Roman" w:cs="Times New Roman"/>
          <w:sz w:val="24"/>
          <w:szCs w:val="24"/>
        </w:rPr>
      </w:pPr>
    </w:p>
    <w:p w14:paraId="4095EC73" w14:textId="00DBEC10" w:rsidR="00FA259D" w:rsidRPr="00FA259D" w:rsidRDefault="0015600E" w:rsidP="00FA25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259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</w:p>
    <w:p w14:paraId="26B668E3" w14:textId="08393460" w:rsidR="00990F87" w:rsidRDefault="0015600E">
      <w:pPr>
        <w:rPr>
          <w:rFonts w:ascii="Times New Roman" w:hAnsi="Times New Roman" w:cs="Times New Roman"/>
          <w:sz w:val="24"/>
          <w:szCs w:val="24"/>
        </w:rPr>
      </w:pPr>
      <w:r w:rsidRPr="0015600E">
        <w:rPr>
          <w:rFonts w:ascii="Times New Roman" w:hAnsi="Times New Roman" w:cs="Times New Roman"/>
          <w:sz w:val="24"/>
          <w:szCs w:val="24"/>
        </w:rPr>
        <w:t>Design the network of "Lab-7" or “Lab-8” (2-3 rows of computers) Use: Switch, Router, &amp; End-Devices like Laptop/PC</w:t>
      </w:r>
      <w:r w:rsidR="00D2324A">
        <w:rPr>
          <w:rFonts w:ascii="Times New Roman" w:hAnsi="Times New Roman" w:cs="Times New Roman"/>
          <w:sz w:val="24"/>
          <w:szCs w:val="24"/>
        </w:rPr>
        <w:t>.</w:t>
      </w:r>
    </w:p>
    <w:p w14:paraId="7846408D" w14:textId="68B33C32" w:rsidR="00D2324A" w:rsidRDefault="00D232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193FBA" wp14:editId="6E6E610A">
            <wp:extent cx="5943600" cy="3962400"/>
            <wp:effectExtent l="0" t="0" r="0" b="0"/>
            <wp:docPr id="12351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7BC6" w14:textId="77777777" w:rsidR="00D8043E" w:rsidRDefault="00D8043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FC0634" w14:textId="77777777" w:rsidR="00D8043E" w:rsidRPr="0015600E" w:rsidRDefault="00D8043E">
      <w:pPr>
        <w:rPr>
          <w:rFonts w:ascii="Times New Roman" w:hAnsi="Times New Roman" w:cs="Times New Roman"/>
          <w:sz w:val="24"/>
          <w:szCs w:val="24"/>
        </w:rPr>
      </w:pPr>
    </w:p>
    <w:sectPr w:rsidR="00D8043E" w:rsidRPr="0015600E" w:rsidSect="000F25C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A"/>
    <w:rsid w:val="000C1223"/>
    <w:rsid w:val="000F25CD"/>
    <w:rsid w:val="0015600E"/>
    <w:rsid w:val="0031494A"/>
    <w:rsid w:val="00990F87"/>
    <w:rsid w:val="00CD4C47"/>
    <w:rsid w:val="00D2324A"/>
    <w:rsid w:val="00D8043E"/>
    <w:rsid w:val="00F818AB"/>
    <w:rsid w:val="00F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960"/>
  <w15:chartTrackingRefBased/>
  <w15:docId w15:val="{210452B5-C035-431C-A82E-8332A951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94A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2024-09-20T12:52:00Z</dcterms:created>
  <dcterms:modified xsi:type="dcterms:W3CDTF">2024-09-20T13:22:00Z</dcterms:modified>
</cp:coreProperties>
</file>