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heme="minorBidi"/>
          <w:b/>
          <w:bCs/>
        </w:rPr>
        <w:id w:val="118043901"/>
        <w:docPartObj>
          <w:docPartGallery w:val="Cover Pages"/>
          <w:docPartUnique/>
        </w:docPartObj>
      </w:sdtPr>
      <w:sdtEndPr>
        <w:rPr>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3046BA4E"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AE160B">
                  <w:rPr>
                    <w:rFonts w:asciiTheme="minorHAnsi" w:eastAsia="Microsoft GothicNeo" w:hAnsiTheme="minorHAnsi" w:cstheme="minorHAnsi"/>
                    <w:b w:val="0"/>
                    <w:bCs/>
                    <w:iCs/>
                    <w:sz w:val="20"/>
                    <w:szCs w:val="20"/>
                  </w:rPr>
                  <w:t>596208</w:t>
                </w:r>
              </w:p>
            </w:tc>
            <w:tc>
              <w:tcPr>
                <w:tcW w:w="1883" w:type="dxa"/>
              </w:tcPr>
              <w:p w14:paraId="0318E8B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6DA45D7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07320DC7" w:rsidR="003045BD" w:rsidRPr="009D4E4B" w:rsidRDefault="00AE160B"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Maryam </w:t>
                </w:r>
                <w:proofErr w:type="spellStart"/>
                <w:r>
                  <w:rPr>
                    <w:rFonts w:asciiTheme="minorHAnsi" w:eastAsia="Microsoft GothicNeo" w:hAnsiTheme="minorHAnsi" w:cstheme="minorHAnsi"/>
                    <w:b w:val="0"/>
                    <w:bCs/>
                    <w:i/>
                    <w:sz w:val="20"/>
                    <w:szCs w:val="20"/>
                  </w:rPr>
                  <w:t>Musabbeh</w:t>
                </w:r>
                <w:proofErr w:type="spellEnd"/>
              </w:p>
            </w:tc>
            <w:tc>
              <w:tcPr>
                <w:tcW w:w="1883" w:type="dxa"/>
              </w:tcPr>
              <w:p w14:paraId="5852065F"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DCB473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417E771" w:rsidR="009936E3" w:rsidRPr="00356C86" w:rsidRDefault="009936E3" w:rsidP="007B3CD0">
      <w:pPr>
        <w:pStyle w:val="Heading2"/>
        <w:rPr>
          <w:color w:val="EE0000"/>
        </w:rPr>
      </w:pPr>
      <w:r w:rsidRPr="00356C86">
        <w:rPr>
          <w:color w:val="EE0000"/>
        </w:rPr>
        <w:lastRenderedPageBreak/>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6BA02031" w14:textId="502FF7C8" w:rsidR="00232FB5" w:rsidRDefault="00232FB5" w:rsidP="00232FB5">
      <w:pPr>
        <w:pStyle w:val="Heading1"/>
        <w:rPr>
          <w:rStyle w:val="SubtleEmphasis"/>
          <w:rFonts w:asciiTheme="minorHAnsi" w:hAnsiTheme="minorHAnsi" w:cstheme="minorHAnsi"/>
          <w:iCs/>
        </w:rPr>
      </w:pPr>
      <w:proofErr w:type="gramStart"/>
      <w:r>
        <w:rPr>
          <w:rStyle w:val="SubtleEmphasis"/>
          <w:rFonts w:asciiTheme="minorHAnsi" w:hAnsiTheme="minorHAnsi" w:cstheme="minorHAnsi"/>
          <w:iCs/>
        </w:rPr>
        <w:t>Preprocessing</w:t>
      </w:r>
      <w:r w:rsidR="006D35D2">
        <w:rPr>
          <w:rStyle w:val="SubtleEmphasis"/>
          <w:rFonts w:asciiTheme="minorHAnsi" w:hAnsiTheme="minorHAnsi" w:cstheme="minorHAnsi"/>
          <w:iCs/>
        </w:rPr>
        <w:t>(</w:t>
      </w:r>
      <w:proofErr w:type="gramEnd"/>
      <w:r w:rsidR="006D35D2">
        <w:rPr>
          <w:rStyle w:val="SubtleEmphasis"/>
          <w:rFonts w:asciiTheme="minorHAnsi" w:hAnsiTheme="minorHAnsi" w:cstheme="minorHAnsi"/>
          <w:iCs/>
        </w:rPr>
        <w:t>5 Points</w:t>
      </w:r>
      <w:r w:rsidR="006E2089">
        <w:rPr>
          <w:rStyle w:val="SubtleEmphasis"/>
          <w:rFonts w:asciiTheme="minorHAnsi" w:hAnsiTheme="minorHAnsi" w:cstheme="minorHAnsi"/>
          <w:iCs/>
        </w:rPr>
        <w:t>)</w:t>
      </w:r>
    </w:p>
    <w:p w14:paraId="78FFE5CB" w14:textId="77777777" w:rsidR="00232FB5" w:rsidRDefault="00232FB5" w:rsidP="00232FB5"/>
    <w:p w14:paraId="46EADF75" w14:textId="0D7C3AEA" w:rsidR="009E5907" w:rsidRDefault="00232FB5" w:rsidP="009E5907">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Collection</w:t>
      </w:r>
      <w:r w:rsidR="00DF4214">
        <w:rPr>
          <w:rFonts w:asciiTheme="majorHAnsi" w:eastAsiaTheme="majorEastAsia" w:hAnsiTheme="majorHAnsi" w:cstheme="majorBidi"/>
          <w:color w:val="001A74" w:themeColor="accent1" w:themeShade="BF"/>
          <w:sz w:val="26"/>
          <w:szCs w:val="26"/>
          <w:highlight w:val="green"/>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24ED503B" w14:textId="77777777" w:rsidR="009E5907" w:rsidRPr="009E5907" w:rsidRDefault="009E5907" w:rsidP="009E5907">
      <w:pPr>
        <w:pStyle w:val="HintText"/>
        <w:rPr>
          <w:rFonts w:asciiTheme="majorHAnsi" w:eastAsiaTheme="majorEastAsia" w:hAnsiTheme="majorHAnsi" w:cstheme="majorBidi"/>
          <w:color w:val="001A74" w:themeColor="accent1" w:themeShade="BF"/>
          <w:sz w:val="26"/>
          <w:szCs w:val="26"/>
          <w:highlight w:val="green"/>
        </w:rPr>
      </w:pPr>
    </w:p>
    <w:p w14:paraId="70033863" w14:textId="495B8C4C" w:rsidR="009E5907" w:rsidRPr="009E5907" w:rsidRDefault="009E5907" w:rsidP="009E5907">
      <w:pPr>
        <w:pStyle w:val="HintText"/>
        <w:rPr>
          <w:rFonts w:asciiTheme="minorHAnsi" w:hAnsiTheme="minorHAnsi"/>
        </w:rPr>
      </w:pPr>
      <w:r w:rsidRPr="009E5907">
        <w:rPr>
          <w:rFonts w:asciiTheme="minorHAnsi" w:hAnsiTheme="minorHAnsi"/>
        </w:rPr>
        <w:t>The dataset was firstly imported </w:t>
      </w:r>
      <w:r w:rsidRPr="009E5907">
        <w:rPr>
          <w:rFonts w:asciiTheme="minorHAnsi" w:hAnsiTheme="minorHAnsi"/>
        </w:rPr>
        <w:t xml:space="preserve">using the </w:t>
      </w:r>
      <w:r w:rsidRPr="009E5907">
        <w:rPr>
          <w:rFonts w:asciiTheme="minorHAnsi" w:hAnsiTheme="minorHAnsi"/>
        </w:rPr>
        <w:t>Python libraries pandas and numpy, which are remarkably efficient tools for data manipulation and numerical operations.</w:t>
      </w:r>
      <w:r w:rsidRPr="009E5907">
        <w:rPr>
          <w:rFonts w:asciiTheme="minorHAnsi" w:hAnsiTheme="minorHAnsi"/>
        </w:rPr>
        <w:t xml:space="preserve"> </w:t>
      </w:r>
      <w:r w:rsidRPr="009E5907">
        <w:rPr>
          <w:rFonts w:asciiTheme="minorHAnsi" w:hAnsiTheme="minorHAnsi"/>
        </w:rPr>
        <w:t> </w:t>
      </w:r>
      <w:r w:rsidRPr="009E5907">
        <w:rPr>
          <w:rFonts w:asciiTheme="minorHAnsi" w:hAnsiTheme="minorHAnsi"/>
        </w:rPr>
        <w:t>T</w:t>
      </w:r>
      <w:r w:rsidRPr="009E5907">
        <w:rPr>
          <w:rFonts w:asciiTheme="minorHAnsi" w:hAnsiTheme="minorHAnsi"/>
        </w:rPr>
        <w:t xml:space="preserve">he dataset was saved in the CSV format and read </w:t>
      </w:r>
      <w:r w:rsidRPr="009E5907">
        <w:rPr>
          <w:rFonts w:asciiTheme="minorHAnsi" w:hAnsiTheme="minorHAnsi"/>
        </w:rPr>
        <w:t xml:space="preserve">using </w:t>
      </w:r>
      <w:r w:rsidRPr="009E5907">
        <w:rPr>
          <w:rFonts w:asciiTheme="minorHAnsi" w:hAnsiTheme="minorHAnsi"/>
        </w:rPr>
        <w:t>pandas. read_csv(), which is a structured way of having access to all the variables.</w:t>
      </w:r>
    </w:p>
    <w:p w14:paraId="0DE23678" w14:textId="77777777" w:rsidR="00B12878" w:rsidRPr="009E5907" w:rsidRDefault="00B12878" w:rsidP="00B12878">
      <w:pPr>
        <w:pStyle w:val="HintText"/>
        <w:rPr>
          <w:rFonts w:asciiTheme="minorHAnsi" w:hAnsiTheme="minorHAnsi"/>
        </w:rPr>
      </w:pPr>
    </w:p>
    <w:p w14:paraId="1187EA74" w14:textId="558B113C" w:rsidR="00B12878" w:rsidRPr="009E5907" w:rsidRDefault="00B12878" w:rsidP="00B12878">
      <w:pPr>
        <w:pStyle w:val="HintText"/>
        <w:rPr>
          <w:rFonts w:asciiTheme="minorHAnsi" w:hAnsiTheme="minorHAnsi"/>
        </w:rPr>
      </w:pPr>
      <w:r w:rsidRPr="009E5907">
        <w:rPr>
          <w:rFonts w:asciiTheme="minorHAnsi" w:hAnsiTheme="minorHAnsi"/>
        </w:rPr>
        <w:t xml:space="preserve">The dependent variable was identified as </w:t>
      </w:r>
      <w:r w:rsidRPr="009E5907">
        <w:rPr>
          <w:rFonts w:asciiTheme="minorHAnsi" w:hAnsiTheme="minorHAnsi"/>
          <w:b/>
          <w:bCs/>
        </w:rPr>
        <w:t>FinalGrade</w:t>
      </w:r>
      <w:r w:rsidRPr="009E5907">
        <w:rPr>
          <w:rFonts w:asciiTheme="minorHAnsi" w:hAnsiTheme="minorHAnsi"/>
        </w:rPr>
        <w:t xml:space="preserve">, as it represents the academic outcome that the model aims to predict. All other relevant variables were treated as independent variables, including </w:t>
      </w:r>
      <w:r w:rsidRPr="009E5907">
        <w:rPr>
          <w:rFonts w:asciiTheme="minorHAnsi" w:hAnsiTheme="minorHAnsi"/>
          <w:b/>
          <w:bCs/>
        </w:rPr>
        <w:t>AttendanceRate, StudyHoursPerWeek, PreviousGrade, ExtracurricularActivities, ParentalSupport, Gender, and Online Classes Taken</w:t>
      </w:r>
      <w:r w:rsidRPr="009E5907">
        <w:rPr>
          <w:rFonts w:asciiTheme="minorHAnsi" w:hAnsiTheme="minorHAnsi"/>
        </w:rPr>
        <w:t xml:space="preserve">, as they represent factors that </w:t>
      </w:r>
      <w:r w:rsidR="009E5907">
        <w:rPr>
          <w:rFonts w:asciiTheme="minorHAnsi" w:hAnsiTheme="minorHAnsi"/>
        </w:rPr>
        <w:t xml:space="preserve">might be </w:t>
      </w:r>
      <w:r w:rsidRPr="009E5907">
        <w:rPr>
          <w:rFonts w:asciiTheme="minorHAnsi" w:hAnsiTheme="minorHAnsi"/>
        </w:rPr>
        <w:t xml:space="preserve"> influenc</w:t>
      </w:r>
      <w:r w:rsidR="009E5907">
        <w:rPr>
          <w:rFonts w:asciiTheme="minorHAnsi" w:hAnsiTheme="minorHAnsi"/>
        </w:rPr>
        <w:t xml:space="preserve">ing </w:t>
      </w:r>
      <w:r w:rsidRPr="009E5907">
        <w:rPr>
          <w:rFonts w:asciiTheme="minorHAnsi" w:hAnsiTheme="minorHAnsi"/>
        </w:rPr>
        <w:t>student performance.</w:t>
      </w:r>
    </w:p>
    <w:p w14:paraId="366ADF7D" w14:textId="77777777" w:rsidR="009E5907" w:rsidRDefault="009E5907" w:rsidP="00B12878">
      <w:pPr>
        <w:pStyle w:val="HintText"/>
        <w:rPr>
          <w:rFonts w:asciiTheme="minorHAnsi" w:hAnsiTheme="minorHAnsi"/>
        </w:rPr>
      </w:pPr>
    </w:p>
    <w:p w14:paraId="2681A933" w14:textId="6A86A228" w:rsidR="009E5907" w:rsidRPr="009E5907" w:rsidRDefault="009E5907" w:rsidP="009E5907">
      <w:pPr>
        <w:pStyle w:val="HintText"/>
        <w:rPr>
          <w:rFonts w:asciiTheme="minorHAnsi" w:hAnsiTheme="minorHAnsi"/>
        </w:rPr>
      </w:pPr>
      <w:r w:rsidRPr="009E5907">
        <w:rPr>
          <w:rFonts w:asciiTheme="minorHAnsi" w:hAnsiTheme="minorHAnsi"/>
        </w:rPr>
        <w:t xml:space="preserve">In this context attributes such as </w:t>
      </w:r>
      <w:r w:rsidRPr="009E5907">
        <w:rPr>
          <w:rFonts w:asciiTheme="minorHAnsi" w:hAnsiTheme="minorHAnsi"/>
          <w:b/>
          <w:bCs/>
        </w:rPr>
        <w:t>StudentID and Name</w:t>
      </w:r>
      <w:r w:rsidRPr="009E5907">
        <w:rPr>
          <w:rFonts w:asciiTheme="minorHAnsi" w:hAnsiTheme="minorHAnsi"/>
        </w:rPr>
        <w:t>, were considered irrelevant and therefore removed, since they are merely identifiers and thus contribute no meaningful predictive information. </w:t>
      </w:r>
      <w:r>
        <w:rPr>
          <w:rFonts w:asciiTheme="minorHAnsi" w:hAnsiTheme="minorHAnsi"/>
        </w:rPr>
        <w:t xml:space="preserve">Also </w:t>
      </w:r>
      <w:r w:rsidRPr="009E5907">
        <w:rPr>
          <w:rFonts w:asciiTheme="minorHAnsi" w:hAnsiTheme="minorHAnsi"/>
        </w:rPr>
        <w:t xml:space="preserve">, </w:t>
      </w:r>
      <w:r w:rsidRPr="009E5907">
        <w:rPr>
          <w:rFonts w:asciiTheme="minorHAnsi" w:hAnsiTheme="minorHAnsi"/>
          <w:b/>
          <w:bCs/>
        </w:rPr>
        <w:t>Study Hours and Attendance (%)</w:t>
      </w:r>
      <w:r w:rsidRPr="009E5907">
        <w:rPr>
          <w:rFonts w:asciiTheme="minorHAnsi" w:hAnsiTheme="minorHAnsi"/>
        </w:rPr>
        <w:t xml:space="preserve"> were left out as well due to feature overlap and inconsistency with the present ones, which could introduce unwanted noise and compromise model performance. Such delineation of the dataset through proper cleaning facilitates its transformation into a machine learning-friendly manifold that comprises only meaningful predictors.</w:t>
      </w:r>
    </w:p>
    <w:p w14:paraId="1D93DD00" w14:textId="03DEB5BC" w:rsidR="00B12878" w:rsidRDefault="00B12878" w:rsidP="00232FB5">
      <w:pPr>
        <w:pStyle w:val="HintText"/>
      </w:pPr>
    </w:p>
    <w:p w14:paraId="1B9A7770" w14:textId="77777777" w:rsidR="00B12878" w:rsidRDefault="00B12878" w:rsidP="00232FB5">
      <w:pPr>
        <w:pStyle w:val="HintText"/>
      </w:pPr>
    </w:p>
    <w:p w14:paraId="225029BE" w14:textId="2FD98F14"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Cleaning</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r w:rsidRPr="00DC7628">
        <w:rPr>
          <w:rFonts w:asciiTheme="majorHAnsi" w:eastAsiaTheme="majorEastAsia" w:hAnsiTheme="majorHAnsi" w:cstheme="majorBidi"/>
          <w:color w:val="001A74" w:themeColor="accent1" w:themeShade="BF"/>
          <w:sz w:val="26"/>
          <w:szCs w:val="26"/>
          <w:highlight w:val="green"/>
        </w:rPr>
        <w:t xml:space="preserve"> </w:t>
      </w:r>
    </w:p>
    <w:p w14:paraId="33A97DD3" w14:textId="77777777" w:rsidR="00B12878" w:rsidRDefault="00B12878" w:rsidP="00232FB5">
      <w:pPr>
        <w:pStyle w:val="HintText"/>
      </w:pPr>
    </w:p>
    <w:p w14:paraId="7FD744D0" w14:textId="66719B1C" w:rsidR="00B12878" w:rsidRPr="009E5907" w:rsidRDefault="009E5907" w:rsidP="009E5907">
      <w:pPr>
        <w:pStyle w:val="HintText"/>
        <w:rPr>
          <w:rFonts w:asciiTheme="minorHAnsi" w:hAnsiTheme="minorHAnsi"/>
        </w:rPr>
      </w:pPr>
      <w:r w:rsidRPr="009E5907">
        <w:rPr>
          <w:rFonts w:asciiTheme="minorHAnsi" w:hAnsiTheme="minorHAnsi"/>
        </w:rPr>
        <w:t xml:space="preserve">Data cleaning was a thorough activity carried out to make sure the data set was fit to be used as an input for the machine learning model. At the beginning </w:t>
      </w:r>
      <w:r w:rsidRPr="009E5907">
        <w:rPr>
          <w:rFonts w:asciiTheme="minorHAnsi" w:hAnsiTheme="minorHAnsi"/>
          <w:b/>
          <w:bCs/>
        </w:rPr>
        <w:t>StudentID Name, Study Hours</w:t>
      </w:r>
      <w:r w:rsidRPr="009E5907">
        <w:rPr>
          <w:rFonts w:asciiTheme="minorHAnsi" w:hAnsiTheme="minorHAnsi"/>
        </w:rPr>
        <w:t>, and Attendance (%) variables were deemed irrelevant and redundant, so they were removed to get rid of noise and duplication.</w:t>
      </w:r>
    </w:p>
    <w:p w14:paraId="5F8935B7" w14:textId="77777777" w:rsidR="009E5907" w:rsidRPr="009E5907" w:rsidRDefault="009E5907" w:rsidP="009E5907">
      <w:pPr>
        <w:pStyle w:val="HintText"/>
        <w:rPr>
          <w:rFonts w:asciiTheme="minorHAnsi" w:hAnsiTheme="minorHAnsi"/>
        </w:rPr>
      </w:pPr>
    </w:p>
    <w:p w14:paraId="10DEBED1" w14:textId="5D567EAD" w:rsidR="00B12878" w:rsidRPr="009E5907" w:rsidRDefault="00B12878" w:rsidP="00B12878">
      <w:pPr>
        <w:pStyle w:val="HintText"/>
        <w:rPr>
          <w:rFonts w:asciiTheme="minorHAnsi" w:hAnsiTheme="minorHAnsi"/>
        </w:rPr>
      </w:pPr>
      <w:r w:rsidRPr="009E5907">
        <w:rPr>
          <w:rFonts w:asciiTheme="minorHAnsi" w:hAnsiTheme="minorHAnsi"/>
        </w:rPr>
        <w:t xml:space="preserve">Missing values were addressed using different strategies based on variable type. For numerical variables such as </w:t>
      </w:r>
      <w:r w:rsidRPr="009E5907">
        <w:rPr>
          <w:rFonts w:asciiTheme="minorHAnsi" w:hAnsiTheme="minorHAnsi"/>
          <w:b/>
          <w:bCs/>
        </w:rPr>
        <w:t>AttendanceRate, StudyHoursPerWeek, PreviousGrade, ExtracurricularActivities, and FinalGrade</w:t>
      </w:r>
      <w:r w:rsidRPr="009E5907">
        <w:rPr>
          <w:rFonts w:asciiTheme="minorHAnsi" w:hAnsiTheme="minorHAnsi"/>
        </w:rPr>
        <w:t xml:space="preserve">, missing values were replaced using the </w:t>
      </w:r>
      <w:r w:rsidRPr="009E5907">
        <w:rPr>
          <w:rFonts w:asciiTheme="minorHAnsi" w:hAnsiTheme="minorHAnsi"/>
          <w:b/>
          <w:bCs/>
        </w:rPr>
        <w:t>mean</w:t>
      </w:r>
      <w:r w:rsidRPr="009E5907">
        <w:rPr>
          <w:rFonts w:asciiTheme="minorHAnsi" w:hAnsiTheme="minorHAnsi"/>
        </w:rPr>
        <w:t xml:space="preserve">, as this method preserves the overall distribution without introducing extreme bias. For categorical variables such as </w:t>
      </w:r>
      <w:r w:rsidRPr="009E5907">
        <w:rPr>
          <w:rFonts w:asciiTheme="minorHAnsi" w:hAnsiTheme="minorHAnsi"/>
          <w:b/>
          <w:bCs/>
        </w:rPr>
        <w:t>Gender, ParentalSupport, and Online Classes Taken</w:t>
      </w:r>
      <w:r w:rsidRPr="009E5907">
        <w:rPr>
          <w:rFonts w:asciiTheme="minorHAnsi" w:hAnsiTheme="minorHAnsi"/>
        </w:rPr>
        <w:t xml:space="preserve">, missing values were replaced using the </w:t>
      </w:r>
      <w:r w:rsidRPr="009E5907">
        <w:rPr>
          <w:rFonts w:asciiTheme="minorHAnsi" w:hAnsiTheme="minorHAnsi"/>
          <w:b/>
          <w:bCs/>
        </w:rPr>
        <w:t>mode</w:t>
      </w:r>
      <w:r w:rsidRPr="009E5907">
        <w:rPr>
          <w:rFonts w:asciiTheme="minorHAnsi" w:hAnsiTheme="minorHAnsi"/>
        </w:rPr>
        <w:t>, as it represents the most frequent category and is appropriate for discrete data.</w:t>
      </w:r>
    </w:p>
    <w:p w14:paraId="771DDEC9" w14:textId="77777777" w:rsidR="00B12878" w:rsidRPr="009E5907" w:rsidRDefault="00B12878" w:rsidP="00232FB5">
      <w:pPr>
        <w:pStyle w:val="HintText"/>
        <w:rPr>
          <w:rFonts w:asciiTheme="minorHAnsi" w:hAnsiTheme="minorHAnsi"/>
        </w:rPr>
      </w:pPr>
    </w:p>
    <w:p w14:paraId="142EDED7" w14:textId="4BAB6F8D" w:rsidR="00B12878" w:rsidRPr="009E5907" w:rsidRDefault="00B12878" w:rsidP="00B12878">
      <w:pPr>
        <w:pStyle w:val="HintText"/>
        <w:rPr>
          <w:rFonts w:asciiTheme="minorHAnsi" w:hAnsiTheme="minorHAnsi"/>
        </w:rPr>
      </w:pPr>
      <w:r w:rsidRPr="009E5907">
        <w:rPr>
          <w:rFonts w:asciiTheme="minorHAnsi" w:hAnsiTheme="minorHAnsi"/>
        </w:rPr>
        <w:t>The dataset was also checked for duplicate records, and no exact duplicates were identified.</w:t>
      </w:r>
    </w:p>
    <w:p w14:paraId="3CDA5257" w14:textId="77777777" w:rsidR="00B12878" w:rsidRPr="009E5907" w:rsidRDefault="00B12878" w:rsidP="00232FB5">
      <w:pPr>
        <w:pStyle w:val="HintText"/>
        <w:rPr>
          <w:rFonts w:asciiTheme="minorHAnsi" w:hAnsiTheme="minorHAnsi"/>
        </w:rPr>
      </w:pPr>
    </w:p>
    <w:p w14:paraId="4E15DD39" w14:textId="07B29D55" w:rsidR="00B12878" w:rsidRPr="009E5907" w:rsidRDefault="00B12878" w:rsidP="00B12878">
      <w:pPr>
        <w:pStyle w:val="HintText"/>
        <w:rPr>
          <w:rFonts w:asciiTheme="minorHAnsi" w:hAnsiTheme="minorHAnsi"/>
        </w:rPr>
      </w:pPr>
      <w:r w:rsidRPr="009E5907">
        <w:rPr>
          <w:rFonts w:asciiTheme="minorHAnsi" w:hAnsiTheme="minorHAnsi"/>
        </w:rPr>
        <w:t xml:space="preserve">Furthermore, outliers in key numerical variables were detected and treated using the </w:t>
      </w:r>
      <w:r w:rsidRPr="009E5907">
        <w:rPr>
          <w:rFonts w:asciiTheme="minorHAnsi" w:hAnsiTheme="minorHAnsi"/>
          <w:b/>
          <w:bCs/>
        </w:rPr>
        <w:t>Interquartile Range (IQR) method</w:t>
      </w:r>
      <w:r w:rsidRPr="009E5907">
        <w:rPr>
          <w:rFonts w:asciiTheme="minorHAnsi" w:hAnsiTheme="minorHAnsi"/>
        </w:rPr>
        <w:t xml:space="preserve">, where values outside the range </w:t>
      </w:r>
      <w:r w:rsidRPr="009E5907">
        <w:rPr>
          <w:rFonts w:asciiTheme="minorHAnsi" w:hAnsiTheme="minorHAnsi"/>
          <w:color w:val="7B0026" w:themeColor="accent4" w:themeShade="BF"/>
        </w:rPr>
        <w:t>Q1−1.5×</w:t>
      </w:r>
      <w:proofErr w:type="gramStart"/>
      <w:r w:rsidRPr="009E5907">
        <w:rPr>
          <w:rFonts w:asciiTheme="minorHAnsi" w:hAnsiTheme="minorHAnsi"/>
          <w:color w:val="7B0026" w:themeColor="accent4" w:themeShade="BF"/>
        </w:rPr>
        <w:t>IQR,Q</w:t>
      </w:r>
      <w:proofErr w:type="gramEnd"/>
      <w:r w:rsidRPr="009E5907">
        <w:rPr>
          <w:rFonts w:asciiTheme="minorHAnsi" w:hAnsiTheme="minorHAnsi"/>
          <w:color w:val="7B0026" w:themeColor="accent4" w:themeShade="BF"/>
        </w:rPr>
        <w:t xml:space="preserve">3+1.5×IQRQ1 − 1.5×IQR, Q3 + 1.5×IQRQ1−1.5×IQR,Q3+1.5×IQR </w:t>
      </w:r>
      <w:r w:rsidRPr="009E5907">
        <w:rPr>
          <w:rFonts w:asciiTheme="minorHAnsi" w:hAnsiTheme="minorHAnsi"/>
        </w:rPr>
        <w:t>were removed. This step was necessary to reduce the influence of extreme values that could distort model training and negatively affect predictive performance.</w:t>
      </w:r>
    </w:p>
    <w:p w14:paraId="335F1A6E" w14:textId="77777777" w:rsidR="00B12878" w:rsidRPr="009E5907" w:rsidRDefault="00B12878" w:rsidP="00B12878">
      <w:pPr>
        <w:pStyle w:val="HintText"/>
        <w:rPr>
          <w:rFonts w:asciiTheme="minorHAnsi" w:hAnsiTheme="minorHAnsi"/>
        </w:rPr>
      </w:pPr>
    </w:p>
    <w:p w14:paraId="3EFEAFC9" w14:textId="4205BFCA" w:rsidR="00B12878" w:rsidRPr="009E5907" w:rsidRDefault="00B12878" w:rsidP="00B12878">
      <w:pPr>
        <w:pStyle w:val="HintText"/>
        <w:rPr>
          <w:rFonts w:asciiTheme="minorHAnsi" w:hAnsiTheme="minorHAnsi"/>
        </w:rPr>
      </w:pPr>
      <w:r w:rsidRPr="009E5907">
        <w:rPr>
          <w:rFonts w:asciiTheme="minorHAnsi" w:hAnsiTheme="minorHAnsi"/>
        </w:rPr>
        <w:t>Overall, the data cleaning process</w:t>
      </w:r>
      <w:r w:rsidRPr="009E5907">
        <w:rPr>
          <w:rFonts w:asciiTheme="minorHAnsi" w:hAnsiTheme="minorHAnsi"/>
          <w:color w:val="FFFFFF" w:themeColor="background1"/>
        </w:rPr>
        <w:t xml:space="preserve"> </w:t>
      </w:r>
      <w:r w:rsidRPr="009E5907">
        <w:rPr>
          <w:rFonts w:asciiTheme="minorHAnsi" w:hAnsiTheme="minorHAnsi"/>
          <w:color w:val="000000" w:themeColor="text1"/>
        </w:rPr>
        <w:t xml:space="preserve">ensured </w:t>
      </w:r>
      <w:r w:rsidRPr="009E5907">
        <w:rPr>
          <w:rFonts w:asciiTheme="minorHAnsi" w:hAnsiTheme="minorHAnsi"/>
        </w:rPr>
        <w:t>that the dataset is accurate, consistent, and suitable for reliable machine learning analysis.</w:t>
      </w:r>
    </w:p>
    <w:p w14:paraId="6E2030EA" w14:textId="77777777" w:rsidR="00B12878" w:rsidRPr="007B3CD0" w:rsidRDefault="00B12878" w:rsidP="00B12878">
      <w:pPr>
        <w:pStyle w:val="HintText"/>
      </w:pPr>
    </w:p>
    <w:p w14:paraId="4CC69091" w14:textId="77777777" w:rsidR="00232FB5" w:rsidRDefault="00232FB5" w:rsidP="00232FB5">
      <w:pPr>
        <w:pStyle w:val="HintText"/>
      </w:pPr>
    </w:p>
    <w:p w14:paraId="75EB15DC" w14:textId="78577CD1" w:rsidR="00B12878" w:rsidRPr="00CA1954" w:rsidRDefault="00232FB5" w:rsidP="00CA1954">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Treating the Categorical Variables</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1940FE25" w14:textId="2AF2F20A" w:rsidR="00B12878" w:rsidRPr="00CA1954" w:rsidRDefault="00B12878" w:rsidP="00B12878">
      <w:pPr>
        <w:pStyle w:val="HintText"/>
        <w:rPr>
          <w:rFonts w:asciiTheme="minorHAnsi" w:hAnsiTheme="minorHAnsi"/>
          <w:b/>
          <w:bCs/>
          <w:sz w:val="21"/>
          <w:szCs w:val="21"/>
        </w:rPr>
      </w:pPr>
      <w:r w:rsidRPr="00CA1954">
        <w:rPr>
          <w:rFonts w:asciiTheme="minorHAnsi" w:hAnsiTheme="minorHAnsi"/>
          <w:b/>
          <w:bCs/>
          <w:sz w:val="21"/>
          <w:szCs w:val="21"/>
        </w:rPr>
        <w:t>Treating the Categorical Variables:</w:t>
      </w:r>
    </w:p>
    <w:p w14:paraId="09C14376" w14:textId="77777777" w:rsidR="00B12878" w:rsidRPr="00CA1954" w:rsidRDefault="00B12878" w:rsidP="00B12878">
      <w:pPr>
        <w:pStyle w:val="HintText"/>
        <w:rPr>
          <w:rFonts w:asciiTheme="minorHAnsi" w:hAnsiTheme="minorHAnsi"/>
          <w:b/>
          <w:bCs/>
          <w:sz w:val="21"/>
          <w:szCs w:val="21"/>
        </w:rPr>
      </w:pPr>
    </w:p>
    <w:p w14:paraId="7BDC8394" w14:textId="36178540" w:rsidR="00B12878" w:rsidRPr="00CA1954" w:rsidRDefault="00B12878" w:rsidP="00B12878">
      <w:pPr>
        <w:pStyle w:val="HintText"/>
        <w:rPr>
          <w:rFonts w:asciiTheme="minorHAnsi" w:hAnsiTheme="minorHAnsi"/>
          <w:b/>
          <w:bCs/>
        </w:rPr>
      </w:pPr>
      <w:r w:rsidRPr="00CA1954">
        <w:rPr>
          <w:rFonts w:asciiTheme="minorHAnsi" w:hAnsiTheme="minorHAnsi"/>
          <w:b/>
          <w:bCs/>
        </w:rPr>
        <w:t>The dataset contains both nominal and ordinal categorical variables, which were treated using appropriate encoding techniques.</w:t>
      </w:r>
    </w:p>
    <w:p w14:paraId="1A1F8F9A" w14:textId="77777777" w:rsidR="00B12878" w:rsidRPr="00CA1954" w:rsidRDefault="00B12878" w:rsidP="00232FB5">
      <w:pPr>
        <w:pStyle w:val="HintText"/>
        <w:rPr>
          <w:rFonts w:asciiTheme="minorHAnsi" w:hAnsiTheme="minorHAnsi"/>
        </w:rPr>
      </w:pPr>
    </w:p>
    <w:p w14:paraId="4C2653AA" w14:textId="28F99565" w:rsidR="00B12878" w:rsidRPr="00CA1954" w:rsidRDefault="00B12878" w:rsidP="00B12878">
      <w:pPr>
        <w:pStyle w:val="HintText"/>
        <w:rPr>
          <w:rFonts w:asciiTheme="minorHAnsi" w:hAnsiTheme="minorHAnsi"/>
        </w:rPr>
      </w:pPr>
      <w:r w:rsidRPr="00CA1954">
        <w:rPr>
          <w:rFonts w:asciiTheme="minorHAnsi" w:hAnsiTheme="minorHAnsi"/>
        </w:rPr>
        <w:t xml:space="preserve">Nominal variables such as </w:t>
      </w:r>
      <w:r w:rsidRPr="00CA1954">
        <w:rPr>
          <w:rFonts w:asciiTheme="minorHAnsi" w:hAnsiTheme="minorHAnsi"/>
          <w:b/>
          <w:bCs/>
        </w:rPr>
        <w:t>Gender</w:t>
      </w:r>
      <w:r w:rsidRPr="00CA1954">
        <w:rPr>
          <w:rFonts w:asciiTheme="minorHAnsi" w:hAnsiTheme="minorHAnsi"/>
        </w:rPr>
        <w:t xml:space="preserve"> and </w:t>
      </w:r>
      <w:r w:rsidRPr="00CA1954">
        <w:rPr>
          <w:rFonts w:asciiTheme="minorHAnsi" w:hAnsiTheme="minorHAnsi"/>
          <w:b/>
          <w:bCs/>
        </w:rPr>
        <w:t>Online Classes Taken</w:t>
      </w:r>
      <w:r w:rsidRPr="00CA1954">
        <w:rPr>
          <w:rFonts w:asciiTheme="minorHAnsi" w:hAnsiTheme="minorHAnsi"/>
        </w:rPr>
        <w:t xml:space="preserve"> </w:t>
      </w:r>
      <w:r w:rsidR="00CA1954">
        <w:rPr>
          <w:rFonts w:asciiTheme="minorHAnsi" w:hAnsiTheme="minorHAnsi"/>
        </w:rPr>
        <w:t xml:space="preserve">don’t </w:t>
      </w:r>
      <w:r w:rsidRPr="00CA1954">
        <w:rPr>
          <w:rFonts w:asciiTheme="minorHAnsi" w:hAnsiTheme="minorHAnsi"/>
        </w:rPr>
        <w:t>have an inherent order. Therefore, they were converted</w:t>
      </w:r>
      <w:r w:rsidR="00CA1954">
        <w:rPr>
          <w:rFonts w:asciiTheme="minorHAnsi" w:hAnsiTheme="minorHAnsi"/>
        </w:rPr>
        <w:t xml:space="preserve"> and transferred </w:t>
      </w:r>
      <w:r w:rsidRPr="00CA1954">
        <w:rPr>
          <w:rFonts w:asciiTheme="minorHAnsi" w:hAnsiTheme="minorHAnsi"/>
        </w:rPr>
        <w:t xml:space="preserve"> into numerical form using </w:t>
      </w:r>
      <w:r w:rsidRPr="00CA1954">
        <w:rPr>
          <w:rFonts w:asciiTheme="minorHAnsi" w:hAnsiTheme="minorHAnsi"/>
          <w:b/>
          <w:bCs/>
        </w:rPr>
        <w:t>binary encoding</w:t>
      </w:r>
      <w:r w:rsidRPr="00CA1954">
        <w:rPr>
          <w:rFonts w:asciiTheme="minorHAnsi" w:hAnsiTheme="minorHAnsi"/>
        </w:rPr>
        <w:t>, where categories were mapped to 0 and 1. This allows machine learning algorithms to process these variables without introducing artificial relationships between categories.</w:t>
      </w:r>
    </w:p>
    <w:p w14:paraId="2A2CF8C5" w14:textId="77777777" w:rsidR="00B12878" w:rsidRPr="00CA1954" w:rsidRDefault="00B12878" w:rsidP="00B12878">
      <w:pPr>
        <w:pStyle w:val="HintText"/>
        <w:rPr>
          <w:rFonts w:asciiTheme="minorHAnsi" w:hAnsiTheme="minorHAnsi"/>
        </w:rPr>
      </w:pPr>
    </w:p>
    <w:p w14:paraId="64B2C3D7" w14:textId="77777777" w:rsidR="00B12878" w:rsidRPr="00CA1954" w:rsidRDefault="00B12878" w:rsidP="00B12878">
      <w:pPr>
        <w:pStyle w:val="HintText"/>
        <w:rPr>
          <w:rFonts w:asciiTheme="minorHAnsi" w:hAnsiTheme="minorHAnsi"/>
        </w:rPr>
      </w:pPr>
      <w:r w:rsidRPr="00CA1954">
        <w:rPr>
          <w:rFonts w:asciiTheme="minorHAnsi" w:hAnsiTheme="minorHAnsi"/>
        </w:rPr>
        <w:t xml:space="preserve">In contrast, </w:t>
      </w:r>
      <w:r w:rsidRPr="00CA1954">
        <w:rPr>
          <w:rFonts w:asciiTheme="minorHAnsi" w:hAnsiTheme="minorHAnsi"/>
          <w:b/>
          <w:bCs/>
        </w:rPr>
        <w:t>ParentalSupport</w:t>
      </w:r>
      <w:r w:rsidRPr="00CA1954">
        <w:rPr>
          <w:rFonts w:asciiTheme="minorHAnsi" w:hAnsiTheme="minorHAnsi"/>
        </w:rPr>
        <w:t xml:space="preserve"> is an </w:t>
      </w:r>
      <w:r w:rsidRPr="00CA1954">
        <w:rPr>
          <w:rFonts w:asciiTheme="minorHAnsi" w:hAnsiTheme="minorHAnsi"/>
          <w:b/>
          <w:bCs/>
        </w:rPr>
        <w:t>ordinal variable</w:t>
      </w:r>
      <w:r w:rsidRPr="00CA1954">
        <w:rPr>
          <w:rFonts w:asciiTheme="minorHAnsi" w:hAnsiTheme="minorHAnsi"/>
        </w:rPr>
        <w:t>, as its categories (</w:t>
      </w:r>
      <w:r w:rsidRPr="00CA1954">
        <w:rPr>
          <w:rFonts w:asciiTheme="minorHAnsi" w:hAnsiTheme="minorHAnsi"/>
          <w:b/>
          <w:bCs/>
        </w:rPr>
        <w:t>Low, Medium, High</w:t>
      </w:r>
      <w:r w:rsidRPr="00CA1954">
        <w:rPr>
          <w:rFonts w:asciiTheme="minorHAnsi" w:hAnsiTheme="minorHAnsi"/>
        </w:rPr>
        <w:t xml:space="preserve">) have a meaningful ranking. To preserve this order, </w:t>
      </w:r>
      <w:r w:rsidRPr="00CA1954">
        <w:rPr>
          <w:rFonts w:asciiTheme="minorHAnsi" w:hAnsiTheme="minorHAnsi"/>
          <w:b/>
          <w:bCs/>
        </w:rPr>
        <w:t>ordinal encoding</w:t>
      </w:r>
      <w:r w:rsidRPr="00CA1954">
        <w:rPr>
          <w:rFonts w:asciiTheme="minorHAnsi" w:hAnsiTheme="minorHAnsi"/>
        </w:rPr>
        <w:t xml:space="preserve"> was applied by mapping these categories to increasing numerical values (Low = 1, Medium = 2, High = 3). This ensures that the model captures the relative strength of parental support.</w:t>
      </w:r>
    </w:p>
    <w:p w14:paraId="1B4C8A9A" w14:textId="77777777" w:rsidR="00B12878" w:rsidRPr="00CA1954" w:rsidRDefault="00B12878" w:rsidP="00B12878">
      <w:pPr>
        <w:pStyle w:val="HintText"/>
        <w:rPr>
          <w:rFonts w:asciiTheme="minorHAnsi" w:hAnsiTheme="minorHAnsi"/>
        </w:rPr>
      </w:pPr>
    </w:p>
    <w:p w14:paraId="441F5EC1" w14:textId="04A3E999" w:rsidR="00B12878" w:rsidRPr="00CA1954" w:rsidRDefault="00B12878" w:rsidP="00B12878">
      <w:pPr>
        <w:pStyle w:val="HintText"/>
        <w:rPr>
          <w:rFonts w:asciiTheme="minorHAnsi" w:hAnsiTheme="minorHAnsi"/>
        </w:rPr>
      </w:pPr>
      <w:r w:rsidRPr="00CA1954">
        <w:rPr>
          <w:rFonts w:asciiTheme="minorHAnsi" w:hAnsiTheme="minorHAnsi"/>
        </w:rPr>
        <w:t>The chosen encoding strategies were selected to maintain the semantic meaning of each variable while ensuring compatibility with machine learning algorithms, thereby improving both interpretability and model performance.</w:t>
      </w:r>
    </w:p>
    <w:p w14:paraId="4992D54A" w14:textId="77777777" w:rsidR="00B12878" w:rsidRPr="007B3CD0" w:rsidRDefault="00B12878" w:rsidP="00232FB5">
      <w:pPr>
        <w:pStyle w:val="HintText"/>
      </w:pPr>
    </w:p>
    <w:p w14:paraId="49152B89" w14:textId="77777777" w:rsidR="00232FB5" w:rsidRDefault="00232FB5" w:rsidP="00232FB5">
      <w:pPr>
        <w:pStyle w:val="HintText"/>
      </w:pPr>
    </w:p>
    <w:p w14:paraId="5925A9FD" w14:textId="09E50E53" w:rsidR="00B12878" w:rsidRPr="00CA1954" w:rsidRDefault="00232FB5" w:rsidP="00CA1954">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Splitting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6D808A44" w14:textId="2F2C4CC4" w:rsidR="00B12878" w:rsidRPr="00CA1954" w:rsidRDefault="00B12878" w:rsidP="00B12878">
      <w:pPr>
        <w:pStyle w:val="HintText"/>
        <w:rPr>
          <w:rFonts w:asciiTheme="minorHAnsi" w:hAnsiTheme="minorHAnsi"/>
          <w:b/>
          <w:bCs/>
          <w:sz w:val="22"/>
          <w:szCs w:val="22"/>
        </w:rPr>
      </w:pPr>
      <w:r w:rsidRPr="00CA1954">
        <w:rPr>
          <w:rFonts w:asciiTheme="minorHAnsi" w:hAnsiTheme="minorHAnsi"/>
          <w:b/>
          <w:bCs/>
          <w:sz w:val="22"/>
          <w:szCs w:val="22"/>
        </w:rPr>
        <w:t>Splitting the Dataset:</w:t>
      </w:r>
    </w:p>
    <w:p w14:paraId="6074A86E" w14:textId="77777777" w:rsidR="00B12878" w:rsidRPr="00CA1954" w:rsidRDefault="00B12878" w:rsidP="00B12878">
      <w:pPr>
        <w:pStyle w:val="HintText"/>
        <w:rPr>
          <w:rFonts w:asciiTheme="minorHAnsi" w:hAnsiTheme="minorHAnsi"/>
          <w:b/>
          <w:bCs/>
          <w:sz w:val="22"/>
          <w:szCs w:val="22"/>
        </w:rPr>
      </w:pPr>
    </w:p>
    <w:p w14:paraId="076CA0F8" w14:textId="34D2E724" w:rsidR="00B12878" w:rsidRPr="00CA1954" w:rsidRDefault="00B12878" w:rsidP="00B12878">
      <w:pPr>
        <w:pStyle w:val="HintText"/>
        <w:rPr>
          <w:rFonts w:asciiTheme="minorHAnsi" w:hAnsiTheme="minorHAnsi"/>
          <w:sz w:val="22"/>
          <w:szCs w:val="22"/>
        </w:rPr>
      </w:pPr>
      <w:r w:rsidRPr="00CA1954">
        <w:rPr>
          <w:rFonts w:asciiTheme="minorHAnsi" w:hAnsiTheme="minorHAnsi"/>
          <w:sz w:val="22"/>
          <w:szCs w:val="22"/>
        </w:rPr>
        <w:t>The dataset was divided into training and testing subsets to evaluate the model’s ability to generalize to unseen data. This step is essential because training and testing a model on the same data would result in overfitting and an overly optimistic performance estimate.</w:t>
      </w:r>
    </w:p>
    <w:p w14:paraId="104E17A4" w14:textId="77777777" w:rsidR="00B12878" w:rsidRPr="00CA1954" w:rsidRDefault="00B12878" w:rsidP="00B12878">
      <w:pPr>
        <w:pStyle w:val="HintText"/>
        <w:rPr>
          <w:rFonts w:asciiTheme="minorHAnsi" w:hAnsiTheme="minorHAnsi"/>
          <w:sz w:val="22"/>
          <w:szCs w:val="22"/>
        </w:rPr>
      </w:pPr>
    </w:p>
    <w:p w14:paraId="1BA2D974" w14:textId="574E6896" w:rsidR="00B12878" w:rsidRPr="00CA1954" w:rsidRDefault="00B12878" w:rsidP="00B12878">
      <w:pPr>
        <w:pStyle w:val="HintText"/>
        <w:rPr>
          <w:rFonts w:asciiTheme="minorHAnsi" w:hAnsiTheme="minorHAnsi"/>
          <w:sz w:val="22"/>
          <w:szCs w:val="22"/>
        </w:rPr>
      </w:pPr>
      <w:r w:rsidRPr="00CA1954">
        <w:rPr>
          <w:rFonts w:asciiTheme="minorHAnsi" w:hAnsiTheme="minorHAnsi"/>
          <w:sz w:val="22"/>
          <w:szCs w:val="22"/>
        </w:rPr>
        <w:t xml:space="preserve">An </w:t>
      </w:r>
      <w:r w:rsidRPr="00CA1954">
        <w:rPr>
          <w:rFonts w:asciiTheme="minorHAnsi" w:hAnsiTheme="minorHAnsi"/>
          <w:b/>
          <w:bCs/>
          <w:sz w:val="22"/>
          <w:szCs w:val="22"/>
        </w:rPr>
        <w:t>80:20 split</w:t>
      </w:r>
      <w:r w:rsidRPr="00CA1954">
        <w:rPr>
          <w:rFonts w:asciiTheme="minorHAnsi" w:hAnsiTheme="minorHAnsi"/>
          <w:sz w:val="22"/>
          <w:szCs w:val="22"/>
        </w:rPr>
        <w:t xml:space="preserve"> was applied, where 80% of the data was used for training and 20%</w:t>
      </w:r>
      <w:r w:rsidR="00CA1954">
        <w:rPr>
          <w:rFonts w:asciiTheme="minorHAnsi" w:hAnsiTheme="minorHAnsi"/>
          <w:sz w:val="22"/>
          <w:szCs w:val="22"/>
        </w:rPr>
        <w:t xml:space="preserve"> was used </w:t>
      </w:r>
      <w:r w:rsidRPr="00CA1954">
        <w:rPr>
          <w:rFonts w:asciiTheme="minorHAnsi" w:hAnsiTheme="minorHAnsi"/>
          <w:sz w:val="22"/>
          <w:szCs w:val="22"/>
        </w:rPr>
        <w:t xml:space="preserve"> for testing. This ratio was selected because it provides </w:t>
      </w:r>
      <w:proofErr w:type="gramStart"/>
      <w:r w:rsidRPr="00CA1954">
        <w:rPr>
          <w:rFonts w:asciiTheme="minorHAnsi" w:hAnsiTheme="minorHAnsi"/>
          <w:sz w:val="22"/>
          <w:szCs w:val="22"/>
        </w:rPr>
        <w:t>a sufficient amount of</w:t>
      </w:r>
      <w:proofErr w:type="gramEnd"/>
      <w:r w:rsidRPr="00CA1954">
        <w:rPr>
          <w:rFonts w:asciiTheme="minorHAnsi" w:hAnsiTheme="minorHAnsi"/>
          <w:sz w:val="22"/>
          <w:szCs w:val="22"/>
        </w:rPr>
        <w:t xml:space="preserve"> data for the model to learn underlying patterns while retaining enough observations for reliable evaluation.</w:t>
      </w:r>
    </w:p>
    <w:p w14:paraId="26496693" w14:textId="77777777" w:rsidR="00B12878" w:rsidRPr="00CA1954" w:rsidRDefault="00B12878" w:rsidP="00B12878">
      <w:pPr>
        <w:pStyle w:val="HintText"/>
        <w:rPr>
          <w:rFonts w:asciiTheme="minorHAnsi" w:hAnsiTheme="minorHAnsi"/>
          <w:sz w:val="22"/>
          <w:szCs w:val="22"/>
        </w:rPr>
      </w:pPr>
    </w:p>
    <w:p w14:paraId="7D5C1799" w14:textId="40C5D641" w:rsidR="00B12878" w:rsidRDefault="00CA1954" w:rsidP="00CA1954">
      <w:pPr>
        <w:pStyle w:val="HintText"/>
        <w:rPr>
          <w:rFonts w:asciiTheme="minorHAnsi" w:hAnsiTheme="minorHAnsi"/>
          <w:sz w:val="22"/>
          <w:szCs w:val="22"/>
        </w:rPr>
      </w:pPr>
      <w:r w:rsidRPr="00CA1954">
        <w:rPr>
          <w:rFonts w:asciiTheme="minorHAnsi" w:hAnsiTheme="minorHAnsi"/>
          <w:sz w:val="22"/>
          <w:szCs w:val="22"/>
        </w:rPr>
        <w:t>The splitting was done with the help of a train_test_split function of scikit-learn, specifying the random state to get the same results if the code is run again.</w:t>
      </w:r>
    </w:p>
    <w:p w14:paraId="3BF2A3BC" w14:textId="77777777" w:rsidR="00CA1954" w:rsidRPr="00CA1954" w:rsidRDefault="00CA1954" w:rsidP="00B12878">
      <w:pPr>
        <w:pStyle w:val="HintText"/>
        <w:rPr>
          <w:rFonts w:asciiTheme="minorHAnsi" w:hAnsiTheme="minorHAnsi"/>
          <w:sz w:val="22"/>
          <w:szCs w:val="22"/>
        </w:rPr>
      </w:pPr>
    </w:p>
    <w:p w14:paraId="013631B1" w14:textId="078B5DCF" w:rsidR="00B12878" w:rsidRPr="00CA1954" w:rsidRDefault="00CA1954" w:rsidP="00B12878">
      <w:pPr>
        <w:pStyle w:val="HintText"/>
        <w:rPr>
          <w:rFonts w:asciiTheme="minorHAnsi" w:hAnsiTheme="minorHAnsi"/>
          <w:sz w:val="22"/>
          <w:szCs w:val="22"/>
        </w:rPr>
      </w:pPr>
      <w:r>
        <w:rPr>
          <w:rFonts w:asciiTheme="minorHAnsi" w:hAnsiTheme="minorHAnsi"/>
          <w:sz w:val="22"/>
          <w:szCs w:val="22"/>
        </w:rPr>
        <w:t xml:space="preserve">By doing this, </w:t>
      </w:r>
      <w:r w:rsidR="00B12878" w:rsidRPr="00CA1954">
        <w:rPr>
          <w:rFonts w:asciiTheme="minorHAnsi" w:hAnsiTheme="minorHAnsi"/>
          <w:sz w:val="22"/>
          <w:szCs w:val="22"/>
        </w:rPr>
        <w:t>This approach ensures that model performance metrics reflect real-world predictive capability rather than memorization of the training data.</w:t>
      </w:r>
    </w:p>
    <w:p w14:paraId="08A8FBE9" w14:textId="77777777" w:rsidR="00B12878" w:rsidRPr="00B12878" w:rsidRDefault="00B12878" w:rsidP="00B12878">
      <w:pPr>
        <w:pStyle w:val="HintText"/>
        <w:rPr>
          <w:b/>
          <w:bCs/>
          <w:sz w:val="22"/>
          <w:szCs w:val="22"/>
        </w:rPr>
      </w:pPr>
    </w:p>
    <w:p w14:paraId="0BD18857" w14:textId="77777777" w:rsidR="00232FB5" w:rsidRDefault="00232FB5" w:rsidP="00232FB5">
      <w:pPr>
        <w:pStyle w:val="HintText"/>
      </w:pPr>
    </w:p>
    <w:p w14:paraId="006832E0" w14:textId="4E15956D"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Featuring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62FA8364" w14:textId="77777777" w:rsidR="00232FB5" w:rsidRDefault="00232FB5" w:rsidP="00232FB5">
      <w:pPr>
        <w:pStyle w:val="HintText"/>
      </w:pPr>
    </w:p>
    <w:p w14:paraId="3F8F8EE3" w14:textId="5EF261FE" w:rsidR="00232FB5" w:rsidRPr="00CA1954" w:rsidRDefault="00B12878" w:rsidP="00CA1954">
      <w:pPr>
        <w:rPr>
          <w:rFonts w:asciiTheme="minorHAnsi" w:hAnsiTheme="minorHAnsi" w:cstheme="minorHAnsi"/>
          <w:b/>
          <w:bCs/>
        </w:rPr>
      </w:pPr>
      <w:r w:rsidRPr="00CA1954">
        <w:rPr>
          <w:rFonts w:asciiTheme="minorHAnsi" w:hAnsiTheme="minorHAnsi" w:cstheme="minorHAnsi"/>
          <w:b/>
          <w:bCs/>
        </w:rPr>
        <w:t>Feature Scaling:</w:t>
      </w:r>
    </w:p>
    <w:p w14:paraId="64B718C3" w14:textId="61533E77" w:rsidR="00B12878" w:rsidRPr="00CA1954" w:rsidRDefault="00B12878" w:rsidP="00CA1954">
      <w:pPr>
        <w:tabs>
          <w:tab w:val="left" w:pos="2383"/>
        </w:tabs>
        <w:rPr>
          <w:rFonts w:asciiTheme="minorHAnsi" w:hAnsiTheme="minorHAnsi" w:cstheme="minorHAnsi"/>
        </w:rPr>
      </w:pPr>
    </w:p>
    <w:p w14:paraId="61CD5CCC" w14:textId="6C2E9ADA" w:rsidR="00B12878" w:rsidRPr="00CA1954" w:rsidRDefault="00B12878" w:rsidP="00CA1954">
      <w:pPr>
        <w:tabs>
          <w:tab w:val="left" w:pos="2383"/>
        </w:tabs>
        <w:rPr>
          <w:rFonts w:asciiTheme="minorHAnsi" w:hAnsiTheme="minorHAnsi" w:cstheme="minorHAnsi"/>
        </w:rPr>
      </w:pPr>
      <w:r w:rsidRPr="00CA1954">
        <w:rPr>
          <w:rFonts w:asciiTheme="minorHAnsi" w:hAnsiTheme="minorHAnsi" w:cstheme="minorHAnsi"/>
        </w:rPr>
        <w:t xml:space="preserve">Feature scaling was applied using the </w:t>
      </w:r>
      <w:r w:rsidRPr="00CA1954">
        <w:rPr>
          <w:rFonts w:asciiTheme="minorHAnsi" w:hAnsiTheme="minorHAnsi" w:cstheme="minorHAnsi"/>
          <w:b/>
          <w:bCs/>
        </w:rPr>
        <w:t>StandardScaler</w:t>
      </w:r>
      <w:r w:rsidRPr="00CA1954">
        <w:rPr>
          <w:rFonts w:asciiTheme="minorHAnsi" w:hAnsiTheme="minorHAnsi" w:cstheme="minorHAnsi"/>
        </w:rPr>
        <w:t xml:space="preserve"> technique, which standardizes features by transforming them to have a mean of 0 and a standard deviation of 1.</w:t>
      </w:r>
    </w:p>
    <w:p w14:paraId="7C25CEA9" w14:textId="77777777" w:rsidR="00B12878" w:rsidRPr="00CA1954" w:rsidRDefault="00B12878" w:rsidP="00CA1954">
      <w:pPr>
        <w:tabs>
          <w:tab w:val="left" w:pos="2383"/>
        </w:tabs>
        <w:rPr>
          <w:rFonts w:asciiTheme="minorHAnsi" w:hAnsiTheme="minorHAnsi" w:cstheme="minorHAnsi"/>
        </w:rPr>
      </w:pPr>
    </w:p>
    <w:p w14:paraId="3E461766" w14:textId="2050608F" w:rsidR="00B12878" w:rsidRPr="00CA1954" w:rsidRDefault="00B12878" w:rsidP="00CA1954">
      <w:pPr>
        <w:tabs>
          <w:tab w:val="left" w:pos="2383"/>
        </w:tabs>
        <w:rPr>
          <w:rFonts w:asciiTheme="minorHAnsi" w:hAnsiTheme="minorHAnsi" w:cstheme="minorHAnsi"/>
        </w:rPr>
      </w:pPr>
      <w:r w:rsidRPr="00CA1954">
        <w:rPr>
          <w:rFonts w:asciiTheme="minorHAnsi" w:hAnsiTheme="minorHAnsi" w:cstheme="minorHAnsi"/>
        </w:rPr>
        <w:t xml:space="preserve">Scaling was necessary because the dataset contains variables with different numerical ranges, such as </w:t>
      </w:r>
      <w:r w:rsidRPr="00CA1954">
        <w:rPr>
          <w:rFonts w:asciiTheme="minorHAnsi" w:hAnsiTheme="minorHAnsi" w:cstheme="minorHAnsi"/>
          <w:b/>
          <w:bCs/>
        </w:rPr>
        <w:t>StudyHoursPerWeek, AttendanceRate, and PreviousGrade</w:t>
      </w:r>
      <w:r w:rsidRPr="00CA1954">
        <w:rPr>
          <w:rFonts w:asciiTheme="minorHAnsi" w:hAnsiTheme="minorHAnsi" w:cstheme="minorHAnsi"/>
        </w:rPr>
        <w:t>. Without scaling, variables with larger magnitudes could dominate the model and distort the learning process.</w:t>
      </w:r>
    </w:p>
    <w:p w14:paraId="67A17C84" w14:textId="77777777" w:rsidR="00CA1954" w:rsidRDefault="00CA1954" w:rsidP="00CA1954">
      <w:pPr>
        <w:tabs>
          <w:tab w:val="left" w:pos="2383"/>
        </w:tabs>
        <w:rPr>
          <w:rFonts w:asciiTheme="minorHAnsi" w:hAnsiTheme="minorHAnsi" w:cstheme="minorHAnsi"/>
        </w:rPr>
      </w:pPr>
    </w:p>
    <w:p w14:paraId="6C4ADEB4" w14:textId="2AFF7BE5" w:rsidR="00CA1954" w:rsidRPr="00CA1954" w:rsidRDefault="00CA1954" w:rsidP="00CA1954">
      <w:pPr>
        <w:tabs>
          <w:tab w:val="left" w:pos="2383"/>
        </w:tabs>
        <w:rPr>
          <w:rFonts w:asciiTheme="minorHAnsi" w:hAnsiTheme="minorHAnsi" w:cstheme="minorHAnsi"/>
        </w:rPr>
      </w:pPr>
      <w:r>
        <w:rPr>
          <w:rFonts w:asciiTheme="minorHAnsi" w:hAnsiTheme="minorHAnsi" w:cstheme="minorHAnsi"/>
        </w:rPr>
        <w:lastRenderedPageBreak/>
        <w:t>Additionally</w:t>
      </w:r>
      <w:r w:rsidRPr="00CA1954">
        <w:rPr>
          <w:rFonts w:asciiTheme="minorHAnsi" w:hAnsiTheme="minorHAnsi" w:cstheme="minorHAnsi"/>
        </w:rPr>
        <w:t>, the machine learning methods that were utilized in this study such as K-Nearest Neighbors, Logistic Regression Ridge Lasso, Elastic Net, and K-Means clustering, are quite sensitive to the scale of the features. Using StandardScaler is a method of balancing the contribution of each feature in the model, which in turn enhances the stability and performance of the model.</w:t>
      </w:r>
    </w:p>
    <w:p w14:paraId="0F4E8479" w14:textId="77777777" w:rsidR="00CA1954" w:rsidRPr="00CA1954" w:rsidRDefault="00CA1954" w:rsidP="00CA1954">
      <w:pPr>
        <w:tabs>
          <w:tab w:val="left" w:pos="2383"/>
        </w:tabs>
        <w:rPr>
          <w:rFonts w:asciiTheme="minorHAnsi" w:hAnsiTheme="minorHAnsi" w:cstheme="minorHAnsi"/>
        </w:rPr>
      </w:pPr>
    </w:p>
    <w:p w14:paraId="5DCE4CA6" w14:textId="523CCAC8" w:rsidR="00CA1954" w:rsidRDefault="00CA1954" w:rsidP="00CA1954">
      <w:pPr>
        <w:tabs>
          <w:tab w:val="left" w:pos="2383"/>
        </w:tabs>
        <w:rPr>
          <w:rFonts w:asciiTheme="minorHAnsi" w:hAnsiTheme="minorHAnsi" w:cstheme="minorHAnsi"/>
        </w:rPr>
      </w:pPr>
      <w:r w:rsidRPr="00CA1954">
        <w:rPr>
          <w:rFonts w:asciiTheme="minorHAnsi" w:hAnsiTheme="minorHAnsi" w:cstheme="minorHAnsi"/>
        </w:rPr>
        <w:t>The scaler was first adjusted to the training data and subsequently used for transforming both the training and testing datasets. The reason behind this was to avoid data leakage and to evaluate the model in an unbiased manner.</w:t>
      </w:r>
    </w:p>
    <w:p w14:paraId="0169621A" w14:textId="1E1B2DE2"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Regression Model</w:t>
      </w:r>
      <w:r w:rsidR="00DF4214">
        <w:rPr>
          <w:rStyle w:val="SubtleEmphasis"/>
          <w:rFonts w:asciiTheme="minorHAnsi" w:hAnsiTheme="minorHAnsi" w:cstheme="minorHAnsi"/>
          <w:iCs/>
        </w:rPr>
        <w:t xml:space="preserve"> (7 Points)</w:t>
      </w:r>
    </w:p>
    <w:p w14:paraId="7D3CEE8A" w14:textId="77777777" w:rsidR="006E2089" w:rsidRDefault="006E2089" w:rsidP="00232FB5">
      <w:pPr>
        <w:pStyle w:val="HintText"/>
        <w:rPr>
          <w:rFonts w:asciiTheme="majorHAnsi" w:eastAsiaTheme="majorEastAsia" w:hAnsiTheme="majorHAnsi" w:cstheme="majorBidi"/>
          <w:color w:val="001A74" w:themeColor="accent1" w:themeShade="BF"/>
          <w:sz w:val="26"/>
          <w:szCs w:val="26"/>
        </w:rPr>
      </w:pPr>
    </w:p>
    <w:p w14:paraId="42E5256F" w14:textId="69C62DAD"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Building the Regression Model</w:t>
      </w:r>
      <w:r w:rsidR="006E2089">
        <w:rPr>
          <w:rFonts w:asciiTheme="majorHAnsi" w:eastAsiaTheme="majorEastAsia" w:hAnsiTheme="majorHAnsi" w:cstheme="majorBidi"/>
          <w:color w:val="001A74" w:themeColor="accent1" w:themeShade="BF"/>
          <w:sz w:val="26"/>
          <w:szCs w:val="26"/>
        </w:rPr>
        <w:t xml:space="preserve"> (6 points)</w:t>
      </w:r>
    </w:p>
    <w:p w14:paraId="0139A53A" w14:textId="77777777" w:rsidR="00B12878" w:rsidRPr="00CA1954" w:rsidRDefault="00B12878" w:rsidP="00232FB5">
      <w:pPr>
        <w:rPr>
          <w:rFonts w:asciiTheme="minorHAnsi" w:hAnsiTheme="minorHAnsi" w:cstheme="minorHAnsi"/>
        </w:rPr>
      </w:pPr>
    </w:p>
    <w:p w14:paraId="1E281C7B" w14:textId="77777777" w:rsidR="00B12878" w:rsidRPr="00CA1954" w:rsidRDefault="00B12878" w:rsidP="00B12878">
      <w:pPr>
        <w:rPr>
          <w:rFonts w:asciiTheme="minorHAnsi" w:hAnsiTheme="minorHAnsi" w:cstheme="minorHAnsi"/>
          <w:b/>
          <w:bCs/>
          <w:sz w:val="28"/>
          <w:szCs w:val="28"/>
        </w:rPr>
      </w:pPr>
      <w:r w:rsidRPr="00CA1954">
        <w:rPr>
          <w:rFonts w:asciiTheme="minorHAnsi" w:hAnsiTheme="minorHAnsi" w:cstheme="minorHAnsi"/>
          <w:b/>
          <w:bCs/>
          <w:sz w:val="28"/>
          <w:szCs w:val="28"/>
          <w:highlight w:val="yellow"/>
        </w:rPr>
        <w:t>Linear Regression</w:t>
      </w:r>
    </w:p>
    <w:p w14:paraId="1200F430" w14:textId="77777777" w:rsidR="00B12878" w:rsidRPr="00CA1954" w:rsidRDefault="00B12878" w:rsidP="00B12878">
      <w:pPr>
        <w:rPr>
          <w:rFonts w:asciiTheme="minorHAnsi" w:hAnsiTheme="minorHAnsi" w:cstheme="minorHAnsi"/>
          <w:b/>
          <w:bCs/>
        </w:rPr>
      </w:pPr>
    </w:p>
    <w:p w14:paraId="03D949E4"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t>A Linear Regression model was implemented as the baseline approach to predict the dependent variable (FinalGrade) using all selected independent variables. This model assumes a linear relationship between the predictors and the target variable.</w:t>
      </w:r>
    </w:p>
    <w:p w14:paraId="4A8C6F01" w14:textId="77777777" w:rsidR="00B12878" w:rsidRPr="00CA1954" w:rsidRDefault="00B12878" w:rsidP="00B12878">
      <w:pPr>
        <w:rPr>
          <w:rFonts w:asciiTheme="minorHAnsi" w:hAnsiTheme="minorHAnsi" w:cstheme="minorHAnsi"/>
        </w:rPr>
      </w:pPr>
    </w:p>
    <w:p w14:paraId="41F473F0" w14:textId="77777777" w:rsidR="00B12878" w:rsidRDefault="00B12878" w:rsidP="00B12878">
      <w:pPr>
        <w:rPr>
          <w:rFonts w:asciiTheme="minorHAnsi" w:hAnsiTheme="minorHAnsi" w:cstheme="minorHAnsi"/>
        </w:rPr>
      </w:pPr>
      <w:r w:rsidRPr="00CA1954">
        <w:rPr>
          <w:rFonts w:asciiTheme="minorHAnsi" w:hAnsiTheme="minorHAnsi" w:cstheme="minorHAnsi"/>
        </w:rPr>
        <w:t>The model was trained using the training dataset and evaluated using Mean Squared Error (MSE) and R-squared (R²). The results showed an R² value of approximately -0.015, indicating that the model performs worse than a simple baseline model that predicts the mean of the target variable.</w:t>
      </w:r>
    </w:p>
    <w:p w14:paraId="1C1E1D0D" w14:textId="77777777" w:rsidR="00CA1954" w:rsidRDefault="00CA1954" w:rsidP="00B12878">
      <w:pPr>
        <w:rPr>
          <w:rFonts w:asciiTheme="minorHAnsi" w:hAnsiTheme="minorHAnsi" w:cstheme="minorHAnsi"/>
        </w:rPr>
      </w:pPr>
    </w:p>
    <w:p w14:paraId="10DBA963" w14:textId="7DC4511B" w:rsidR="00CA1954" w:rsidRDefault="00CA1954" w:rsidP="00B12878">
      <w:pPr>
        <w:rPr>
          <w:rFonts w:asciiTheme="minorHAnsi" w:hAnsiTheme="minorHAnsi" w:cstheme="minorHAnsi"/>
        </w:rPr>
      </w:pPr>
      <w:r w:rsidRPr="00CA1954">
        <w:rPr>
          <w:rFonts w:asciiTheme="minorHAnsi" w:hAnsiTheme="minorHAnsi" w:cstheme="minorHAnsi"/>
        </w:rPr>
        <w:t>This means that the independent variables are not much linearly correlated with FinalGrade. That is why Linear Regression will not be able to properly reveal the patterns in this dataset. But it is very useful as a basis for comparing other more advanced models.</w:t>
      </w:r>
    </w:p>
    <w:p w14:paraId="3A463FF9" w14:textId="77777777" w:rsidR="00CA1954" w:rsidRDefault="00CA1954" w:rsidP="00B12878">
      <w:pPr>
        <w:rPr>
          <w:rFonts w:asciiTheme="minorHAnsi" w:hAnsiTheme="minorHAnsi" w:cstheme="minorHAnsi"/>
        </w:rPr>
      </w:pPr>
    </w:p>
    <w:p w14:paraId="0A43F04C" w14:textId="629903C2" w:rsidR="00CA1954" w:rsidRPr="00CA1954" w:rsidRDefault="00CA1954" w:rsidP="00B12878">
      <w:pPr>
        <w:rPr>
          <w:rFonts w:asciiTheme="minorHAnsi" w:hAnsiTheme="minorHAnsi" w:cstheme="minorHAnsi"/>
        </w:rPr>
      </w:pPr>
      <w:r w:rsidRPr="00CA1954">
        <w:rPr>
          <w:rFonts w:asciiTheme="minorHAnsi" w:hAnsiTheme="minorHAnsi" w:cstheme="minorHAnsi"/>
        </w:rPr>
        <w:drawing>
          <wp:inline distT="0" distB="0" distL="0" distR="0" wp14:anchorId="233224A9" wp14:editId="55B5328C">
            <wp:extent cx="5435600" cy="1066800"/>
            <wp:effectExtent l="0" t="0" r="0" b="0"/>
            <wp:docPr id="201447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74004" name=""/>
                    <pic:cNvPicPr/>
                  </pic:nvPicPr>
                  <pic:blipFill>
                    <a:blip r:embed="rId10"/>
                    <a:stretch>
                      <a:fillRect/>
                    </a:stretch>
                  </pic:blipFill>
                  <pic:spPr>
                    <a:xfrm>
                      <a:off x="0" y="0"/>
                      <a:ext cx="5435600" cy="1066800"/>
                    </a:xfrm>
                    <a:prstGeom prst="rect">
                      <a:avLst/>
                    </a:prstGeom>
                  </pic:spPr>
                </pic:pic>
              </a:graphicData>
            </a:graphic>
          </wp:inline>
        </w:drawing>
      </w:r>
    </w:p>
    <w:p w14:paraId="6403C390" w14:textId="77777777" w:rsidR="00B12878" w:rsidRPr="00CA1954" w:rsidRDefault="00B12878" w:rsidP="00B12878">
      <w:pPr>
        <w:rPr>
          <w:rFonts w:asciiTheme="minorHAnsi" w:hAnsiTheme="minorHAnsi" w:cstheme="minorHAnsi"/>
        </w:rPr>
      </w:pPr>
    </w:p>
    <w:p w14:paraId="4A48EED8" w14:textId="77777777" w:rsidR="00B12878" w:rsidRPr="00CA1954" w:rsidRDefault="007D72D7" w:rsidP="00B12878">
      <w:pPr>
        <w:rPr>
          <w:rFonts w:asciiTheme="minorHAnsi" w:hAnsiTheme="minorHAnsi" w:cstheme="minorHAnsi"/>
        </w:rPr>
      </w:pPr>
      <w:r w:rsidRPr="007D72D7">
        <w:rPr>
          <w:rFonts w:asciiTheme="minorHAnsi" w:hAnsiTheme="minorHAnsi" w:cstheme="minorHAnsi"/>
          <w:noProof/>
        </w:rPr>
        <w:pict w14:anchorId="10656D8B">
          <v:rect id="_x0000_i1033" alt="" style="width:434.75pt;height:.05pt;mso-width-percent:0;mso-height-percent:0;mso-width-percent:0;mso-height-percent:0" o:hrpct="929" o:hralign="center" o:hrstd="t" o:hr="t" fillcolor="#a0a0a0" stroked="f"/>
        </w:pict>
      </w:r>
    </w:p>
    <w:p w14:paraId="09110C04" w14:textId="77777777" w:rsidR="00B12878" w:rsidRPr="00CA1954" w:rsidRDefault="00B12878" w:rsidP="00232FB5">
      <w:pPr>
        <w:rPr>
          <w:rFonts w:asciiTheme="minorHAnsi" w:hAnsiTheme="minorHAnsi" w:cstheme="minorHAnsi"/>
        </w:rPr>
      </w:pPr>
    </w:p>
    <w:p w14:paraId="44DC0D3A" w14:textId="77777777" w:rsidR="00B12878" w:rsidRDefault="00B12878" w:rsidP="00B12878">
      <w:pPr>
        <w:rPr>
          <w:rFonts w:asciiTheme="minorHAnsi" w:hAnsiTheme="minorHAnsi" w:cstheme="minorHAnsi"/>
          <w:b/>
          <w:bCs/>
        </w:rPr>
      </w:pPr>
      <w:r w:rsidRPr="00CA1954">
        <w:rPr>
          <w:rFonts w:asciiTheme="minorHAnsi" w:hAnsiTheme="minorHAnsi" w:cstheme="minorHAnsi"/>
          <w:b/>
          <w:bCs/>
          <w:highlight w:val="yellow"/>
        </w:rPr>
        <w:t>Polynomial Regression</w:t>
      </w:r>
    </w:p>
    <w:p w14:paraId="1325BA3A" w14:textId="77777777" w:rsidR="00CA1954" w:rsidRPr="00CA1954" w:rsidRDefault="00CA1954" w:rsidP="00B12878">
      <w:pPr>
        <w:rPr>
          <w:rFonts w:asciiTheme="minorHAnsi" w:hAnsiTheme="minorHAnsi" w:cstheme="minorHAnsi"/>
          <w:b/>
          <w:bCs/>
        </w:rPr>
      </w:pPr>
    </w:p>
    <w:p w14:paraId="48F44E40"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t>Polynomial Regression (degree 2) was implemented to capture potential non-linear relationships between the independent variables and the target variable. By introducing squared and interaction terms, the model increases flexibility and allows for more complex patterns compared to linear regression.</w:t>
      </w:r>
    </w:p>
    <w:p w14:paraId="41EEC317" w14:textId="77777777" w:rsidR="00B12878" w:rsidRPr="00CA1954" w:rsidRDefault="00B12878" w:rsidP="00B12878">
      <w:pPr>
        <w:rPr>
          <w:rFonts w:asciiTheme="minorHAnsi" w:hAnsiTheme="minorHAnsi" w:cstheme="minorHAnsi"/>
        </w:rPr>
      </w:pPr>
    </w:p>
    <w:p w14:paraId="5F6AC178"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lastRenderedPageBreak/>
        <w:t>However, the model produced an R² value of approximately -0.042, which is lower than the Linear Regression model. This indicates that the increased model complexity did not improve performance and instead negatively impacted prediction accuracy.</w:t>
      </w:r>
    </w:p>
    <w:p w14:paraId="619F3361" w14:textId="77777777" w:rsidR="00B12878" w:rsidRPr="00CA1954" w:rsidRDefault="00B12878" w:rsidP="00B12878">
      <w:pPr>
        <w:rPr>
          <w:rFonts w:asciiTheme="minorHAnsi" w:hAnsiTheme="minorHAnsi" w:cstheme="minorHAnsi"/>
        </w:rPr>
      </w:pPr>
    </w:p>
    <w:p w14:paraId="1D8CF8BB" w14:textId="61E9CCA5" w:rsidR="00B12878" w:rsidRPr="00CA1954" w:rsidRDefault="00B12878" w:rsidP="00CA1954">
      <w:pPr>
        <w:rPr>
          <w:rFonts w:asciiTheme="minorHAnsi" w:hAnsiTheme="minorHAnsi" w:cstheme="minorHAnsi"/>
        </w:rPr>
      </w:pPr>
      <w:r w:rsidRPr="00CA1954">
        <w:rPr>
          <w:rFonts w:asciiTheme="minorHAnsi" w:hAnsiTheme="minorHAnsi" w:cstheme="minorHAnsi"/>
        </w:rPr>
        <w:t xml:space="preserve">This outcome suggests that the dataset </w:t>
      </w:r>
      <w:r w:rsidR="00CA1954" w:rsidRPr="00CA1954">
        <w:rPr>
          <w:rFonts w:asciiTheme="minorHAnsi" w:hAnsiTheme="minorHAnsi" w:cstheme="minorHAnsi"/>
        </w:rPr>
        <w:t>that the dataset may not really have very strong non-linear relationships. The inclusion of extra polynomial features may have just added noise and caused the model to overfit, limiting its capacity to generalize on unseen data. This points to the fact that the greater the complexity, the better the performance is not guaranteed always.</w:t>
      </w:r>
    </w:p>
    <w:p w14:paraId="43C5D1D9" w14:textId="77777777" w:rsidR="00B12878" w:rsidRDefault="00B12878" w:rsidP="00B12878">
      <w:pPr>
        <w:rPr>
          <w:rFonts w:asciiTheme="minorHAnsi" w:hAnsiTheme="minorHAnsi" w:cstheme="minorHAnsi"/>
        </w:rPr>
      </w:pPr>
    </w:p>
    <w:p w14:paraId="5C28FE69" w14:textId="2AAB8A04" w:rsidR="00CA1954" w:rsidRDefault="00CA1954" w:rsidP="00B12878">
      <w:pPr>
        <w:rPr>
          <w:rFonts w:asciiTheme="minorHAnsi" w:hAnsiTheme="minorHAnsi" w:cstheme="minorHAnsi"/>
        </w:rPr>
      </w:pPr>
      <w:r w:rsidRPr="00CA1954">
        <w:rPr>
          <w:rFonts w:asciiTheme="minorHAnsi" w:hAnsiTheme="minorHAnsi" w:cstheme="minorHAnsi"/>
        </w:rPr>
        <w:drawing>
          <wp:inline distT="0" distB="0" distL="0" distR="0" wp14:anchorId="1AC4E4D1" wp14:editId="2631795B">
            <wp:extent cx="5727700" cy="701040"/>
            <wp:effectExtent l="0" t="0" r="0" b="0"/>
            <wp:docPr id="162094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43737" name=""/>
                    <pic:cNvPicPr/>
                  </pic:nvPicPr>
                  <pic:blipFill>
                    <a:blip r:embed="rId11"/>
                    <a:stretch>
                      <a:fillRect/>
                    </a:stretch>
                  </pic:blipFill>
                  <pic:spPr>
                    <a:xfrm>
                      <a:off x="0" y="0"/>
                      <a:ext cx="5727700" cy="701040"/>
                    </a:xfrm>
                    <a:prstGeom prst="rect">
                      <a:avLst/>
                    </a:prstGeom>
                  </pic:spPr>
                </pic:pic>
              </a:graphicData>
            </a:graphic>
          </wp:inline>
        </w:drawing>
      </w:r>
    </w:p>
    <w:p w14:paraId="58E8D05C" w14:textId="77777777" w:rsidR="00CA1954" w:rsidRPr="00CA1954" w:rsidRDefault="00CA1954" w:rsidP="00B12878">
      <w:pPr>
        <w:rPr>
          <w:rFonts w:asciiTheme="minorHAnsi" w:hAnsiTheme="minorHAnsi" w:cstheme="minorHAnsi"/>
        </w:rPr>
      </w:pPr>
    </w:p>
    <w:p w14:paraId="1DCC295A" w14:textId="77777777" w:rsidR="00B12878" w:rsidRPr="00CA1954" w:rsidRDefault="00B12878" w:rsidP="00B12878">
      <w:pPr>
        <w:rPr>
          <w:rFonts w:asciiTheme="minorHAnsi" w:hAnsiTheme="minorHAnsi" w:cstheme="minorHAnsi"/>
        </w:rPr>
      </w:pPr>
    </w:p>
    <w:p w14:paraId="1DF093B1" w14:textId="77777777" w:rsidR="00B12878" w:rsidRPr="00CA1954" w:rsidRDefault="00B12878" w:rsidP="00B12878">
      <w:pPr>
        <w:rPr>
          <w:rFonts w:asciiTheme="minorHAnsi" w:hAnsiTheme="minorHAnsi" w:cstheme="minorHAnsi"/>
          <w:b/>
          <w:bCs/>
          <w:sz w:val="28"/>
          <w:szCs w:val="28"/>
        </w:rPr>
      </w:pPr>
      <w:r w:rsidRPr="00CA1954">
        <w:rPr>
          <w:rFonts w:asciiTheme="minorHAnsi" w:hAnsiTheme="minorHAnsi" w:cstheme="minorHAnsi"/>
          <w:b/>
          <w:bCs/>
          <w:sz w:val="28"/>
          <w:szCs w:val="28"/>
          <w:highlight w:val="yellow"/>
        </w:rPr>
        <w:t>Ridge Regression</w:t>
      </w:r>
    </w:p>
    <w:p w14:paraId="21ACDB36" w14:textId="77777777" w:rsidR="00B12878" w:rsidRPr="00CA1954" w:rsidRDefault="00B12878" w:rsidP="00B12878">
      <w:pPr>
        <w:rPr>
          <w:rFonts w:asciiTheme="minorHAnsi" w:hAnsiTheme="minorHAnsi" w:cstheme="minorHAnsi"/>
          <w:b/>
          <w:bCs/>
        </w:rPr>
      </w:pPr>
    </w:p>
    <w:p w14:paraId="315EA27F"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t>Ridge Regression was applied to address potential overfitting by introducing L2 regularization, which penalizes large coefficient values. This technique is commonly used when dealing with multicollinearity or noisy features, as it stabilizes the model and reduces variance.</w:t>
      </w:r>
    </w:p>
    <w:p w14:paraId="7BAE364F" w14:textId="77777777" w:rsidR="00B12878" w:rsidRPr="00CA1954" w:rsidRDefault="00B12878" w:rsidP="00B12878">
      <w:pPr>
        <w:rPr>
          <w:rFonts w:asciiTheme="minorHAnsi" w:hAnsiTheme="minorHAnsi" w:cstheme="minorHAnsi"/>
        </w:rPr>
      </w:pPr>
    </w:p>
    <w:p w14:paraId="168CB2FD" w14:textId="77777777" w:rsidR="00B12878" w:rsidRDefault="00B12878" w:rsidP="00B12878">
      <w:pPr>
        <w:rPr>
          <w:rFonts w:asciiTheme="minorHAnsi" w:hAnsiTheme="minorHAnsi" w:cstheme="minorHAnsi"/>
        </w:rPr>
      </w:pPr>
      <w:r w:rsidRPr="00CA1954">
        <w:rPr>
          <w:rFonts w:asciiTheme="minorHAnsi" w:hAnsiTheme="minorHAnsi" w:cstheme="minorHAnsi"/>
        </w:rPr>
        <w:t>The Ridge model produced an R² value of approximately -0.015, which is nearly identical to the Linear Regression model. This indicates that regularization did not significantly improve model performance.</w:t>
      </w:r>
    </w:p>
    <w:p w14:paraId="041426AB" w14:textId="77777777" w:rsidR="00CA1954" w:rsidRDefault="00CA1954" w:rsidP="00B12878">
      <w:pPr>
        <w:rPr>
          <w:rFonts w:asciiTheme="minorHAnsi" w:hAnsiTheme="minorHAnsi" w:cstheme="minorHAnsi"/>
        </w:rPr>
      </w:pPr>
    </w:p>
    <w:p w14:paraId="151109F7" w14:textId="75D71E7E" w:rsidR="00CA1954" w:rsidRPr="00CA1954" w:rsidRDefault="00CA1954" w:rsidP="00B12878">
      <w:pPr>
        <w:rPr>
          <w:rFonts w:asciiTheme="minorHAnsi" w:hAnsiTheme="minorHAnsi" w:cstheme="minorHAnsi"/>
        </w:rPr>
      </w:pPr>
      <w:r w:rsidRPr="00CA1954">
        <w:rPr>
          <w:rFonts w:asciiTheme="minorHAnsi" w:hAnsiTheme="minorHAnsi" w:cstheme="minorHAnsi"/>
        </w:rPr>
        <w:t>The absence of any improvement in the situation indicates that the dataset isn't possibly affected by strong multicollinearity or overfitting issues to a great extent. The major drawback however is the insufficiently strong association between the independent variables and the target variable, i.e. regularization on its own cannot improve the prediction performance.</w:t>
      </w:r>
    </w:p>
    <w:p w14:paraId="2649578C" w14:textId="77777777" w:rsidR="00B12878" w:rsidRDefault="00B12878" w:rsidP="00B12878">
      <w:pPr>
        <w:rPr>
          <w:rFonts w:asciiTheme="minorHAnsi" w:hAnsiTheme="minorHAnsi" w:cstheme="minorHAnsi"/>
        </w:rPr>
      </w:pPr>
    </w:p>
    <w:p w14:paraId="064E3613" w14:textId="781C1CC1" w:rsidR="00CA1954" w:rsidRPr="00CA1954" w:rsidRDefault="00CA1954" w:rsidP="00B12878">
      <w:pPr>
        <w:rPr>
          <w:rFonts w:asciiTheme="minorHAnsi" w:hAnsiTheme="minorHAnsi" w:cstheme="minorHAnsi"/>
        </w:rPr>
      </w:pPr>
      <w:r w:rsidRPr="00CA1954">
        <w:rPr>
          <w:rFonts w:asciiTheme="minorHAnsi" w:hAnsiTheme="minorHAnsi" w:cstheme="minorHAnsi"/>
        </w:rPr>
        <w:drawing>
          <wp:inline distT="0" distB="0" distL="0" distR="0" wp14:anchorId="698815B1" wp14:editId="5171F74C">
            <wp:extent cx="5054600" cy="736600"/>
            <wp:effectExtent l="0" t="0" r="0" b="0"/>
            <wp:docPr id="1542906868"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6868" name="Picture 1" descr="A number on a white background&#10;&#10;Description automatically generated"/>
                    <pic:cNvPicPr/>
                  </pic:nvPicPr>
                  <pic:blipFill>
                    <a:blip r:embed="rId12"/>
                    <a:stretch>
                      <a:fillRect/>
                    </a:stretch>
                  </pic:blipFill>
                  <pic:spPr>
                    <a:xfrm>
                      <a:off x="0" y="0"/>
                      <a:ext cx="5054600" cy="736600"/>
                    </a:xfrm>
                    <a:prstGeom prst="rect">
                      <a:avLst/>
                    </a:prstGeom>
                  </pic:spPr>
                </pic:pic>
              </a:graphicData>
            </a:graphic>
          </wp:inline>
        </w:drawing>
      </w:r>
    </w:p>
    <w:p w14:paraId="163BFFEC" w14:textId="77777777" w:rsidR="00B12878" w:rsidRPr="00CA1954" w:rsidRDefault="00B12878" w:rsidP="00B12878">
      <w:pPr>
        <w:rPr>
          <w:rFonts w:asciiTheme="minorHAnsi" w:hAnsiTheme="minorHAnsi" w:cstheme="minorHAnsi"/>
        </w:rPr>
      </w:pPr>
    </w:p>
    <w:p w14:paraId="32532CBE" w14:textId="77777777" w:rsidR="00B12878" w:rsidRPr="00CA1954" w:rsidRDefault="00B12878" w:rsidP="00B12878">
      <w:pPr>
        <w:rPr>
          <w:rFonts w:asciiTheme="minorHAnsi" w:hAnsiTheme="minorHAnsi" w:cstheme="minorHAnsi"/>
          <w:b/>
          <w:bCs/>
          <w:sz w:val="28"/>
          <w:szCs w:val="28"/>
        </w:rPr>
      </w:pPr>
      <w:r w:rsidRPr="00CA1954">
        <w:rPr>
          <w:rFonts w:asciiTheme="minorHAnsi" w:hAnsiTheme="minorHAnsi" w:cstheme="minorHAnsi"/>
          <w:b/>
          <w:bCs/>
          <w:sz w:val="28"/>
          <w:szCs w:val="28"/>
          <w:highlight w:val="yellow"/>
        </w:rPr>
        <w:t>Lasso Regression</w:t>
      </w:r>
    </w:p>
    <w:p w14:paraId="42564EAD" w14:textId="77777777" w:rsidR="00B12878" w:rsidRPr="00CA1954" w:rsidRDefault="00B12878" w:rsidP="00B12878">
      <w:pPr>
        <w:rPr>
          <w:rFonts w:asciiTheme="minorHAnsi" w:hAnsiTheme="minorHAnsi" w:cstheme="minorHAnsi"/>
          <w:b/>
          <w:bCs/>
        </w:rPr>
      </w:pPr>
    </w:p>
    <w:p w14:paraId="3BE8419A"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t>Lasso Regression was implemented using L1 regularization, which not only penalizes large coefficients but also performs feature selection by shrinking some coefficients to zero. This makes the model simpler and more interpretable by eliminating less important variables.</w:t>
      </w:r>
    </w:p>
    <w:p w14:paraId="3B5BC231" w14:textId="77777777" w:rsidR="00B12878" w:rsidRPr="00CA1954" w:rsidRDefault="00B12878" w:rsidP="00B12878">
      <w:pPr>
        <w:rPr>
          <w:rFonts w:asciiTheme="minorHAnsi" w:hAnsiTheme="minorHAnsi" w:cstheme="minorHAnsi"/>
        </w:rPr>
      </w:pPr>
    </w:p>
    <w:p w14:paraId="58297CD9"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lastRenderedPageBreak/>
        <w:t>The Lasso model achieved the highest R² value of approximately -0.0117 among all tested models, making it the best-performing model in this analysis.</w:t>
      </w:r>
    </w:p>
    <w:p w14:paraId="0942B607" w14:textId="77777777" w:rsidR="00B12878" w:rsidRPr="00CA1954" w:rsidRDefault="00B12878" w:rsidP="00B12878">
      <w:pPr>
        <w:rPr>
          <w:rFonts w:asciiTheme="minorHAnsi" w:hAnsiTheme="minorHAnsi" w:cstheme="minorHAnsi"/>
        </w:rPr>
      </w:pPr>
    </w:p>
    <w:p w14:paraId="2BE1CF58" w14:textId="77777777" w:rsidR="00CA1954" w:rsidRPr="00CA1954" w:rsidRDefault="00CA1954" w:rsidP="00CA1954">
      <w:pPr>
        <w:rPr>
          <w:rFonts w:asciiTheme="minorHAnsi" w:hAnsiTheme="minorHAnsi" w:cstheme="minorHAnsi"/>
        </w:rPr>
      </w:pPr>
      <w:r w:rsidRPr="00CA1954">
        <w:rPr>
          <w:rFonts w:asciiTheme="minorHAnsi" w:hAnsiTheme="minorHAnsi" w:cstheme="minorHAnsi"/>
        </w:rPr>
        <w:t>The improved performance can be attributed to Lasso's ability to eliminate irrelevant or weak predictors, so that the model is left with only the most influential features to focus on. Here, for example, variables like AttendanceRate and PreviousGrade were set to zero, which means they are not really important in predicting FinalGrade.</w:t>
      </w:r>
    </w:p>
    <w:p w14:paraId="10DC3D43" w14:textId="77777777" w:rsidR="00CA1954" w:rsidRPr="00CA1954" w:rsidRDefault="00CA1954" w:rsidP="00CA1954">
      <w:pPr>
        <w:rPr>
          <w:rFonts w:asciiTheme="minorHAnsi" w:hAnsiTheme="minorHAnsi" w:cstheme="minorHAnsi"/>
        </w:rPr>
      </w:pPr>
    </w:p>
    <w:p w14:paraId="64810B8A" w14:textId="6C26E218" w:rsidR="00B12878" w:rsidRDefault="00CA1954" w:rsidP="00CA1954">
      <w:pPr>
        <w:rPr>
          <w:rFonts w:asciiTheme="minorHAnsi" w:hAnsiTheme="minorHAnsi" w:cstheme="minorHAnsi"/>
        </w:rPr>
      </w:pPr>
      <w:r w:rsidRPr="00CA1954">
        <w:rPr>
          <w:rFonts w:asciiTheme="minorHAnsi" w:hAnsiTheme="minorHAnsi" w:cstheme="minorHAnsi"/>
        </w:rPr>
        <w:t>This goes to show that doing feature selection can lead to more stable and better performing models, particularly when the data used has weak or noisy predictors.</w:t>
      </w:r>
    </w:p>
    <w:p w14:paraId="63E203CC" w14:textId="77777777" w:rsidR="00CA1954" w:rsidRDefault="00CA1954" w:rsidP="00B12878">
      <w:pPr>
        <w:rPr>
          <w:rFonts w:asciiTheme="minorHAnsi" w:hAnsiTheme="minorHAnsi" w:cstheme="minorHAnsi"/>
        </w:rPr>
      </w:pPr>
    </w:p>
    <w:p w14:paraId="6CDB4DE9" w14:textId="1CDCAEF0" w:rsidR="00CA1954" w:rsidRDefault="00CA1954" w:rsidP="00B12878">
      <w:pPr>
        <w:rPr>
          <w:rFonts w:asciiTheme="minorHAnsi" w:hAnsiTheme="minorHAnsi" w:cstheme="minorHAnsi"/>
        </w:rPr>
      </w:pPr>
      <w:r w:rsidRPr="00CA1954">
        <w:rPr>
          <w:rFonts w:asciiTheme="minorHAnsi" w:hAnsiTheme="minorHAnsi" w:cstheme="minorHAnsi"/>
        </w:rPr>
        <w:drawing>
          <wp:inline distT="0" distB="0" distL="0" distR="0" wp14:anchorId="592FEB60" wp14:editId="3F749AB7">
            <wp:extent cx="5715000" cy="812800"/>
            <wp:effectExtent l="0" t="0" r="0" b="0"/>
            <wp:docPr id="1732309155"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9155" name="Picture 1" descr="A close up of numbers&#10;&#10;Description automatically generated"/>
                    <pic:cNvPicPr/>
                  </pic:nvPicPr>
                  <pic:blipFill>
                    <a:blip r:embed="rId13"/>
                    <a:stretch>
                      <a:fillRect/>
                    </a:stretch>
                  </pic:blipFill>
                  <pic:spPr>
                    <a:xfrm>
                      <a:off x="0" y="0"/>
                      <a:ext cx="5715000" cy="812800"/>
                    </a:xfrm>
                    <a:prstGeom prst="rect">
                      <a:avLst/>
                    </a:prstGeom>
                  </pic:spPr>
                </pic:pic>
              </a:graphicData>
            </a:graphic>
          </wp:inline>
        </w:drawing>
      </w:r>
    </w:p>
    <w:p w14:paraId="75F6C2BC" w14:textId="77777777" w:rsidR="00CA1954" w:rsidRPr="00CA1954" w:rsidRDefault="00CA1954" w:rsidP="00B12878">
      <w:pPr>
        <w:rPr>
          <w:rFonts w:asciiTheme="minorHAnsi" w:hAnsiTheme="minorHAnsi" w:cstheme="minorHAnsi"/>
        </w:rPr>
      </w:pPr>
    </w:p>
    <w:p w14:paraId="29B9DA03" w14:textId="77777777" w:rsidR="00B12878" w:rsidRPr="00CA1954" w:rsidRDefault="00B12878" w:rsidP="00B12878">
      <w:pPr>
        <w:rPr>
          <w:rFonts w:asciiTheme="minorHAnsi" w:hAnsiTheme="minorHAnsi" w:cstheme="minorHAnsi"/>
          <w:b/>
          <w:bCs/>
          <w:sz w:val="28"/>
          <w:szCs w:val="28"/>
        </w:rPr>
      </w:pPr>
      <w:r w:rsidRPr="00CA1954">
        <w:rPr>
          <w:rFonts w:asciiTheme="minorHAnsi" w:hAnsiTheme="minorHAnsi" w:cstheme="minorHAnsi"/>
          <w:b/>
          <w:bCs/>
          <w:sz w:val="28"/>
          <w:szCs w:val="28"/>
          <w:highlight w:val="yellow"/>
        </w:rPr>
        <w:t>Elastic Net</w:t>
      </w:r>
    </w:p>
    <w:p w14:paraId="0AB948A9" w14:textId="77777777" w:rsidR="00B12878" w:rsidRPr="00CA1954" w:rsidRDefault="00B12878" w:rsidP="00B12878">
      <w:pPr>
        <w:rPr>
          <w:rFonts w:asciiTheme="minorHAnsi" w:hAnsiTheme="minorHAnsi" w:cstheme="minorHAnsi"/>
          <w:b/>
          <w:bCs/>
          <w:sz w:val="36"/>
          <w:szCs w:val="36"/>
        </w:rPr>
      </w:pPr>
    </w:p>
    <w:p w14:paraId="59ED68C0"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t>Elastic Net Regression was implemented as a hybrid approach combining both L1 (Lasso) and L2 (Ridge) regularization techniques. This model aims to balance feature selection and coefficient shrinkage, making it suitable for datasets with both irrelevant features and potential multicollinearity.</w:t>
      </w:r>
    </w:p>
    <w:p w14:paraId="08F464AA" w14:textId="77777777" w:rsidR="00B12878" w:rsidRPr="00CA1954" w:rsidRDefault="00B12878" w:rsidP="00B12878">
      <w:pPr>
        <w:rPr>
          <w:rFonts w:asciiTheme="minorHAnsi" w:hAnsiTheme="minorHAnsi" w:cstheme="minorHAnsi"/>
        </w:rPr>
      </w:pPr>
    </w:p>
    <w:p w14:paraId="03D8686B"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t>The model produced an R² value slightly lower than Lasso, indicating that it did not outperform the best model. While Elastic Net provides a balanced approach, its performance suggests that combining regularization techniques did not significantly enhance predictive accuracy in this dataset.</w:t>
      </w:r>
    </w:p>
    <w:p w14:paraId="33E2DD46" w14:textId="77777777" w:rsidR="00B12878" w:rsidRPr="00CA1954" w:rsidRDefault="00B12878" w:rsidP="00B12878">
      <w:pPr>
        <w:rPr>
          <w:rFonts w:asciiTheme="minorHAnsi" w:hAnsiTheme="minorHAnsi" w:cstheme="minorHAnsi"/>
        </w:rPr>
      </w:pPr>
    </w:p>
    <w:p w14:paraId="202A7C1B" w14:textId="77777777" w:rsidR="00B12878" w:rsidRPr="00CA1954" w:rsidRDefault="00B12878" w:rsidP="00B12878">
      <w:pPr>
        <w:rPr>
          <w:rFonts w:asciiTheme="minorHAnsi" w:hAnsiTheme="minorHAnsi" w:cstheme="minorHAnsi"/>
        </w:rPr>
      </w:pPr>
      <w:r w:rsidRPr="00CA1954">
        <w:rPr>
          <w:rFonts w:asciiTheme="minorHAnsi" w:hAnsiTheme="minorHAnsi" w:cstheme="minorHAnsi"/>
        </w:rPr>
        <w:t>This further confirms that the primary limitation is not related to model complexity or overfitting, but rather the lack of strong predictive relationships within the dataset.</w:t>
      </w:r>
    </w:p>
    <w:p w14:paraId="3B91130A" w14:textId="7785D02E" w:rsidR="00B12878" w:rsidRDefault="00B12878" w:rsidP="00232FB5"/>
    <w:p w14:paraId="41E76D41" w14:textId="4500764A" w:rsidR="00CA1954" w:rsidRPr="00B12878" w:rsidRDefault="00CA1954" w:rsidP="00232FB5">
      <w:r w:rsidRPr="00CA1954">
        <w:drawing>
          <wp:inline distT="0" distB="0" distL="0" distR="0" wp14:anchorId="3DC6DB89" wp14:editId="1F9B2C6F">
            <wp:extent cx="4737100" cy="787400"/>
            <wp:effectExtent l="0" t="0" r="0" b="0"/>
            <wp:docPr id="968161496"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1496" name="Picture 1" descr="A close-up of numbers&#10;&#10;Description automatically generated"/>
                    <pic:cNvPicPr/>
                  </pic:nvPicPr>
                  <pic:blipFill>
                    <a:blip r:embed="rId14"/>
                    <a:stretch>
                      <a:fillRect/>
                    </a:stretch>
                  </pic:blipFill>
                  <pic:spPr>
                    <a:xfrm>
                      <a:off x="0" y="0"/>
                      <a:ext cx="4737100" cy="787400"/>
                    </a:xfrm>
                    <a:prstGeom prst="rect">
                      <a:avLst/>
                    </a:prstGeom>
                  </pic:spPr>
                </pic:pic>
              </a:graphicData>
            </a:graphic>
          </wp:inline>
        </w:drawing>
      </w:r>
    </w:p>
    <w:p w14:paraId="22F35B51" w14:textId="77777777" w:rsidR="00232FB5" w:rsidRDefault="00232FB5" w:rsidP="00232FB5"/>
    <w:p w14:paraId="33648184" w14:textId="32FD8E9B"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Deriving the Regression Equation</w:t>
      </w:r>
      <w:r w:rsidRPr="00DC7628">
        <w:rPr>
          <w:rFonts w:asciiTheme="majorHAnsi" w:eastAsiaTheme="majorEastAsia" w:hAnsiTheme="majorHAnsi" w:cstheme="majorBidi"/>
          <w:color w:val="001A74" w:themeColor="accent1" w:themeShade="BF"/>
          <w:sz w:val="26"/>
          <w:szCs w:val="26"/>
        </w:rPr>
        <w:t xml:space="preserve"> the Dataset</w:t>
      </w:r>
      <w:r w:rsidR="006E2089">
        <w:rPr>
          <w:rFonts w:asciiTheme="majorHAnsi" w:eastAsiaTheme="majorEastAsia" w:hAnsiTheme="majorHAnsi" w:cstheme="majorBidi"/>
          <w:color w:val="001A74" w:themeColor="accent1" w:themeShade="BF"/>
          <w:sz w:val="26"/>
          <w:szCs w:val="26"/>
        </w:rPr>
        <w:t xml:space="preserve"> (1 point)</w:t>
      </w:r>
    </w:p>
    <w:p w14:paraId="22CC6CE0" w14:textId="1F810BCD" w:rsidR="00B12878" w:rsidRDefault="00B12878" w:rsidP="00232FB5">
      <w:pPr>
        <w:rPr>
          <w:rFonts w:cstheme="minorHAnsi"/>
        </w:rPr>
      </w:pPr>
    </w:p>
    <w:p w14:paraId="206304F0" w14:textId="77777777" w:rsidR="00CA1954" w:rsidRPr="00CA1954" w:rsidRDefault="00CA1954" w:rsidP="00232FB5">
      <w:pPr>
        <w:rPr>
          <w:rFonts w:asciiTheme="minorHAnsi" w:hAnsiTheme="minorHAnsi" w:cstheme="minorHAnsi"/>
        </w:rPr>
      </w:pPr>
    </w:p>
    <w:p w14:paraId="32FF29B2" w14:textId="77777777" w:rsidR="00B12878" w:rsidRPr="00CA1954" w:rsidRDefault="00B12878" w:rsidP="00B12878">
      <w:pPr>
        <w:rPr>
          <w:rFonts w:asciiTheme="minorHAnsi" w:hAnsiTheme="minorHAnsi" w:cstheme="minorHAnsi"/>
          <w:b/>
          <w:bCs/>
        </w:rPr>
      </w:pPr>
      <w:r w:rsidRPr="00CA1954">
        <w:rPr>
          <w:rFonts w:asciiTheme="minorHAnsi" w:hAnsiTheme="minorHAnsi" w:cstheme="minorHAnsi"/>
          <w:b/>
          <w:bCs/>
          <w:highlight w:val="yellow"/>
        </w:rPr>
        <w:t>Deriving the Regression Equation from the Dataset</w:t>
      </w:r>
    </w:p>
    <w:p w14:paraId="01EF5448"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 xml:space="preserve">The best-performing model identified from the analysis was </w:t>
      </w:r>
      <w:r w:rsidRPr="00CA1954">
        <w:rPr>
          <w:rFonts w:asciiTheme="minorHAnsi" w:hAnsiTheme="minorHAnsi" w:cstheme="minorHAnsi"/>
          <w:b/>
          <w:bCs/>
          <w:sz w:val="22"/>
          <w:szCs w:val="22"/>
        </w:rPr>
        <w:t>Lasso Regression</w:t>
      </w:r>
      <w:r w:rsidRPr="00CA1954">
        <w:rPr>
          <w:rFonts w:asciiTheme="minorHAnsi" w:hAnsiTheme="minorHAnsi" w:cstheme="minorHAnsi"/>
          <w:sz w:val="22"/>
          <w:szCs w:val="22"/>
        </w:rPr>
        <w:t>, based on having the highest R² value among all models. Therefore, the regression equation was derived using the intercept and coefficients obtained from the Lasso model.</w:t>
      </w:r>
    </w:p>
    <w:p w14:paraId="5580EDA0"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The regression equation is expressed as follows:</w:t>
      </w:r>
    </w:p>
    <w:p w14:paraId="4F8EE74A" w14:textId="77777777" w:rsidR="0094001F" w:rsidRPr="00CA1954" w:rsidRDefault="0094001F" w:rsidP="00B12878">
      <w:pPr>
        <w:rPr>
          <w:rFonts w:asciiTheme="minorHAnsi" w:hAnsiTheme="minorHAnsi" w:cstheme="minorHAnsi"/>
          <w:sz w:val="22"/>
          <w:szCs w:val="22"/>
        </w:rPr>
      </w:pPr>
    </w:p>
    <w:p w14:paraId="520AF070" w14:textId="1D0FE057" w:rsidR="0094001F" w:rsidRPr="00CA1954" w:rsidRDefault="0094001F" w:rsidP="0094001F">
      <w:pPr>
        <w:rPr>
          <w:rFonts w:asciiTheme="minorHAnsi" w:hAnsiTheme="minorHAnsi" w:cstheme="minorHAnsi"/>
          <w:sz w:val="22"/>
          <w:szCs w:val="22"/>
        </w:rPr>
      </w:pPr>
      <w:r w:rsidRPr="00CA1954">
        <w:rPr>
          <w:rFonts w:asciiTheme="minorHAnsi" w:hAnsiTheme="minorHAnsi" w:cstheme="minorHAnsi"/>
          <w:sz w:val="22"/>
          <w:szCs w:val="22"/>
          <w:highlight w:val="yellow"/>
        </w:rPr>
        <w:lastRenderedPageBreak/>
        <w:t>FinalGrade = 80.031 − 0.534(Gender) + 0.299(StudyHoursPerWeek) − 0.054(ExtracurricularActivities) − 0.241(ParentalSupport) + 0.178(Online Classes Taken)</w:t>
      </w:r>
    </w:p>
    <w:p w14:paraId="698EED03" w14:textId="77777777" w:rsidR="0094001F" w:rsidRPr="00CA1954" w:rsidRDefault="0094001F" w:rsidP="00B12878">
      <w:pPr>
        <w:rPr>
          <w:rFonts w:asciiTheme="minorHAnsi" w:hAnsiTheme="minorHAnsi" w:cstheme="minorHAnsi"/>
          <w:sz w:val="22"/>
          <w:szCs w:val="22"/>
        </w:rPr>
      </w:pPr>
    </w:p>
    <w:p w14:paraId="603F2EDE"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In this equation, the intercept (80.031) represents the baseline prediction when all independent variables are zero. The coefficients indicate the contribution of each feature to the predicted FinalGrade. Variables such as AttendanceRate and PreviousGrade were assigned coefficients of zero, indicating that they were not significant predictors in the model. This demonstrates the feature selection capability of Lasso Regression.</w:t>
      </w:r>
    </w:p>
    <w:p w14:paraId="5374EC06" w14:textId="77777777" w:rsidR="00B12878" w:rsidRPr="00CA1954" w:rsidRDefault="00B12878" w:rsidP="00B12878">
      <w:pPr>
        <w:rPr>
          <w:rFonts w:asciiTheme="minorHAnsi" w:hAnsiTheme="minorHAnsi" w:cstheme="minorHAnsi"/>
          <w:sz w:val="22"/>
          <w:szCs w:val="22"/>
        </w:rPr>
      </w:pPr>
    </w:p>
    <w:p w14:paraId="590A5354" w14:textId="77777777" w:rsidR="00B12878" w:rsidRPr="00CA1954" w:rsidRDefault="00B12878" w:rsidP="00B12878">
      <w:pPr>
        <w:rPr>
          <w:rFonts w:asciiTheme="minorHAnsi" w:hAnsiTheme="minorHAnsi" w:cstheme="minorHAnsi"/>
          <w:b/>
          <w:bCs/>
          <w:sz w:val="22"/>
          <w:szCs w:val="22"/>
        </w:rPr>
      </w:pPr>
      <w:r w:rsidRPr="00CA1954">
        <w:rPr>
          <w:rFonts w:asciiTheme="minorHAnsi" w:hAnsiTheme="minorHAnsi" w:cstheme="minorHAnsi"/>
          <w:b/>
          <w:bCs/>
          <w:sz w:val="22"/>
          <w:szCs w:val="22"/>
        </w:rPr>
        <w:t>Manual Substitution and Prediction</w:t>
      </w:r>
    </w:p>
    <w:p w14:paraId="7C2B9C85"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To validate the regression equation, five records were randomly selected from the dataset. The values of the independent variables were substituted into the equation to manually compute the predicted FinalGrade for each record.</w:t>
      </w:r>
    </w:p>
    <w:p w14:paraId="05DF5ED6" w14:textId="77777777" w:rsidR="00CA1954" w:rsidRPr="00CA1954" w:rsidRDefault="00CA1954" w:rsidP="00B12878">
      <w:pPr>
        <w:rPr>
          <w:rFonts w:asciiTheme="minorHAnsi" w:hAnsiTheme="minorHAnsi" w:cstheme="minorHAnsi"/>
          <w:sz w:val="22"/>
          <w:szCs w:val="22"/>
        </w:rPr>
      </w:pPr>
    </w:p>
    <w:p w14:paraId="452CE2B9" w14:textId="3A941228" w:rsidR="00CA1954" w:rsidRPr="00CA1954" w:rsidRDefault="00CA1954" w:rsidP="00B12878">
      <w:pPr>
        <w:rPr>
          <w:rFonts w:asciiTheme="minorHAnsi" w:hAnsiTheme="minorHAnsi" w:cstheme="minorHAnsi"/>
          <w:sz w:val="22"/>
          <w:szCs w:val="22"/>
        </w:rPr>
      </w:pPr>
      <w:r w:rsidRPr="00CA1954">
        <w:rPr>
          <w:rFonts w:asciiTheme="minorHAnsi" w:hAnsiTheme="minorHAnsi" w:cstheme="minorHAnsi"/>
          <w:sz w:val="22"/>
          <w:szCs w:val="22"/>
        </w:rPr>
        <w:drawing>
          <wp:inline distT="0" distB="0" distL="0" distR="0" wp14:anchorId="5D894ED0" wp14:editId="415DEB36">
            <wp:extent cx="5727700" cy="1014730"/>
            <wp:effectExtent l="0" t="0" r="0" b="1270"/>
            <wp:docPr id="334469951" name="Picture 1" descr="A number with number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69951" name="Picture 1" descr="A number with numbers on it&#10;&#10;Description automatically generated with medium confidence"/>
                    <pic:cNvPicPr/>
                  </pic:nvPicPr>
                  <pic:blipFill>
                    <a:blip r:embed="rId15"/>
                    <a:stretch>
                      <a:fillRect/>
                    </a:stretch>
                  </pic:blipFill>
                  <pic:spPr>
                    <a:xfrm>
                      <a:off x="0" y="0"/>
                      <a:ext cx="5727700" cy="1014730"/>
                    </a:xfrm>
                    <a:prstGeom prst="rect">
                      <a:avLst/>
                    </a:prstGeom>
                  </pic:spPr>
                </pic:pic>
              </a:graphicData>
            </a:graphic>
          </wp:inline>
        </w:drawing>
      </w:r>
    </w:p>
    <w:p w14:paraId="3020A6CF" w14:textId="77777777" w:rsidR="00B12878" w:rsidRPr="00CA1954" w:rsidRDefault="007D72D7" w:rsidP="00B12878">
      <w:pPr>
        <w:rPr>
          <w:rFonts w:asciiTheme="minorHAnsi" w:hAnsiTheme="minorHAnsi" w:cstheme="minorHAnsi"/>
          <w:sz w:val="22"/>
          <w:szCs w:val="22"/>
        </w:rPr>
      </w:pPr>
      <w:r w:rsidRPr="007D72D7">
        <w:rPr>
          <w:rFonts w:asciiTheme="minorHAnsi" w:hAnsiTheme="minorHAnsi" w:cstheme="minorHAnsi"/>
          <w:noProof/>
          <w:sz w:val="22"/>
          <w:szCs w:val="22"/>
        </w:rPr>
        <w:pict w14:anchorId="7A3050BA">
          <v:rect id="_x0000_i1032" alt="" style="width:434.75pt;height:.05pt;mso-width-percent:0;mso-height-percent:0;mso-width-percent:0;mso-height-percent:0" o:hrpct="929" o:hralign="center" o:hrstd="t" o:hr="t" fillcolor="#a0a0a0" stroked="f"/>
        </w:pict>
      </w:r>
    </w:p>
    <w:p w14:paraId="6FAC1CDA" w14:textId="77777777" w:rsidR="00B12878" w:rsidRPr="00CA1954" w:rsidRDefault="00B12878" w:rsidP="00B12878">
      <w:pPr>
        <w:rPr>
          <w:rFonts w:asciiTheme="minorHAnsi" w:hAnsiTheme="minorHAnsi" w:cstheme="minorHAnsi"/>
          <w:b/>
          <w:bCs/>
          <w:sz w:val="22"/>
          <w:szCs w:val="22"/>
        </w:rPr>
      </w:pPr>
      <w:r w:rsidRPr="00CA1954">
        <w:rPr>
          <w:rFonts w:asciiTheme="minorHAnsi" w:hAnsiTheme="minorHAnsi" w:cstheme="minorHAnsi"/>
          <w:b/>
          <w:bCs/>
          <w:sz w:val="22"/>
          <w:szCs w:val="22"/>
        </w:rPr>
        <w:t>Record 1</w:t>
      </w:r>
    </w:p>
    <w:p w14:paraId="38DBC63D"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w:t>
      </w:r>
      <w:r w:rsidRPr="00CA1954">
        <w:rPr>
          <w:rFonts w:asciiTheme="minorHAnsi" w:hAnsiTheme="minorHAnsi" w:cstheme="minorHAnsi"/>
          <w:sz w:val="22"/>
          <w:szCs w:val="22"/>
        </w:rPr>
        <w:br/>
        <w:t>80.031 − 0.534(0) + 0.299(10) − 0.054(0) − 0.241(1) + 0.178(1)</w:t>
      </w:r>
    </w:p>
    <w:p w14:paraId="6250F357"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 80.031 + 2.990 − 0.241 + 0.178</w:t>
      </w:r>
      <w:r w:rsidRPr="00CA1954">
        <w:rPr>
          <w:rFonts w:asciiTheme="minorHAnsi" w:hAnsiTheme="minorHAnsi" w:cstheme="minorHAnsi"/>
          <w:sz w:val="22"/>
          <w:szCs w:val="22"/>
        </w:rPr>
        <w:br/>
        <w:t xml:space="preserve">FinalGrade ≈ </w:t>
      </w:r>
      <w:r w:rsidRPr="00CA1954">
        <w:rPr>
          <w:rFonts w:asciiTheme="minorHAnsi" w:hAnsiTheme="minorHAnsi" w:cstheme="minorHAnsi"/>
          <w:b/>
          <w:bCs/>
          <w:sz w:val="22"/>
          <w:szCs w:val="22"/>
        </w:rPr>
        <w:t>82.96</w:t>
      </w:r>
    </w:p>
    <w:p w14:paraId="569440FF"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 xml:space="preserve">Actual Value = </w:t>
      </w:r>
      <w:r w:rsidRPr="00CA1954">
        <w:rPr>
          <w:rFonts w:asciiTheme="minorHAnsi" w:hAnsiTheme="minorHAnsi" w:cstheme="minorHAnsi"/>
          <w:b/>
          <w:bCs/>
          <w:sz w:val="22"/>
          <w:szCs w:val="22"/>
        </w:rPr>
        <w:t>72</w:t>
      </w:r>
    </w:p>
    <w:p w14:paraId="108E6229" w14:textId="77777777" w:rsidR="00B12878" w:rsidRPr="00CA1954" w:rsidRDefault="007D72D7" w:rsidP="00B12878">
      <w:pPr>
        <w:rPr>
          <w:rFonts w:asciiTheme="minorHAnsi" w:hAnsiTheme="minorHAnsi" w:cstheme="minorHAnsi"/>
          <w:sz w:val="22"/>
          <w:szCs w:val="22"/>
        </w:rPr>
      </w:pPr>
      <w:r w:rsidRPr="007D72D7">
        <w:rPr>
          <w:rFonts w:asciiTheme="minorHAnsi" w:hAnsiTheme="minorHAnsi" w:cstheme="minorHAnsi"/>
          <w:noProof/>
          <w:sz w:val="22"/>
          <w:szCs w:val="22"/>
        </w:rPr>
        <w:pict w14:anchorId="2A95FBEA">
          <v:rect id="_x0000_i1031" alt="" style="width:434.75pt;height:.05pt;mso-width-percent:0;mso-height-percent:0;mso-width-percent:0;mso-height-percent:0" o:hrpct="929" o:hralign="center" o:hrstd="t" o:hr="t" fillcolor="#a0a0a0" stroked="f"/>
        </w:pict>
      </w:r>
    </w:p>
    <w:p w14:paraId="41588B79" w14:textId="77777777" w:rsidR="00B12878" w:rsidRPr="00CA1954" w:rsidRDefault="00B12878" w:rsidP="00B12878">
      <w:pPr>
        <w:rPr>
          <w:rFonts w:asciiTheme="minorHAnsi" w:hAnsiTheme="minorHAnsi" w:cstheme="minorHAnsi"/>
          <w:b/>
          <w:bCs/>
          <w:sz w:val="22"/>
          <w:szCs w:val="22"/>
        </w:rPr>
      </w:pPr>
      <w:r w:rsidRPr="00CA1954">
        <w:rPr>
          <w:rFonts w:asciiTheme="minorHAnsi" w:hAnsiTheme="minorHAnsi" w:cstheme="minorHAnsi"/>
          <w:b/>
          <w:bCs/>
          <w:sz w:val="22"/>
          <w:szCs w:val="22"/>
        </w:rPr>
        <w:t>Record 2</w:t>
      </w:r>
    </w:p>
    <w:p w14:paraId="7CEB6CDB"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w:t>
      </w:r>
      <w:r w:rsidRPr="00CA1954">
        <w:rPr>
          <w:rFonts w:asciiTheme="minorHAnsi" w:hAnsiTheme="minorHAnsi" w:cstheme="minorHAnsi"/>
          <w:sz w:val="22"/>
          <w:szCs w:val="22"/>
        </w:rPr>
        <w:br/>
        <w:t>80.031 − 0.534(0) + 0.299(10) − 0.054(1) − 0.241(3) + 0.178(0)</w:t>
      </w:r>
    </w:p>
    <w:p w14:paraId="6EBC0DD5"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 80.031 + 2.990 − 0.054 − 0.723</w:t>
      </w:r>
      <w:r w:rsidRPr="00CA1954">
        <w:rPr>
          <w:rFonts w:asciiTheme="minorHAnsi" w:hAnsiTheme="minorHAnsi" w:cstheme="minorHAnsi"/>
          <w:sz w:val="22"/>
          <w:szCs w:val="22"/>
        </w:rPr>
        <w:br/>
        <w:t xml:space="preserve">FinalGrade ≈ </w:t>
      </w:r>
      <w:r w:rsidRPr="00CA1954">
        <w:rPr>
          <w:rFonts w:asciiTheme="minorHAnsi" w:hAnsiTheme="minorHAnsi" w:cstheme="minorHAnsi"/>
          <w:b/>
          <w:bCs/>
          <w:sz w:val="22"/>
          <w:szCs w:val="22"/>
        </w:rPr>
        <w:t>82.24</w:t>
      </w:r>
    </w:p>
    <w:p w14:paraId="3F6BA362"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 xml:space="preserve">Actual Value = </w:t>
      </w:r>
      <w:r w:rsidRPr="00CA1954">
        <w:rPr>
          <w:rFonts w:asciiTheme="minorHAnsi" w:hAnsiTheme="minorHAnsi" w:cstheme="minorHAnsi"/>
          <w:b/>
          <w:bCs/>
          <w:sz w:val="22"/>
          <w:szCs w:val="22"/>
        </w:rPr>
        <w:t>62</w:t>
      </w:r>
    </w:p>
    <w:p w14:paraId="1F67BBF2" w14:textId="77777777" w:rsidR="00B12878" w:rsidRPr="00CA1954" w:rsidRDefault="007D72D7" w:rsidP="00B12878">
      <w:pPr>
        <w:rPr>
          <w:rFonts w:asciiTheme="minorHAnsi" w:hAnsiTheme="minorHAnsi" w:cstheme="minorHAnsi"/>
          <w:sz w:val="22"/>
          <w:szCs w:val="22"/>
        </w:rPr>
      </w:pPr>
      <w:r w:rsidRPr="007D72D7">
        <w:rPr>
          <w:rFonts w:asciiTheme="minorHAnsi" w:hAnsiTheme="minorHAnsi" w:cstheme="minorHAnsi"/>
          <w:noProof/>
          <w:sz w:val="22"/>
          <w:szCs w:val="22"/>
        </w:rPr>
        <w:pict w14:anchorId="56EDFBB9">
          <v:rect id="_x0000_i1030" alt="" style="width:434.75pt;height:.05pt;mso-width-percent:0;mso-height-percent:0;mso-width-percent:0;mso-height-percent:0" o:hrpct="929" o:hralign="center" o:hrstd="t" o:hr="t" fillcolor="#a0a0a0" stroked="f"/>
        </w:pict>
      </w:r>
    </w:p>
    <w:p w14:paraId="69A2087B" w14:textId="77777777" w:rsidR="00B12878" w:rsidRPr="00CA1954" w:rsidRDefault="00B12878" w:rsidP="00B12878">
      <w:pPr>
        <w:rPr>
          <w:rFonts w:asciiTheme="minorHAnsi" w:hAnsiTheme="minorHAnsi" w:cstheme="minorHAnsi"/>
          <w:b/>
          <w:bCs/>
          <w:sz w:val="22"/>
          <w:szCs w:val="22"/>
        </w:rPr>
      </w:pPr>
      <w:r w:rsidRPr="00CA1954">
        <w:rPr>
          <w:rFonts w:asciiTheme="minorHAnsi" w:hAnsiTheme="minorHAnsi" w:cstheme="minorHAnsi"/>
          <w:b/>
          <w:bCs/>
          <w:sz w:val="22"/>
          <w:szCs w:val="22"/>
        </w:rPr>
        <w:t>Record 3</w:t>
      </w:r>
    </w:p>
    <w:p w14:paraId="082C4129"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w:t>
      </w:r>
      <w:r w:rsidRPr="00CA1954">
        <w:rPr>
          <w:rFonts w:asciiTheme="minorHAnsi" w:hAnsiTheme="minorHAnsi" w:cstheme="minorHAnsi"/>
          <w:sz w:val="22"/>
          <w:szCs w:val="22"/>
        </w:rPr>
        <w:br/>
        <w:t>80.031 − 0.534(0) + 0.299(22) − 0.054(1) − 0.241(1) + 0.178(1)</w:t>
      </w:r>
    </w:p>
    <w:p w14:paraId="24CC79A5"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 80.031 + 6.578 − 0.054 − 0.241 + 0.178</w:t>
      </w:r>
      <w:r w:rsidRPr="00CA1954">
        <w:rPr>
          <w:rFonts w:asciiTheme="minorHAnsi" w:hAnsiTheme="minorHAnsi" w:cstheme="minorHAnsi"/>
          <w:sz w:val="22"/>
          <w:szCs w:val="22"/>
        </w:rPr>
        <w:br/>
        <w:t xml:space="preserve">FinalGrade ≈ </w:t>
      </w:r>
      <w:r w:rsidRPr="00CA1954">
        <w:rPr>
          <w:rFonts w:asciiTheme="minorHAnsi" w:hAnsiTheme="minorHAnsi" w:cstheme="minorHAnsi"/>
          <w:b/>
          <w:bCs/>
          <w:sz w:val="22"/>
          <w:szCs w:val="22"/>
        </w:rPr>
        <w:t>86.49</w:t>
      </w:r>
    </w:p>
    <w:p w14:paraId="536367D0"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 xml:space="preserve">Actual Value = </w:t>
      </w:r>
      <w:r w:rsidRPr="00CA1954">
        <w:rPr>
          <w:rFonts w:asciiTheme="minorHAnsi" w:hAnsiTheme="minorHAnsi" w:cstheme="minorHAnsi"/>
          <w:b/>
          <w:bCs/>
          <w:sz w:val="22"/>
          <w:szCs w:val="22"/>
        </w:rPr>
        <w:t>62</w:t>
      </w:r>
    </w:p>
    <w:p w14:paraId="27926B3C" w14:textId="77777777" w:rsidR="00B12878" w:rsidRPr="00CA1954" w:rsidRDefault="007D72D7" w:rsidP="00B12878">
      <w:pPr>
        <w:rPr>
          <w:rFonts w:asciiTheme="minorHAnsi" w:hAnsiTheme="minorHAnsi" w:cstheme="minorHAnsi"/>
          <w:sz w:val="22"/>
          <w:szCs w:val="22"/>
        </w:rPr>
      </w:pPr>
      <w:r w:rsidRPr="007D72D7">
        <w:rPr>
          <w:rFonts w:asciiTheme="minorHAnsi" w:hAnsiTheme="minorHAnsi" w:cstheme="minorHAnsi"/>
          <w:noProof/>
          <w:sz w:val="22"/>
          <w:szCs w:val="22"/>
        </w:rPr>
        <w:pict w14:anchorId="02DEDF7F">
          <v:rect id="_x0000_i1029" alt="" style="width:434.75pt;height:.05pt;mso-width-percent:0;mso-height-percent:0;mso-width-percent:0;mso-height-percent:0" o:hrpct="929" o:hralign="center" o:hrstd="t" o:hr="t" fillcolor="#a0a0a0" stroked="f"/>
        </w:pict>
      </w:r>
    </w:p>
    <w:p w14:paraId="37289A04" w14:textId="77777777" w:rsidR="00B12878" w:rsidRPr="00CA1954" w:rsidRDefault="00B12878" w:rsidP="00B12878">
      <w:pPr>
        <w:rPr>
          <w:rFonts w:asciiTheme="minorHAnsi" w:hAnsiTheme="minorHAnsi" w:cstheme="minorHAnsi"/>
          <w:b/>
          <w:bCs/>
          <w:sz w:val="22"/>
          <w:szCs w:val="22"/>
        </w:rPr>
      </w:pPr>
      <w:r w:rsidRPr="00CA1954">
        <w:rPr>
          <w:rFonts w:asciiTheme="minorHAnsi" w:hAnsiTheme="minorHAnsi" w:cstheme="minorHAnsi"/>
          <w:b/>
          <w:bCs/>
          <w:sz w:val="22"/>
          <w:szCs w:val="22"/>
        </w:rPr>
        <w:t>Record 4</w:t>
      </w:r>
    </w:p>
    <w:p w14:paraId="2BA94E4A"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w:t>
      </w:r>
      <w:r w:rsidRPr="00CA1954">
        <w:rPr>
          <w:rFonts w:asciiTheme="minorHAnsi" w:hAnsiTheme="minorHAnsi" w:cstheme="minorHAnsi"/>
          <w:sz w:val="22"/>
          <w:szCs w:val="22"/>
        </w:rPr>
        <w:br/>
        <w:t>80.031 − 0.534(1) + 0.299(17) − 0.054(1) − 0.241(3) + 0.178(1)</w:t>
      </w:r>
    </w:p>
    <w:p w14:paraId="192D47A0"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 80.031 − 0.534 + 5.083 − 0.054 − 0.723 + 0.178</w:t>
      </w:r>
      <w:r w:rsidRPr="00CA1954">
        <w:rPr>
          <w:rFonts w:asciiTheme="minorHAnsi" w:hAnsiTheme="minorHAnsi" w:cstheme="minorHAnsi"/>
          <w:sz w:val="22"/>
          <w:szCs w:val="22"/>
        </w:rPr>
        <w:br/>
        <w:t xml:space="preserve">FinalGrade ≈ </w:t>
      </w:r>
      <w:r w:rsidRPr="00CA1954">
        <w:rPr>
          <w:rFonts w:asciiTheme="minorHAnsi" w:hAnsiTheme="minorHAnsi" w:cstheme="minorHAnsi"/>
          <w:b/>
          <w:bCs/>
          <w:sz w:val="22"/>
          <w:szCs w:val="22"/>
        </w:rPr>
        <w:t>83.98</w:t>
      </w:r>
    </w:p>
    <w:p w14:paraId="79217753"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 xml:space="preserve">Actual Value = </w:t>
      </w:r>
      <w:r w:rsidRPr="00CA1954">
        <w:rPr>
          <w:rFonts w:asciiTheme="minorHAnsi" w:hAnsiTheme="minorHAnsi" w:cstheme="minorHAnsi"/>
          <w:b/>
          <w:bCs/>
          <w:sz w:val="22"/>
          <w:szCs w:val="22"/>
        </w:rPr>
        <w:t>80</w:t>
      </w:r>
    </w:p>
    <w:p w14:paraId="13EB9FD2" w14:textId="77777777" w:rsidR="00B12878" w:rsidRPr="00CA1954" w:rsidRDefault="007D72D7" w:rsidP="00B12878">
      <w:pPr>
        <w:rPr>
          <w:rFonts w:asciiTheme="minorHAnsi" w:hAnsiTheme="minorHAnsi" w:cstheme="minorHAnsi"/>
          <w:sz w:val="22"/>
          <w:szCs w:val="22"/>
        </w:rPr>
      </w:pPr>
      <w:r w:rsidRPr="007D72D7">
        <w:rPr>
          <w:rFonts w:asciiTheme="minorHAnsi" w:hAnsiTheme="minorHAnsi" w:cstheme="minorHAnsi"/>
          <w:noProof/>
          <w:sz w:val="22"/>
          <w:szCs w:val="22"/>
        </w:rPr>
        <w:pict w14:anchorId="3B30C535">
          <v:rect id="_x0000_i1028" alt="" style="width:434.75pt;height:.05pt;mso-width-percent:0;mso-height-percent:0;mso-width-percent:0;mso-height-percent:0" o:hrpct="929" o:hralign="center" o:hrstd="t" o:hr="t" fillcolor="#a0a0a0" stroked="f"/>
        </w:pict>
      </w:r>
    </w:p>
    <w:p w14:paraId="515EE7B9" w14:textId="77777777" w:rsidR="00B12878" w:rsidRPr="00CA1954" w:rsidRDefault="00B12878" w:rsidP="00B12878">
      <w:pPr>
        <w:rPr>
          <w:rFonts w:asciiTheme="minorHAnsi" w:hAnsiTheme="minorHAnsi" w:cstheme="minorHAnsi"/>
          <w:b/>
          <w:bCs/>
          <w:sz w:val="22"/>
          <w:szCs w:val="22"/>
        </w:rPr>
      </w:pPr>
      <w:r w:rsidRPr="00CA1954">
        <w:rPr>
          <w:rFonts w:asciiTheme="minorHAnsi" w:hAnsiTheme="minorHAnsi" w:cstheme="minorHAnsi"/>
          <w:b/>
          <w:bCs/>
          <w:sz w:val="22"/>
          <w:szCs w:val="22"/>
        </w:rPr>
        <w:t>Record 5</w:t>
      </w:r>
    </w:p>
    <w:p w14:paraId="40EC7308"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lastRenderedPageBreak/>
        <w:t>FinalGrade =</w:t>
      </w:r>
      <w:r w:rsidRPr="00CA1954">
        <w:rPr>
          <w:rFonts w:asciiTheme="minorHAnsi" w:hAnsiTheme="minorHAnsi" w:cstheme="minorHAnsi"/>
          <w:sz w:val="22"/>
          <w:szCs w:val="22"/>
        </w:rPr>
        <w:br/>
        <w:t>80.031 − 0.534(0) + 0.299(20) − 0.054(2) − 0.241(1) + 0.178(0)</w:t>
      </w:r>
    </w:p>
    <w:p w14:paraId="4A05D70B"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FinalGrade = 80.031 + 5.980 − 0.108 − 0.241</w:t>
      </w:r>
      <w:r w:rsidRPr="00CA1954">
        <w:rPr>
          <w:rFonts w:asciiTheme="minorHAnsi" w:hAnsiTheme="minorHAnsi" w:cstheme="minorHAnsi"/>
          <w:sz w:val="22"/>
          <w:szCs w:val="22"/>
        </w:rPr>
        <w:br/>
        <w:t xml:space="preserve">FinalGrade ≈ </w:t>
      </w:r>
      <w:r w:rsidRPr="00CA1954">
        <w:rPr>
          <w:rFonts w:asciiTheme="minorHAnsi" w:hAnsiTheme="minorHAnsi" w:cstheme="minorHAnsi"/>
          <w:b/>
          <w:bCs/>
          <w:sz w:val="22"/>
          <w:szCs w:val="22"/>
        </w:rPr>
        <w:t>85.66</w:t>
      </w:r>
    </w:p>
    <w:p w14:paraId="5D17925E" w14:textId="7777777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 xml:space="preserve">Actual Value = </w:t>
      </w:r>
      <w:r w:rsidRPr="00CA1954">
        <w:rPr>
          <w:rFonts w:asciiTheme="minorHAnsi" w:hAnsiTheme="minorHAnsi" w:cstheme="minorHAnsi"/>
          <w:b/>
          <w:bCs/>
          <w:sz w:val="22"/>
          <w:szCs w:val="22"/>
        </w:rPr>
        <w:t>85</w:t>
      </w:r>
    </w:p>
    <w:p w14:paraId="6767740C" w14:textId="77777777" w:rsidR="00B12878" w:rsidRPr="00CA1954" w:rsidRDefault="00B12878" w:rsidP="00B1287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3003"/>
        <w:gridCol w:w="3003"/>
        <w:gridCol w:w="3004"/>
      </w:tblGrid>
      <w:tr w:rsidR="00B12878" w:rsidRPr="00CA1954" w14:paraId="2591872E" w14:textId="77777777" w:rsidTr="00B12878">
        <w:tc>
          <w:tcPr>
            <w:tcW w:w="3003" w:type="dxa"/>
          </w:tcPr>
          <w:p w14:paraId="65BD770C" w14:textId="46D0B0C0"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Record</w:t>
            </w:r>
          </w:p>
        </w:tc>
        <w:tc>
          <w:tcPr>
            <w:tcW w:w="3003" w:type="dxa"/>
          </w:tcPr>
          <w:p w14:paraId="308CF595" w14:textId="16578856"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Actual FinalGrade</w:t>
            </w:r>
          </w:p>
        </w:tc>
        <w:tc>
          <w:tcPr>
            <w:tcW w:w="3004" w:type="dxa"/>
          </w:tcPr>
          <w:p w14:paraId="2AB61006" w14:textId="73287C9F"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Predicted FinalGrade</w:t>
            </w:r>
          </w:p>
        </w:tc>
      </w:tr>
      <w:tr w:rsidR="00B12878" w:rsidRPr="00CA1954" w14:paraId="4A19A03D" w14:textId="77777777" w:rsidTr="00B12878">
        <w:trPr>
          <w:trHeight w:val="528"/>
        </w:trPr>
        <w:tc>
          <w:tcPr>
            <w:tcW w:w="3003" w:type="dxa"/>
          </w:tcPr>
          <w:p w14:paraId="5AFBB0BF" w14:textId="7341C7E9"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1</w:t>
            </w:r>
          </w:p>
        </w:tc>
        <w:tc>
          <w:tcPr>
            <w:tcW w:w="3003" w:type="dxa"/>
          </w:tcPr>
          <w:p w14:paraId="04B882B5" w14:textId="54297D27"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72</w:t>
            </w:r>
          </w:p>
        </w:tc>
        <w:tc>
          <w:tcPr>
            <w:tcW w:w="3004" w:type="dxa"/>
          </w:tcPr>
          <w:p w14:paraId="357AFBC6" w14:textId="1BAE8F5C"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82.96</w:t>
            </w:r>
          </w:p>
        </w:tc>
      </w:tr>
      <w:tr w:rsidR="00B12878" w:rsidRPr="00CA1954" w14:paraId="5205A36D" w14:textId="77777777" w:rsidTr="00B12878">
        <w:trPr>
          <w:trHeight w:val="532"/>
        </w:trPr>
        <w:tc>
          <w:tcPr>
            <w:tcW w:w="3003" w:type="dxa"/>
          </w:tcPr>
          <w:p w14:paraId="54251EAC" w14:textId="3D9F21EB"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2</w:t>
            </w:r>
          </w:p>
        </w:tc>
        <w:tc>
          <w:tcPr>
            <w:tcW w:w="3003" w:type="dxa"/>
          </w:tcPr>
          <w:p w14:paraId="2F169682" w14:textId="33E8A1D1"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62</w:t>
            </w:r>
          </w:p>
        </w:tc>
        <w:tc>
          <w:tcPr>
            <w:tcW w:w="3004" w:type="dxa"/>
          </w:tcPr>
          <w:p w14:paraId="1098D3E5" w14:textId="483AC5CB"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82.24</w:t>
            </w:r>
          </w:p>
        </w:tc>
      </w:tr>
      <w:tr w:rsidR="00B12878" w:rsidRPr="00CA1954" w14:paraId="58CAB7B6" w14:textId="77777777" w:rsidTr="00B12878">
        <w:trPr>
          <w:trHeight w:val="564"/>
        </w:trPr>
        <w:tc>
          <w:tcPr>
            <w:tcW w:w="3003" w:type="dxa"/>
          </w:tcPr>
          <w:p w14:paraId="3D5B5F05" w14:textId="1CE4F9FB"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3</w:t>
            </w:r>
          </w:p>
        </w:tc>
        <w:tc>
          <w:tcPr>
            <w:tcW w:w="3003" w:type="dxa"/>
          </w:tcPr>
          <w:p w14:paraId="75591529" w14:textId="26E1E6F9"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62</w:t>
            </w:r>
          </w:p>
        </w:tc>
        <w:tc>
          <w:tcPr>
            <w:tcW w:w="3004" w:type="dxa"/>
          </w:tcPr>
          <w:p w14:paraId="758DB7A2" w14:textId="56C1E35F"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86.49</w:t>
            </w:r>
          </w:p>
        </w:tc>
      </w:tr>
      <w:tr w:rsidR="00B12878" w:rsidRPr="00CA1954" w14:paraId="3B489569" w14:textId="77777777" w:rsidTr="00B12878">
        <w:trPr>
          <w:trHeight w:val="582"/>
        </w:trPr>
        <w:tc>
          <w:tcPr>
            <w:tcW w:w="3003" w:type="dxa"/>
          </w:tcPr>
          <w:p w14:paraId="73F6B6AD" w14:textId="1756E236"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4</w:t>
            </w:r>
          </w:p>
        </w:tc>
        <w:tc>
          <w:tcPr>
            <w:tcW w:w="3003" w:type="dxa"/>
          </w:tcPr>
          <w:p w14:paraId="5ACB0AD3" w14:textId="54FE6132"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80</w:t>
            </w:r>
          </w:p>
        </w:tc>
        <w:tc>
          <w:tcPr>
            <w:tcW w:w="3004" w:type="dxa"/>
          </w:tcPr>
          <w:p w14:paraId="3A6B23C8" w14:textId="5E4E9A68"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83.98</w:t>
            </w:r>
          </w:p>
        </w:tc>
      </w:tr>
      <w:tr w:rsidR="00B12878" w:rsidRPr="00CA1954" w14:paraId="2B246C21" w14:textId="77777777" w:rsidTr="0094001F">
        <w:trPr>
          <w:trHeight w:val="442"/>
        </w:trPr>
        <w:tc>
          <w:tcPr>
            <w:tcW w:w="3003" w:type="dxa"/>
          </w:tcPr>
          <w:p w14:paraId="6A98AA3E" w14:textId="7B30E4CA"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5</w:t>
            </w:r>
          </w:p>
        </w:tc>
        <w:tc>
          <w:tcPr>
            <w:tcW w:w="3003" w:type="dxa"/>
          </w:tcPr>
          <w:p w14:paraId="7DC80933" w14:textId="61E5F5DB"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85</w:t>
            </w:r>
          </w:p>
        </w:tc>
        <w:tc>
          <w:tcPr>
            <w:tcW w:w="3004" w:type="dxa"/>
          </w:tcPr>
          <w:p w14:paraId="7E15F351" w14:textId="18E1067A" w:rsidR="00B12878" w:rsidRPr="00CA1954" w:rsidRDefault="00B12878" w:rsidP="00B12878">
            <w:pPr>
              <w:rPr>
                <w:rFonts w:asciiTheme="minorHAnsi" w:hAnsiTheme="minorHAnsi" w:cstheme="minorHAnsi"/>
                <w:sz w:val="22"/>
                <w:szCs w:val="22"/>
              </w:rPr>
            </w:pPr>
            <w:r w:rsidRPr="00CA1954">
              <w:rPr>
                <w:rFonts w:asciiTheme="minorHAnsi" w:hAnsiTheme="minorHAnsi" w:cstheme="minorHAnsi"/>
                <w:sz w:val="22"/>
                <w:szCs w:val="22"/>
              </w:rPr>
              <w:t>85.66</w:t>
            </w:r>
          </w:p>
        </w:tc>
      </w:tr>
    </w:tbl>
    <w:p w14:paraId="77025990" w14:textId="77777777" w:rsidR="00B12878" w:rsidRPr="00CA1954" w:rsidRDefault="00F869C7">
      <w:pPr>
        <w:rPr>
          <w:rFonts w:asciiTheme="minorHAnsi" w:hAnsiTheme="minorHAnsi" w:cstheme="minorHAnsi"/>
          <w:noProof/>
        </w:rPr>
      </w:pPr>
      <w:r w:rsidRPr="00CA1954">
        <w:rPr>
          <w:rStyle w:val="Emphasis"/>
          <w:rFonts w:asciiTheme="minorHAnsi" w:hAnsiTheme="minorHAnsi" w:cstheme="minorHAnsi"/>
          <w:color w:val="EE0000"/>
        </w:rPr>
        <w:lastRenderedPageBreak/>
        <w:t xml:space="preserve">Note: </w:t>
      </w:r>
      <w:r w:rsidRPr="00CA1954">
        <w:rPr>
          <w:rFonts w:asciiTheme="minorHAnsi" w:hAnsiTheme="minorHAnsi" w:cstheme="minorHAnsi"/>
          <w:color w:val="EE0000"/>
        </w:rPr>
        <w:t>Students are encouraged to apply models beyond those covered in the lecture slides to earn additional points.</w:t>
      </w:r>
      <w:r w:rsidR="00B12878" w:rsidRPr="00CA1954">
        <w:rPr>
          <w:rFonts w:asciiTheme="minorHAnsi" w:hAnsiTheme="minorHAnsi" w:cstheme="minorHAnsi"/>
          <w:noProof/>
        </w:rPr>
        <w:t xml:space="preserve"> </w:t>
      </w:r>
      <w:r w:rsidR="00B12878" w:rsidRPr="00CA1954">
        <w:rPr>
          <w:rFonts w:asciiTheme="minorHAnsi" w:hAnsiTheme="minorHAnsi" w:cstheme="minorHAnsi"/>
          <w:noProof/>
          <w:color w:val="EE0000"/>
        </w:rPr>
        <w:drawing>
          <wp:inline distT="0" distB="0" distL="0" distR="0" wp14:anchorId="41517763" wp14:editId="69CCCDD8">
            <wp:extent cx="5727700" cy="5419725"/>
            <wp:effectExtent l="0" t="0" r="0" b="3175"/>
            <wp:docPr id="13745395" name="Picture 1"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395" name="Picture 1" descr="A graph with a line graph&#10;&#10;Description automatically generated"/>
                    <pic:cNvPicPr/>
                  </pic:nvPicPr>
                  <pic:blipFill>
                    <a:blip r:embed="rId16"/>
                    <a:stretch>
                      <a:fillRect/>
                    </a:stretch>
                  </pic:blipFill>
                  <pic:spPr>
                    <a:xfrm>
                      <a:off x="0" y="0"/>
                      <a:ext cx="5727700" cy="5419725"/>
                    </a:xfrm>
                    <a:prstGeom prst="rect">
                      <a:avLst/>
                    </a:prstGeom>
                  </pic:spPr>
                </pic:pic>
              </a:graphicData>
            </a:graphic>
          </wp:inline>
        </w:drawing>
      </w:r>
    </w:p>
    <w:p w14:paraId="28EB0485" w14:textId="77777777" w:rsidR="00B12878" w:rsidRPr="00CA1954" w:rsidRDefault="00B12878">
      <w:pPr>
        <w:rPr>
          <w:rFonts w:asciiTheme="minorHAnsi" w:hAnsiTheme="minorHAnsi" w:cstheme="minorHAnsi"/>
          <w:noProof/>
        </w:rPr>
      </w:pPr>
    </w:p>
    <w:p w14:paraId="15B82A1E" w14:textId="77777777" w:rsidR="00B12878" w:rsidRPr="00CA1954" w:rsidRDefault="00B12878" w:rsidP="00B12878">
      <w:pPr>
        <w:numPr>
          <w:ilvl w:val="0"/>
          <w:numId w:val="14"/>
        </w:numPr>
        <w:rPr>
          <w:rFonts w:asciiTheme="minorHAnsi" w:hAnsiTheme="minorHAnsi" w:cstheme="minorHAnsi"/>
          <w:i/>
          <w:iCs/>
        </w:rPr>
      </w:pPr>
      <w:r w:rsidRPr="00CA1954">
        <w:rPr>
          <w:rFonts w:asciiTheme="minorHAnsi" w:hAnsiTheme="minorHAnsi" w:cstheme="minorHAnsi"/>
          <w:i/>
          <w:iCs/>
        </w:rPr>
        <w:t xml:space="preserve">The X-axis represents the actual FinalGrade values </w:t>
      </w:r>
    </w:p>
    <w:p w14:paraId="55346C22" w14:textId="77777777" w:rsidR="00B12878" w:rsidRPr="00CA1954" w:rsidRDefault="00B12878" w:rsidP="00B12878">
      <w:pPr>
        <w:numPr>
          <w:ilvl w:val="0"/>
          <w:numId w:val="14"/>
        </w:numPr>
        <w:rPr>
          <w:rFonts w:asciiTheme="minorHAnsi" w:hAnsiTheme="minorHAnsi" w:cstheme="minorHAnsi"/>
          <w:i/>
          <w:iCs/>
        </w:rPr>
      </w:pPr>
      <w:r w:rsidRPr="00CA1954">
        <w:rPr>
          <w:rFonts w:asciiTheme="minorHAnsi" w:hAnsiTheme="minorHAnsi" w:cstheme="minorHAnsi"/>
          <w:i/>
          <w:iCs/>
        </w:rPr>
        <w:t xml:space="preserve">The Y-axis represents the predicted FinalGrade values </w:t>
      </w:r>
    </w:p>
    <w:p w14:paraId="572526C6" w14:textId="77777777" w:rsidR="00B12878" w:rsidRPr="00CA1954" w:rsidRDefault="00B12878" w:rsidP="00B12878">
      <w:pPr>
        <w:numPr>
          <w:ilvl w:val="0"/>
          <w:numId w:val="14"/>
        </w:numPr>
        <w:rPr>
          <w:rFonts w:asciiTheme="minorHAnsi" w:hAnsiTheme="minorHAnsi" w:cstheme="minorHAnsi"/>
          <w:i/>
          <w:iCs/>
        </w:rPr>
      </w:pPr>
      <w:r w:rsidRPr="00CA1954">
        <w:rPr>
          <w:rFonts w:asciiTheme="minorHAnsi" w:hAnsiTheme="minorHAnsi" w:cstheme="minorHAnsi"/>
          <w:i/>
          <w:iCs/>
        </w:rPr>
        <w:t xml:space="preserve">Each of the five records was plotted as a point </w:t>
      </w:r>
    </w:p>
    <w:p w14:paraId="474D4C47" w14:textId="77777777" w:rsidR="00B12878" w:rsidRPr="00CA1954" w:rsidRDefault="00B12878" w:rsidP="00B12878">
      <w:pPr>
        <w:numPr>
          <w:ilvl w:val="0"/>
          <w:numId w:val="14"/>
        </w:numPr>
        <w:rPr>
          <w:rFonts w:asciiTheme="minorHAnsi" w:hAnsiTheme="minorHAnsi" w:cstheme="minorHAnsi"/>
          <w:i/>
          <w:iCs/>
        </w:rPr>
      </w:pPr>
      <w:r w:rsidRPr="00CA1954">
        <w:rPr>
          <w:rFonts w:asciiTheme="minorHAnsi" w:hAnsiTheme="minorHAnsi" w:cstheme="minorHAnsi"/>
          <w:i/>
          <w:iCs/>
        </w:rPr>
        <w:t xml:space="preserve">A diagonal reference line was drawn to represent perfect predictions </w:t>
      </w:r>
    </w:p>
    <w:p w14:paraId="7B740B2B" w14:textId="77777777" w:rsidR="00B12878" w:rsidRPr="00CA1954" w:rsidRDefault="00B12878" w:rsidP="00B12878">
      <w:pPr>
        <w:rPr>
          <w:rFonts w:asciiTheme="minorHAnsi" w:hAnsiTheme="minorHAnsi" w:cstheme="minorHAnsi"/>
          <w:i/>
          <w:iCs/>
        </w:rPr>
      </w:pPr>
      <w:r w:rsidRPr="00CA1954">
        <w:rPr>
          <w:rFonts w:asciiTheme="minorHAnsi" w:hAnsiTheme="minorHAnsi" w:cstheme="minorHAnsi"/>
          <w:i/>
          <w:iCs/>
        </w:rPr>
        <w:t>The plotted points show noticeable deviations from the diagonal line, indicating that the predicted values are not highly accurate.</w:t>
      </w:r>
    </w:p>
    <w:p w14:paraId="324F8D28" w14:textId="77777777" w:rsidR="00B12878" w:rsidRPr="00CA1954" w:rsidRDefault="00B12878" w:rsidP="00B12878">
      <w:pPr>
        <w:rPr>
          <w:rFonts w:asciiTheme="minorHAnsi" w:hAnsiTheme="minorHAnsi" w:cstheme="minorHAnsi"/>
          <w:i/>
          <w:iCs/>
        </w:rPr>
      </w:pPr>
    </w:p>
    <w:p w14:paraId="5412162D" w14:textId="77777777" w:rsidR="00B12878" w:rsidRPr="00CA1954" w:rsidRDefault="00B12878" w:rsidP="00B12878">
      <w:pPr>
        <w:rPr>
          <w:rFonts w:asciiTheme="minorHAnsi" w:hAnsiTheme="minorHAnsi" w:cstheme="minorHAnsi"/>
          <w:b/>
          <w:bCs/>
          <w:i/>
          <w:iCs/>
          <w:sz w:val="28"/>
          <w:szCs w:val="28"/>
        </w:rPr>
      </w:pPr>
      <w:r w:rsidRPr="00CA1954">
        <w:rPr>
          <w:rFonts w:asciiTheme="minorHAnsi" w:hAnsiTheme="minorHAnsi" w:cstheme="minorHAnsi"/>
          <w:b/>
          <w:bCs/>
          <w:i/>
          <w:iCs/>
          <w:sz w:val="28"/>
          <w:szCs w:val="28"/>
          <w:highlight w:val="yellow"/>
        </w:rPr>
        <w:t>Analysis</w:t>
      </w:r>
    </w:p>
    <w:p w14:paraId="54E9ADB7" w14:textId="77777777" w:rsidR="00B12878" w:rsidRPr="00CA1954" w:rsidRDefault="00B12878" w:rsidP="00B12878">
      <w:pPr>
        <w:rPr>
          <w:rFonts w:asciiTheme="minorHAnsi" w:hAnsiTheme="minorHAnsi" w:cstheme="minorHAnsi"/>
          <w:i/>
          <w:iCs/>
        </w:rPr>
      </w:pPr>
      <w:r w:rsidRPr="00CA1954">
        <w:rPr>
          <w:rFonts w:asciiTheme="minorHAnsi" w:hAnsiTheme="minorHAnsi" w:cstheme="minorHAnsi"/>
          <w:i/>
          <w:iCs/>
        </w:rPr>
        <w:t>The comparison between actual and predicted values shows that the model tends to produce predictions within a narrow range, regardless of variation in the input data. This indicates that the model is not highly sensitive to changes in the independent variables.</w:t>
      </w:r>
    </w:p>
    <w:p w14:paraId="23BA1881" w14:textId="77777777" w:rsidR="00B12878" w:rsidRPr="00CA1954" w:rsidRDefault="00B12878" w:rsidP="00B12878">
      <w:pPr>
        <w:rPr>
          <w:rFonts w:asciiTheme="minorHAnsi" w:hAnsiTheme="minorHAnsi" w:cstheme="minorHAnsi"/>
          <w:i/>
          <w:iCs/>
        </w:rPr>
      </w:pPr>
      <w:r w:rsidRPr="00CA1954">
        <w:rPr>
          <w:rFonts w:asciiTheme="minorHAnsi" w:hAnsiTheme="minorHAnsi" w:cstheme="minorHAnsi"/>
          <w:i/>
          <w:iCs/>
        </w:rPr>
        <w:lastRenderedPageBreak/>
        <w:t>This observation is consistent with the low R² values obtained earlier, confirming that the dataset lacks strong predictive features. While Lasso Regression was identified as the best model, its performance remains limited due to the weak relationships between the variables and the target.</w:t>
      </w:r>
    </w:p>
    <w:p w14:paraId="29B230C8" w14:textId="77777777" w:rsidR="00B12878" w:rsidRPr="00B12878" w:rsidRDefault="00B12878" w:rsidP="00B12878">
      <w:pPr>
        <w:rPr>
          <w:i/>
          <w:iCs/>
        </w:rPr>
      </w:pPr>
    </w:p>
    <w:p w14:paraId="00784FC5" w14:textId="3032D390" w:rsidR="0081652B" w:rsidRDefault="0081652B">
      <w:pPr>
        <w:rPr>
          <w:rStyle w:val="Emphasis"/>
        </w:rPr>
      </w:pPr>
      <w:r>
        <w:rPr>
          <w:rStyle w:val="Emphasis"/>
        </w:rPr>
        <w:br w:type="page"/>
      </w:r>
    </w:p>
    <w:p w14:paraId="53B6F0AD" w14:textId="0EC90119"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lastRenderedPageBreak/>
        <w:t>Classification Model</w:t>
      </w:r>
      <w:r w:rsidR="003061B8">
        <w:rPr>
          <w:rStyle w:val="SubtleEmphasis"/>
          <w:rFonts w:asciiTheme="minorHAnsi" w:hAnsiTheme="minorHAnsi" w:cstheme="minorHAnsi"/>
          <w:iCs/>
        </w:rPr>
        <w:t xml:space="preserve"> (8 Points)</w:t>
      </w:r>
    </w:p>
    <w:p w14:paraId="2C3C0DC4" w14:textId="77777777" w:rsidR="0081652B" w:rsidRDefault="0081652B" w:rsidP="0081652B"/>
    <w:p w14:paraId="16F30B7E" w14:textId="50112CA0" w:rsidR="0081652B" w:rsidRPr="00CA1954" w:rsidRDefault="0081652B" w:rsidP="00CA1954">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t>Classifying the dataset based on the target variable</w:t>
      </w:r>
      <w:r w:rsidR="0044721A">
        <w:rPr>
          <w:rFonts w:asciiTheme="majorHAnsi" w:eastAsiaTheme="majorEastAsia" w:hAnsiTheme="majorHAnsi" w:cstheme="majorBidi"/>
          <w:color w:val="001A74" w:themeColor="accent1" w:themeShade="BF"/>
          <w:sz w:val="26"/>
          <w:szCs w:val="26"/>
        </w:rPr>
        <w:t xml:space="preserve"> (1 Point)</w:t>
      </w:r>
    </w:p>
    <w:p w14:paraId="4AB342D9" w14:textId="77777777" w:rsidR="00F9547F" w:rsidRPr="00CA1954" w:rsidRDefault="00F9547F" w:rsidP="00F9547F">
      <w:pPr>
        <w:pStyle w:val="NormalWeb"/>
        <w:rPr>
          <w:rFonts w:asciiTheme="minorHAnsi" w:hAnsiTheme="minorHAnsi" w:cstheme="minorHAnsi"/>
        </w:rPr>
      </w:pPr>
      <w:r w:rsidRPr="00CA1954">
        <w:rPr>
          <w:rFonts w:asciiTheme="minorHAnsi" w:hAnsiTheme="minorHAnsi" w:cstheme="minorHAnsi"/>
        </w:rPr>
        <w:t xml:space="preserve">The dependent variable </w:t>
      </w:r>
      <w:r w:rsidRPr="00CA1954">
        <w:rPr>
          <w:rStyle w:val="Emphasis"/>
          <w:rFonts w:asciiTheme="minorHAnsi" w:hAnsiTheme="minorHAnsi" w:cstheme="minorHAnsi"/>
        </w:rPr>
        <w:t>FinalGrade</w:t>
      </w:r>
      <w:r w:rsidRPr="00CA1954">
        <w:rPr>
          <w:rFonts w:asciiTheme="minorHAnsi" w:hAnsiTheme="minorHAnsi" w:cstheme="minorHAnsi"/>
        </w:rPr>
        <w:t>, which is originally a continuous numerical variable, was transformed into a categorical variable to enable classification modeling.</w:t>
      </w:r>
    </w:p>
    <w:p w14:paraId="5A186C87" w14:textId="77777777" w:rsidR="00F9547F" w:rsidRPr="00CA1954" w:rsidRDefault="00F9547F" w:rsidP="00F9547F">
      <w:pPr>
        <w:pStyle w:val="NormalWeb"/>
        <w:rPr>
          <w:rFonts w:asciiTheme="minorHAnsi" w:hAnsiTheme="minorHAnsi" w:cstheme="minorHAnsi"/>
        </w:rPr>
      </w:pPr>
      <w:r w:rsidRPr="00CA1954">
        <w:rPr>
          <w:rFonts w:asciiTheme="minorHAnsi" w:hAnsiTheme="minorHAnsi" w:cstheme="minorHAnsi"/>
        </w:rPr>
        <w:t>A criterion was defined to group student performance into three categories:</w:t>
      </w:r>
    </w:p>
    <w:p w14:paraId="76084DE2" w14:textId="1AC9D03A" w:rsidR="00F9547F" w:rsidRPr="00CA1954" w:rsidRDefault="00F9547F" w:rsidP="00F9547F">
      <w:pPr>
        <w:numPr>
          <w:ilvl w:val="0"/>
          <w:numId w:val="15"/>
        </w:numPr>
        <w:spacing w:before="100" w:beforeAutospacing="1" w:after="100" w:afterAutospacing="1"/>
        <w:rPr>
          <w:rFonts w:asciiTheme="minorHAnsi" w:hAnsiTheme="minorHAnsi" w:cstheme="minorHAnsi"/>
        </w:rPr>
      </w:pPr>
      <w:r w:rsidRPr="00CA1954">
        <w:rPr>
          <w:rStyle w:val="Strong"/>
          <w:rFonts w:asciiTheme="minorHAnsi" w:eastAsiaTheme="minorEastAsia" w:hAnsiTheme="minorHAnsi" w:cstheme="minorHAnsi"/>
        </w:rPr>
        <w:t>Low</w:t>
      </w:r>
      <w:r w:rsidRPr="00CA1954">
        <w:rPr>
          <w:rFonts w:asciiTheme="minorHAnsi" w:hAnsiTheme="minorHAnsi" w:cstheme="minorHAnsi"/>
        </w:rPr>
        <w:t>: FinalGrade &lt; 70</w:t>
      </w:r>
    </w:p>
    <w:p w14:paraId="37A0C4F3" w14:textId="4B45EF9A" w:rsidR="00F9547F" w:rsidRPr="00CA1954" w:rsidRDefault="00F9547F" w:rsidP="00F9547F">
      <w:pPr>
        <w:numPr>
          <w:ilvl w:val="0"/>
          <w:numId w:val="15"/>
        </w:numPr>
        <w:spacing w:before="100" w:beforeAutospacing="1" w:after="100" w:afterAutospacing="1"/>
        <w:rPr>
          <w:rFonts w:asciiTheme="minorHAnsi" w:hAnsiTheme="minorHAnsi" w:cstheme="minorHAnsi"/>
        </w:rPr>
      </w:pPr>
      <w:r w:rsidRPr="00CA1954">
        <w:rPr>
          <w:rStyle w:val="Strong"/>
          <w:rFonts w:asciiTheme="minorHAnsi" w:eastAsiaTheme="minorEastAsia" w:hAnsiTheme="minorHAnsi" w:cstheme="minorHAnsi"/>
        </w:rPr>
        <w:t>Medium</w:t>
      </w:r>
      <w:r w:rsidRPr="00CA1954">
        <w:rPr>
          <w:rFonts w:asciiTheme="minorHAnsi" w:hAnsiTheme="minorHAnsi" w:cstheme="minorHAnsi"/>
        </w:rPr>
        <w:t>: 70 ≤ FinalGrade ≤ 85</w:t>
      </w:r>
    </w:p>
    <w:p w14:paraId="2DB05CB2" w14:textId="5505B911" w:rsidR="00F9547F" w:rsidRDefault="00F9547F" w:rsidP="00F9547F">
      <w:pPr>
        <w:numPr>
          <w:ilvl w:val="0"/>
          <w:numId w:val="15"/>
        </w:numPr>
        <w:spacing w:before="100" w:beforeAutospacing="1" w:after="100" w:afterAutospacing="1"/>
        <w:rPr>
          <w:rFonts w:asciiTheme="minorHAnsi" w:hAnsiTheme="minorHAnsi" w:cstheme="minorHAnsi"/>
        </w:rPr>
      </w:pPr>
      <w:r w:rsidRPr="00CA1954">
        <w:rPr>
          <w:rStyle w:val="Strong"/>
          <w:rFonts w:asciiTheme="minorHAnsi" w:eastAsiaTheme="minorEastAsia" w:hAnsiTheme="minorHAnsi" w:cstheme="minorHAnsi"/>
        </w:rPr>
        <w:t>High</w:t>
      </w:r>
      <w:r w:rsidRPr="00CA1954">
        <w:rPr>
          <w:rFonts w:asciiTheme="minorHAnsi" w:hAnsiTheme="minorHAnsi" w:cstheme="minorHAnsi"/>
        </w:rPr>
        <w:t>: FinalGrade &gt; 85</w:t>
      </w:r>
    </w:p>
    <w:p w14:paraId="1159162F" w14:textId="1E9ED828" w:rsidR="00CA1954" w:rsidRDefault="00CA1954" w:rsidP="00CA1954">
      <w:pPr>
        <w:spacing w:before="100" w:beforeAutospacing="1" w:after="100" w:afterAutospacing="1"/>
        <w:rPr>
          <w:rFonts w:asciiTheme="minorHAnsi" w:hAnsiTheme="minorHAnsi" w:cstheme="minorHAnsi"/>
        </w:rPr>
      </w:pPr>
      <w:r w:rsidRPr="00CA1954">
        <w:rPr>
          <w:rFonts w:asciiTheme="minorHAnsi" w:hAnsiTheme="minorHAnsi" w:cstheme="minorHAnsi"/>
        </w:rPr>
        <w:t>The grouping consistent with different levels of student performance has been decided by where low-performing students are those students who score below 70, average-performing students fall within the 7085 range, and high-performing students exceed 85. Turning the response variable into categorical classes allows classification algorithms such as Logistic Regression, K-Nearest Neighbors (KNN), Nave Bayes, Decision Trees, Support Vector Machines (SVM), and Random Forest to be used with data. The change enables the problem to go from predicting exact numerical values to predicting performance categories, which is more suitable for classification analysis.</w:t>
      </w:r>
    </w:p>
    <w:p w14:paraId="2DBADE82" w14:textId="77777777" w:rsidR="00CA1954" w:rsidRDefault="00CA1954" w:rsidP="00CA1954">
      <w:pPr>
        <w:spacing w:before="100" w:beforeAutospacing="1" w:after="100" w:afterAutospacing="1"/>
        <w:rPr>
          <w:rFonts w:asciiTheme="minorHAnsi" w:hAnsiTheme="minorHAnsi" w:cstheme="minorHAnsi"/>
        </w:rPr>
      </w:pPr>
    </w:p>
    <w:p w14:paraId="401F02F6" w14:textId="77777777" w:rsidR="00CA1954" w:rsidRPr="00CA1954" w:rsidRDefault="00CA1954" w:rsidP="00CA1954">
      <w:pPr>
        <w:spacing w:before="100" w:beforeAutospacing="1" w:after="100" w:afterAutospacing="1"/>
        <w:rPr>
          <w:rFonts w:asciiTheme="minorHAnsi" w:hAnsiTheme="minorHAnsi" w:cstheme="minorHAnsi"/>
        </w:rPr>
      </w:pPr>
    </w:p>
    <w:p w14:paraId="250058D6" w14:textId="71961CD6" w:rsidR="00F9547F" w:rsidRPr="00CA1954" w:rsidRDefault="00F9547F" w:rsidP="00F9547F">
      <w:pPr>
        <w:pStyle w:val="NormalWeb"/>
        <w:rPr>
          <w:rFonts w:asciiTheme="minorHAnsi" w:hAnsiTheme="minorHAnsi" w:cstheme="minorHAnsi"/>
        </w:rPr>
      </w:pPr>
      <w:r w:rsidRPr="00CA1954">
        <w:rPr>
          <w:rFonts w:asciiTheme="minorHAnsi" w:hAnsiTheme="minorHAnsi" w:cstheme="minorHAnsi"/>
        </w:rPr>
        <w:lastRenderedPageBreak/>
        <w:drawing>
          <wp:inline distT="0" distB="0" distL="0" distR="0" wp14:anchorId="75EEA8DF" wp14:editId="618D403F">
            <wp:extent cx="5216217" cy="3704555"/>
            <wp:effectExtent l="0" t="0" r="3810" b="4445"/>
            <wp:docPr id="16613330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33050" name="Picture 1" descr="A screenshot of a computer code&#10;&#10;Description automatically generated"/>
                    <pic:cNvPicPr/>
                  </pic:nvPicPr>
                  <pic:blipFill>
                    <a:blip r:embed="rId17"/>
                    <a:stretch>
                      <a:fillRect/>
                    </a:stretch>
                  </pic:blipFill>
                  <pic:spPr>
                    <a:xfrm>
                      <a:off x="0" y="0"/>
                      <a:ext cx="5226789" cy="3712063"/>
                    </a:xfrm>
                    <a:prstGeom prst="rect">
                      <a:avLst/>
                    </a:prstGeom>
                  </pic:spPr>
                </pic:pic>
              </a:graphicData>
            </a:graphic>
          </wp:inline>
        </w:drawing>
      </w:r>
    </w:p>
    <w:p w14:paraId="65E62924" w14:textId="77777777" w:rsidR="00F9547F" w:rsidRPr="00CA1954" w:rsidRDefault="00F9547F" w:rsidP="00F9547F">
      <w:pPr>
        <w:pStyle w:val="HintText"/>
        <w:rPr>
          <w:rFonts w:asciiTheme="minorHAnsi" w:hAnsiTheme="minorHAnsi"/>
        </w:rPr>
      </w:pPr>
    </w:p>
    <w:p w14:paraId="409C63B5" w14:textId="77777777" w:rsidR="00F9547F" w:rsidRPr="00CA1954" w:rsidRDefault="00F9547F" w:rsidP="00F9547F">
      <w:pPr>
        <w:pStyle w:val="HintText"/>
        <w:rPr>
          <w:rFonts w:asciiTheme="minorHAnsi" w:hAnsiTheme="minorHAnsi"/>
        </w:rPr>
      </w:pPr>
    </w:p>
    <w:p w14:paraId="36902F70" w14:textId="77777777" w:rsidR="0081652B" w:rsidRPr="00CA1954" w:rsidRDefault="0081652B" w:rsidP="0081652B">
      <w:pPr>
        <w:pStyle w:val="HintText"/>
        <w:rPr>
          <w:rFonts w:asciiTheme="minorHAnsi" w:eastAsiaTheme="majorEastAsia" w:hAnsiTheme="minorHAnsi"/>
          <w:color w:val="001A74" w:themeColor="accent1" w:themeShade="BF"/>
          <w:sz w:val="26"/>
          <w:szCs w:val="26"/>
        </w:rPr>
      </w:pPr>
    </w:p>
    <w:p w14:paraId="5478A8B6" w14:textId="344CA509" w:rsidR="0081652B" w:rsidRPr="00CA1954" w:rsidRDefault="0081652B" w:rsidP="0081652B">
      <w:pPr>
        <w:pStyle w:val="HintText"/>
        <w:rPr>
          <w:rFonts w:asciiTheme="minorHAnsi" w:eastAsiaTheme="majorEastAsia" w:hAnsiTheme="minorHAnsi"/>
          <w:color w:val="001A74" w:themeColor="accent1" w:themeShade="BF"/>
          <w:sz w:val="26"/>
          <w:szCs w:val="26"/>
          <w:highlight w:val="green"/>
        </w:rPr>
      </w:pPr>
      <w:r w:rsidRPr="00CA1954">
        <w:rPr>
          <w:rFonts w:asciiTheme="minorHAnsi" w:eastAsiaTheme="majorEastAsia" w:hAnsiTheme="minorHAnsi"/>
          <w:color w:val="001A74" w:themeColor="accent1" w:themeShade="BF"/>
          <w:sz w:val="26"/>
          <w:szCs w:val="26"/>
        </w:rPr>
        <w:t>Bulding classification models</w:t>
      </w:r>
      <w:r w:rsidR="0044721A" w:rsidRPr="00CA1954">
        <w:rPr>
          <w:rFonts w:asciiTheme="minorHAnsi" w:eastAsiaTheme="majorEastAsia" w:hAnsiTheme="minorHAnsi"/>
          <w:color w:val="001A74" w:themeColor="accent1" w:themeShade="BF"/>
          <w:sz w:val="26"/>
          <w:szCs w:val="26"/>
        </w:rPr>
        <w:t xml:space="preserve"> (</w:t>
      </w:r>
      <w:r w:rsidR="00451D0D" w:rsidRPr="00CA1954">
        <w:rPr>
          <w:rFonts w:asciiTheme="minorHAnsi" w:eastAsiaTheme="majorEastAsia" w:hAnsiTheme="minorHAnsi"/>
          <w:color w:val="001A74" w:themeColor="accent1" w:themeShade="BF"/>
          <w:sz w:val="26"/>
          <w:szCs w:val="26"/>
        </w:rPr>
        <w:t>6 Points)</w:t>
      </w:r>
    </w:p>
    <w:p w14:paraId="56CCF904" w14:textId="77777777" w:rsidR="00CA1954" w:rsidRDefault="00CA1954" w:rsidP="0081652B">
      <w:pPr>
        <w:pStyle w:val="HintText"/>
        <w:rPr>
          <w:rFonts w:asciiTheme="minorHAnsi" w:hAnsiTheme="minorHAnsi"/>
        </w:rPr>
      </w:pPr>
    </w:p>
    <w:p w14:paraId="328617C0" w14:textId="77777777" w:rsidR="00CA1954" w:rsidRDefault="00CA1954" w:rsidP="0081652B">
      <w:pPr>
        <w:pStyle w:val="HintText"/>
        <w:rPr>
          <w:rFonts w:asciiTheme="minorHAnsi" w:hAnsiTheme="minorHAnsi"/>
        </w:rPr>
      </w:pPr>
    </w:p>
    <w:p w14:paraId="30500391" w14:textId="1079FA5A" w:rsidR="0081652B" w:rsidRPr="00CA1954" w:rsidRDefault="0081652B" w:rsidP="0081652B">
      <w:pPr>
        <w:pStyle w:val="HintText"/>
        <w:rPr>
          <w:rFonts w:asciiTheme="minorHAnsi" w:hAnsiTheme="minorHAnsi"/>
        </w:rPr>
      </w:pPr>
      <w:r w:rsidRPr="00CA1954">
        <w:rPr>
          <w:rFonts w:asciiTheme="minorHAnsi" w:hAnsiTheme="minorHAnsi"/>
          <w:noProof/>
        </w:rPr>
        <w:drawing>
          <wp:inline distT="0" distB="0" distL="0" distR="0" wp14:anchorId="5A73C0DA" wp14:editId="25BA56A5">
            <wp:extent cx="4232910" cy="1855893"/>
            <wp:effectExtent l="0" t="0" r="0" b="0"/>
            <wp:docPr id="33737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4663" cy="1861046"/>
                    </a:xfrm>
                    <a:prstGeom prst="rect">
                      <a:avLst/>
                    </a:prstGeom>
                    <a:noFill/>
                    <a:ln>
                      <a:noFill/>
                    </a:ln>
                  </pic:spPr>
                </pic:pic>
              </a:graphicData>
            </a:graphic>
          </wp:inline>
        </w:drawing>
      </w:r>
    </w:p>
    <w:p w14:paraId="0E06F863" w14:textId="77777777" w:rsidR="00DA535A" w:rsidRPr="00CA1954" w:rsidRDefault="00DA535A" w:rsidP="0081652B">
      <w:pPr>
        <w:pStyle w:val="HintText"/>
        <w:rPr>
          <w:rFonts w:asciiTheme="minorHAnsi" w:hAnsiTheme="minorHAnsi"/>
        </w:rPr>
      </w:pPr>
    </w:p>
    <w:p w14:paraId="3BEB3361" w14:textId="77777777" w:rsidR="00DA535A" w:rsidRPr="00CA1954" w:rsidRDefault="00DA535A" w:rsidP="0081652B">
      <w:pPr>
        <w:pStyle w:val="HintText"/>
        <w:rPr>
          <w:rFonts w:asciiTheme="minorHAnsi" w:hAnsiTheme="minorHAnsi"/>
        </w:rPr>
      </w:pPr>
    </w:p>
    <w:p w14:paraId="204E9517" w14:textId="77777777" w:rsidR="00DA535A" w:rsidRPr="00DA535A" w:rsidRDefault="00DA535A" w:rsidP="00DA535A">
      <w:pPr>
        <w:pStyle w:val="HintText"/>
        <w:rPr>
          <w:rFonts w:asciiTheme="minorHAnsi" w:hAnsiTheme="minorHAnsi"/>
        </w:rPr>
      </w:pPr>
      <w:r w:rsidRPr="00DA535A">
        <w:rPr>
          <w:rFonts w:asciiTheme="minorHAnsi" w:hAnsiTheme="minorHAnsi"/>
        </w:rPr>
        <w:t>Multiple classification algorithms were implemented to categorize students into performance groups (Low, Medium, High) based on their final grades. The models applied include Logistic Regression, K-Nearest Neighbors (KNN), Naive Bayes, Decision Tree, Support Vector Machine (SVM), and Random Forest.</w:t>
      </w:r>
    </w:p>
    <w:p w14:paraId="01BA61CF" w14:textId="77777777" w:rsidR="00DA535A" w:rsidRPr="00DA535A" w:rsidRDefault="00DA535A" w:rsidP="00DA535A">
      <w:pPr>
        <w:pStyle w:val="HintText"/>
        <w:rPr>
          <w:rFonts w:asciiTheme="minorHAnsi" w:hAnsiTheme="minorHAnsi"/>
        </w:rPr>
      </w:pPr>
      <w:r w:rsidRPr="00DA535A">
        <w:rPr>
          <w:rFonts w:asciiTheme="minorHAnsi" w:hAnsiTheme="minorHAnsi"/>
        </w:rPr>
        <w:t>The dataset was first preprocessed, and a new categorical target variable (GradeCategory) was created using a defined threshold:</w:t>
      </w:r>
    </w:p>
    <w:p w14:paraId="6646FC7E" w14:textId="77777777" w:rsidR="00DA535A" w:rsidRPr="00DA535A" w:rsidRDefault="00DA535A" w:rsidP="00DA535A">
      <w:pPr>
        <w:pStyle w:val="HintText"/>
        <w:numPr>
          <w:ilvl w:val="0"/>
          <w:numId w:val="16"/>
        </w:numPr>
        <w:rPr>
          <w:rFonts w:asciiTheme="minorHAnsi" w:hAnsiTheme="minorHAnsi"/>
        </w:rPr>
      </w:pPr>
      <w:r w:rsidRPr="00DA535A">
        <w:rPr>
          <w:rFonts w:asciiTheme="minorHAnsi" w:hAnsiTheme="minorHAnsi"/>
        </w:rPr>
        <w:t xml:space="preserve">Low: FinalGrade &lt; 70 </w:t>
      </w:r>
    </w:p>
    <w:p w14:paraId="4C5153C1" w14:textId="77777777" w:rsidR="00DA535A" w:rsidRPr="00DA535A" w:rsidRDefault="00DA535A" w:rsidP="00DA535A">
      <w:pPr>
        <w:pStyle w:val="HintText"/>
        <w:numPr>
          <w:ilvl w:val="0"/>
          <w:numId w:val="16"/>
        </w:numPr>
        <w:rPr>
          <w:rFonts w:asciiTheme="minorHAnsi" w:hAnsiTheme="minorHAnsi"/>
        </w:rPr>
      </w:pPr>
      <w:r w:rsidRPr="00DA535A">
        <w:rPr>
          <w:rFonts w:asciiTheme="minorHAnsi" w:hAnsiTheme="minorHAnsi"/>
        </w:rPr>
        <w:t xml:space="preserve">Medium: 70 ≤ FinalGrade ≤ 85 </w:t>
      </w:r>
    </w:p>
    <w:p w14:paraId="6706E5C2" w14:textId="77777777" w:rsidR="00DA535A" w:rsidRPr="00DA535A" w:rsidRDefault="00DA535A" w:rsidP="00DA535A">
      <w:pPr>
        <w:pStyle w:val="HintText"/>
        <w:numPr>
          <w:ilvl w:val="0"/>
          <w:numId w:val="16"/>
        </w:numPr>
        <w:rPr>
          <w:rFonts w:asciiTheme="minorHAnsi" w:hAnsiTheme="minorHAnsi"/>
        </w:rPr>
      </w:pPr>
      <w:r w:rsidRPr="00DA535A">
        <w:rPr>
          <w:rFonts w:asciiTheme="minorHAnsi" w:hAnsiTheme="minorHAnsi"/>
        </w:rPr>
        <w:t xml:space="preserve">High: FinalGrade &gt; 85 </w:t>
      </w:r>
    </w:p>
    <w:p w14:paraId="0EA92ABB" w14:textId="77777777" w:rsidR="00DA535A" w:rsidRPr="00DA535A" w:rsidRDefault="00DA535A" w:rsidP="00DA535A">
      <w:pPr>
        <w:pStyle w:val="HintText"/>
        <w:rPr>
          <w:rFonts w:asciiTheme="minorHAnsi" w:hAnsiTheme="minorHAnsi"/>
        </w:rPr>
      </w:pPr>
      <w:r w:rsidRPr="00DA535A">
        <w:rPr>
          <w:rFonts w:asciiTheme="minorHAnsi" w:hAnsiTheme="minorHAnsi"/>
        </w:rPr>
        <w:lastRenderedPageBreak/>
        <w:t>The dataset was then split into training (80%) and testing (20%) sets, and feature scaling was applied using StandardScaler to normalize the feature values.</w:t>
      </w:r>
    </w:p>
    <w:p w14:paraId="0AD906F4" w14:textId="77777777" w:rsidR="00DA535A" w:rsidRPr="00DA535A" w:rsidRDefault="00DA535A" w:rsidP="00DA535A">
      <w:pPr>
        <w:pStyle w:val="HintText"/>
        <w:rPr>
          <w:rFonts w:asciiTheme="minorHAnsi" w:hAnsiTheme="minorHAnsi"/>
        </w:rPr>
      </w:pPr>
      <w:r w:rsidRPr="00DA535A">
        <w:rPr>
          <w:rFonts w:asciiTheme="minorHAnsi" w:hAnsiTheme="minorHAnsi"/>
        </w:rPr>
        <w:t>Each model was trained on the training data and evaluated on the test set using performance metrics including accuracy, precision, recall, and F1-score. The results obtained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976"/>
      </w:tblGrid>
      <w:tr w:rsidR="00DA535A" w:rsidRPr="00DA535A" w14:paraId="30476BE1" w14:textId="77777777" w:rsidTr="00DA535A">
        <w:trPr>
          <w:tblHeader/>
          <w:tblCellSpacing w:w="15" w:type="dxa"/>
        </w:trPr>
        <w:tc>
          <w:tcPr>
            <w:tcW w:w="0" w:type="auto"/>
            <w:vAlign w:val="center"/>
            <w:hideMark/>
          </w:tcPr>
          <w:p w14:paraId="42EC68E6" w14:textId="77777777" w:rsidR="00DA535A" w:rsidRPr="00DA535A" w:rsidRDefault="00DA535A" w:rsidP="00DA535A">
            <w:pPr>
              <w:pStyle w:val="HintText"/>
              <w:rPr>
                <w:rFonts w:asciiTheme="minorHAnsi" w:hAnsiTheme="minorHAnsi"/>
                <w:b/>
                <w:bCs/>
              </w:rPr>
            </w:pPr>
            <w:r w:rsidRPr="00DA535A">
              <w:rPr>
                <w:rFonts w:asciiTheme="minorHAnsi" w:hAnsiTheme="minorHAnsi"/>
                <w:b/>
                <w:bCs/>
              </w:rPr>
              <w:t>Model</w:t>
            </w:r>
          </w:p>
        </w:tc>
        <w:tc>
          <w:tcPr>
            <w:tcW w:w="0" w:type="auto"/>
            <w:vAlign w:val="center"/>
            <w:hideMark/>
          </w:tcPr>
          <w:p w14:paraId="02812A7B" w14:textId="77777777" w:rsidR="00DA535A" w:rsidRPr="00DA535A" w:rsidRDefault="00DA535A" w:rsidP="00DA535A">
            <w:pPr>
              <w:pStyle w:val="HintText"/>
              <w:rPr>
                <w:rFonts w:asciiTheme="minorHAnsi" w:hAnsiTheme="minorHAnsi"/>
                <w:b/>
                <w:bCs/>
              </w:rPr>
            </w:pPr>
            <w:r w:rsidRPr="00DA535A">
              <w:rPr>
                <w:rFonts w:asciiTheme="minorHAnsi" w:hAnsiTheme="minorHAnsi"/>
                <w:b/>
                <w:bCs/>
              </w:rPr>
              <w:t>Accuracy</w:t>
            </w:r>
          </w:p>
        </w:tc>
      </w:tr>
      <w:tr w:rsidR="00DA535A" w:rsidRPr="00DA535A" w14:paraId="5EC3F595" w14:textId="77777777" w:rsidTr="00DA535A">
        <w:trPr>
          <w:tblCellSpacing w:w="15" w:type="dxa"/>
        </w:trPr>
        <w:tc>
          <w:tcPr>
            <w:tcW w:w="0" w:type="auto"/>
            <w:vAlign w:val="center"/>
            <w:hideMark/>
          </w:tcPr>
          <w:p w14:paraId="3F025D40" w14:textId="77777777" w:rsidR="00DA535A" w:rsidRPr="00DA535A" w:rsidRDefault="00DA535A" w:rsidP="00DA535A">
            <w:pPr>
              <w:pStyle w:val="HintText"/>
              <w:rPr>
                <w:rFonts w:asciiTheme="minorHAnsi" w:hAnsiTheme="minorHAnsi"/>
              </w:rPr>
            </w:pPr>
            <w:r w:rsidRPr="00DA535A">
              <w:rPr>
                <w:rFonts w:asciiTheme="minorHAnsi" w:hAnsiTheme="minorHAnsi"/>
              </w:rPr>
              <w:t>Logistic Regression</w:t>
            </w:r>
          </w:p>
        </w:tc>
        <w:tc>
          <w:tcPr>
            <w:tcW w:w="0" w:type="auto"/>
            <w:vAlign w:val="center"/>
            <w:hideMark/>
          </w:tcPr>
          <w:p w14:paraId="58C027CE" w14:textId="24E12B07" w:rsidR="00DA535A" w:rsidRPr="00DA535A" w:rsidRDefault="00CA1954" w:rsidP="00DA535A">
            <w:pPr>
              <w:pStyle w:val="HintText"/>
              <w:rPr>
                <w:rFonts w:asciiTheme="minorHAnsi" w:hAnsiTheme="minorHAnsi"/>
              </w:rPr>
            </w:pPr>
            <w:r>
              <w:rPr>
                <w:rFonts w:asciiTheme="minorHAnsi" w:hAnsiTheme="minorHAnsi"/>
              </w:rPr>
              <w:t xml:space="preserve"> </w:t>
            </w:r>
            <w:r w:rsidR="00DA535A" w:rsidRPr="00DA535A">
              <w:rPr>
                <w:rFonts w:asciiTheme="minorHAnsi" w:hAnsiTheme="minorHAnsi"/>
              </w:rPr>
              <w:t>0.425</w:t>
            </w:r>
          </w:p>
        </w:tc>
      </w:tr>
      <w:tr w:rsidR="00DA535A" w:rsidRPr="00DA535A" w14:paraId="11B5B672" w14:textId="77777777" w:rsidTr="00DA535A">
        <w:trPr>
          <w:tblCellSpacing w:w="15" w:type="dxa"/>
        </w:trPr>
        <w:tc>
          <w:tcPr>
            <w:tcW w:w="0" w:type="auto"/>
            <w:vAlign w:val="center"/>
            <w:hideMark/>
          </w:tcPr>
          <w:p w14:paraId="1EB1369D" w14:textId="77777777" w:rsidR="00DA535A" w:rsidRPr="00DA535A" w:rsidRDefault="00DA535A" w:rsidP="00DA535A">
            <w:pPr>
              <w:pStyle w:val="HintText"/>
              <w:rPr>
                <w:rFonts w:asciiTheme="minorHAnsi" w:hAnsiTheme="minorHAnsi"/>
              </w:rPr>
            </w:pPr>
            <w:r w:rsidRPr="00DA535A">
              <w:rPr>
                <w:rFonts w:asciiTheme="minorHAnsi" w:hAnsiTheme="minorHAnsi"/>
              </w:rPr>
              <w:t>SVM</w:t>
            </w:r>
          </w:p>
        </w:tc>
        <w:tc>
          <w:tcPr>
            <w:tcW w:w="0" w:type="auto"/>
            <w:vAlign w:val="center"/>
            <w:hideMark/>
          </w:tcPr>
          <w:p w14:paraId="0F88E494" w14:textId="6D3C78DE" w:rsidR="00DA535A" w:rsidRPr="00DA535A" w:rsidRDefault="00CA1954" w:rsidP="00DA535A">
            <w:pPr>
              <w:pStyle w:val="HintText"/>
              <w:rPr>
                <w:rFonts w:asciiTheme="minorHAnsi" w:hAnsiTheme="minorHAnsi"/>
              </w:rPr>
            </w:pPr>
            <w:r>
              <w:rPr>
                <w:rFonts w:asciiTheme="minorHAnsi" w:hAnsiTheme="minorHAnsi"/>
              </w:rPr>
              <w:t xml:space="preserve"> </w:t>
            </w:r>
            <w:r w:rsidR="00DA535A" w:rsidRPr="00DA535A">
              <w:rPr>
                <w:rFonts w:asciiTheme="minorHAnsi" w:hAnsiTheme="minorHAnsi"/>
              </w:rPr>
              <w:t>0.420</w:t>
            </w:r>
          </w:p>
        </w:tc>
      </w:tr>
      <w:tr w:rsidR="00DA535A" w:rsidRPr="00DA535A" w14:paraId="2331390F" w14:textId="77777777" w:rsidTr="00DA535A">
        <w:trPr>
          <w:tblCellSpacing w:w="15" w:type="dxa"/>
        </w:trPr>
        <w:tc>
          <w:tcPr>
            <w:tcW w:w="0" w:type="auto"/>
            <w:vAlign w:val="center"/>
            <w:hideMark/>
          </w:tcPr>
          <w:p w14:paraId="0324DB21" w14:textId="77777777" w:rsidR="00DA535A" w:rsidRPr="00DA535A" w:rsidRDefault="00DA535A" w:rsidP="00DA535A">
            <w:pPr>
              <w:pStyle w:val="HintText"/>
              <w:rPr>
                <w:rFonts w:asciiTheme="minorHAnsi" w:hAnsiTheme="minorHAnsi"/>
              </w:rPr>
            </w:pPr>
            <w:r w:rsidRPr="00DA535A">
              <w:rPr>
                <w:rFonts w:asciiTheme="minorHAnsi" w:hAnsiTheme="minorHAnsi"/>
              </w:rPr>
              <w:t>Naive Bayes</w:t>
            </w:r>
          </w:p>
        </w:tc>
        <w:tc>
          <w:tcPr>
            <w:tcW w:w="0" w:type="auto"/>
            <w:vAlign w:val="center"/>
            <w:hideMark/>
          </w:tcPr>
          <w:p w14:paraId="37F73ECE" w14:textId="43F5C7DF" w:rsidR="00DA535A" w:rsidRPr="00DA535A" w:rsidRDefault="00CA1954" w:rsidP="00DA535A">
            <w:pPr>
              <w:pStyle w:val="HintText"/>
              <w:rPr>
                <w:rFonts w:asciiTheme="minorHAnsi" w:hAnsiTheme="minorHAnsi"/>
              </w:rPr>
            </w:pPr>
            <w:r>
              <w:rPr>
                <w:rFonts w:asciiTheme="minorHAnsi" w:hAnsiTheme="minorHAnsi"/>
              </w:rPr>
              <w:t xml:space="preserve"> </w:t>
            </w:r>
            <w:r w:rsidR="00DA535A" w:rsidRPr="00DA535A">
              <w:rPr>
                <w:rFonts w:asciiTheme="minorHAnsi" w:hAnsiTheme="minorHAnsi"/>
              </w:rPr>
              <w:t>0.395</w:t>
            </w:r>
          </w:p>
        </w:tc>
      </w:tr>
      <w:tr w:rsidR="00DA535A" w:rsidRPr="00DA535A" w14:paraId="0AC71A35" w14:textId="77777777" w:rsidTr="00DA535A">
        <w:trPr>
          <w:tblCellSpacing w:w="15" w:type="dxa"/>
        </w:trPr>
        <w:tc>
          <w:tcPr>
            <w:tcW w:w="0" w:type="auto"/>
            <w:vAlign w:val="center"/>
            <w:hideMark/>
          </w:tcPr>
          <w:p w14:paraId="3266C539" w14:textId="77777777" w:rsidR="00DA535A" w:rsidRPr="00DA535A" w:rsidRDefault="00DA535A" w:rsidP="00DA535A">
            <w:pPr>
              <w:pStyle w:val="HintText"/>
              <w:rPr>
                <w:rFonts w:asciiTheme="minorHAnsi" w:hAnsiTheme="minorHAnsi"/>
              </w:rPr>
            </w:pPr>
            <w:r w:rsidRPr="00DA535A">
              <w:rPr>
                <w:rFonts w:asciiTheme="minorHAnsi" w:hAnsiTheme="minorHAnsi"/>
              </w:rPr>
              <w:t>Random Forest</w:t>
            </w:r>
          </w:p>
        </w:tc>
        <w:tc>
          <w:tcPr>
            <w:tcW w:w="0" w:type="auto"/>
            <w:vAlign w:val="center"/>
            <w:hideMark/>
          </w:tcPr>
          <w:p w14:paraId="2BA8EE34" w14:textId="47018D27" w:rsidR="00DA535A" w:rsidRPr="00DA535A" w:rsidRDefault="00CA1954" w:rsidP="00DA535A">
            <w:pPr>
              <w:pStyle w:val="HintText"/>
              <w:rPr>
                <w:rFonts w:asciiTheme="minorHAnsi" w:hAnsiTheme="minorHAnsi"/>
              </w:rPr>
            </w:pPr>
            <w:r>
              <w:rPr>
                <w:rFonts w:asciiTheme="minorHAnsi" w:hAnsiTheme="minorHAnsi"/>
              </w:rPr>
              <w:t xml:space="preserve"> </w:t>
            </w:r>
            <w:r w:rsidR="00DA535A" w:rsidRPr="00DA535A">
              <w:rPr>
                <w:rFonts w:asciiTheme="minorHAnsi" w:hAnsiTheme="minorHAnsi"/>
              </w:rPr>
              <w:t>0.370</w:t>
            </w:r>
          </w:p>
        </w:tc>
      </w:tr>
      <w:tr w:rsidR="00DA535A" w:rsidRPr="00DA535A" w14:paraId="4DFDA7D5" w14:textId="77777777" w:rsidTr="00DA535A">
        <w:trPr>
          <w:tblCellSpacing w:w="15" w:type="dxa"/>
        </w:trPr>
        <w:tc>
          <w:tcPr>
            <w:tcW w:w="0" w:type="auto"/>
            <w:vAlign w:val="center"/>
            <w:hideMark/>
          </w:tcPr>
          <w:p w14:paraId="13452A84" w14:textId="77777777" w:rsidR="00DA535A" w:rsidRPr="00DA535A" w:rsidRDefault="00DA535A" w:rsidP="00DA535A">
            <w:pPr>
              <w:pStyle w:val="HintText"/>
              <w:rPr>
                <w:rFonts w:asciiTheme="minorHAnsi" w:hAnsiTheme="minorHAnsi"/>
              </w:rPr>
            </w:pPr>
            <w:r w:rsidRPr="00DA535A">
              <w:rPr>
                <w:rFonts w:asciiTheme="minorHAnsi" w:hAnsiTheme="minorHAnsi"/>
              </w:rPr>
              <w:t>KNN</w:t>
            </w:r>
          </w:p>
        </w:tc>
        <w:tc>
          <w:tcPr>
            <w:tcW w:w="0" w:type="auto"/>
            <w:vAlign w:val="center"/>
            <w:hideMark/>
          </w:tcPr>
          <w:p w14:paraId="5F7CB376" w14:textId="438A138F" w:rsidR="00DA535A" w:rsidRPr="00DA535A" w:rsidRDefault="00CA1954" w:rsidP="00DA535A">
            <w:pPr>
              <w:pStyle w:val="HintText"/>
              <w:rPr>
                <w:rFonts w:asciiTheme="minorHAnsi" w:hAnsiTheme="minorHAnsi"/>
              </w:rPr>
            </w:pPr>
            <w:r>
              <w:rPr>
                <w:rFonts w:asciiTheme="minorHAnsi" w:hAnsiTheme="minorHAnsi"/>
              </w:rPr>
              <w:t xml:space="preserve"> </w:t>
            </w:r>
            <w:r w:rsidR="00DA535A" w:rsidRPr="00DA535A">
              <w:rPr>
                <w:rFonts w:asciiTheme="minorHAnsi" w:hAnsiTheme="minorHAnsi"/>
              </w:rPr>
              <w:t>0.355</w:t>
            </w:r>
          </w:p>
        </w:tc>
      </w:tr>
      <w:tr w:rsidR="00DA535A" w:rsidRPr="00DA535A" w14:paraId="0892536E" w14:textId="77777777" w:rsidTr="00DA535A">
        <w:trPr>
          <w:tblCellSpacing w:w="15" w:type="dxa"/>
        </w:trPr>
        <w:tc>
          <w:tcPr>
            <w:tcW w:w="0" w:type="auto"/>
            <w:vAlign w:val="center"/>
            <w:hideMark/>
          </w:tcPr>
          <w:p w14:paraId="171C7AC9" w14:textId="77777777" w:rsidR="00DA535A" w:rsidRPr="00DA535A" w:rsidRDefault="00DA535A" w:rsidP="00DA535A">
            <w:pPr>
              <w:pStyle w:val="HintText"/>
              <w:rPr>
                <w:rFonts w:asciiTheme="minorHAnsi" w:hAnsiTheme="minorHAnsi"/>
              </w:rPr>
            </w:pPr>
            <w:r w:rsidRPr="00DA535A">
              <w:rPr>
                <w:rFonts w:asciiTheme="minorHAnsi" w:hAnsiTheme="minorHAnsi"/>
              </w:rPr>
              <w:t>Decision Tree</w:t>
            </w:r>
          </w:p>
        </w:tc>
        <w:tc>
          <w:tcPr>
            <w:tcW w:w="0" w:type="auto"/>
            <w:vAlign w:val="center"/>
            <w:hideMark/>
          </w:tcPr>
          <w:p w14:paraId="3A9F33C8" w14:textId="231D2C65" w:rsidR="00CA1954" w:rsidRPr="00DA535A" w:rsidRDefault="00CA1954" w:rsidP="00CA1954">
            <w:pPr>
              <w:pStyle w:val="HintText"/>
              <w:rPr>
                <w:rFonts w:asciiTheme="minorHAnsi" w:hAnsiTheme="minorHAnsi"/>
              </w:rPr>
            </w:pPr>
            <w:r>
              <w:rPr>
                <w:rFonts w:asciiTheme="minorHAnsi" w:hAnsiTheme="minorHAnsi"/>
              </w:rPr>
              <w:t xml:space="preserve"> </w:t>
            </w:r>
            <w:r w:rsidR="00DA535A" w:rsidRPr="00DA535A">
              <w:rPr>
                <w:rFonts w:asciiTheme="minorHAnsi" w:hAnsiTheme="minorHAnsi"/>
              </w:rPr>
              <w:t>0.355</w:t>
            </w:r>
          </w:p>
        </w:tc>
      </w:tr>
    </w:tbl>
    <w:p w14:paraId="25F78CCC" w14:textId="77777777" w:rsidR="00CA1954" w:rsidRDefault="00CA1954" w:rsidP="00DA535A">
      <w:pPr>
        <w:pStyle w:val="HintText"/>
        <w:rPr>
          <w:rFonts w:asciiTheme="minorHAnsi" w:hAnsiTheme="minorHAnsi"/>
        </w:rPr>
      </w:pPr>
    </w:p>
    <w:p w14:paraId="70975948" w14:textId="3B0E12E4" w:rsidR="00DA535A" w:rsidRPr="00DA535A" w:rsidRDefault="00DA535A" w:rsidP="00DA535A">
      <w:pPr>
        <w:pStyle w:val="HintText"/>
        <w:rPr>
          <w:rFonts w:asciiTheme="minorHAnsi" w:hAnsiTheme="minorHAnsi"/>
          <w:sz w:val="24"/>
          <w:szCs w:val="24"/>
        </w:rPr>
      </w:pPr>
      <w:r w:rsidRPr="00DA535A">
        <w:rPr>
          <w:rFonts w:asciiTheme="minorHAnsi" w:hAnsiTheme="minorHAnsi"/>
          <w:sz w:val="24"/>
          <w:szCs w:val="24"/>
        </w:rPr>
        <w:t>From the comparison, Logistic Regression achieved the highest accuracy and was therefore selected as the best-performing model.</w:t>
      </w:r>
    </w:p>
    <w:p w14:paraId="79491371" w14:textId="77777777" w:rsidR="00DA535A" w:rsidRPr="00DA535A" w:rsidRDefault="00DA535A" w:rsidP="00DA535A">
      <w:pPr>
        <w:pStyle w:val="HintText"/>
        <w:rPr>
          <w:rFonts w:asciiTheme="minorHAnsi" w:hAnsiTheme="minorHAnsi"/>
          <w:sz w:val="24"/>
          <w:szCs w:val="24"/>
        </w:rPr>
      </w:pPr>
      <w:r w:rsidRPr="00DA535A">
        <w:rPr>
          <w:rFonts w:asciiTheme="minorHAnsi" w:hAnsiTheme="minorHAnsi"/>
          <w:sz w:val="24"/>
          <w:szCs w:val="24"/>
        </w:rPr>
        <w:t>However, it is observed that all models achieved relatively low accuracy scores. This indicates that the dataset does not exhibit strong separability between the defined classes. Additionally, some models such as Naive Bayes and SVM failed to predict certain classes entirely, leading to undefined precision values. This suggests that the features used may not be sufficient to clearly distinguish between performance categories.</w:t>
      </w:r>
    </w:p>
    <w:p w14:paraId="037BD2A9" w14:textId="77777777" w:rsidR="00DA535A" w:rsidRPr="00DA535A" w:rsidRDefault="00DA535A" w:rsidP="00DA535A">
      <w:pPr>
        <w:pStyle w:val="HintText"/>
        <w:rPr>
          <w:rFonts w:asciiTheme="minorHAnsi" w:hAnsiTheme="minorHAnsi"/>
          <w:sz w:val="24"/>
          <w:szCs w:val="24"/>
        </w:rPr>
      </w:pPr>
      <w:r w:rsidRPr="00DA535A">
        <w:rPr>
          <w:rFonts w:asciiTheme="minorHAnsi" w:hAnsiTheme="minorHAnsi"/>
          <w:sz w:val="24"/>
          <w:szCs w:val="24"/>
        </w:rPr>
        <w:t>Overall, Logistic Regression was chosen as the best-fit model due to its relatively higher accuracy and more stable performance across different classes.</w:t>
      </w:r>
    </w:p>
    <w:p w14:paraId="3E8BBB07" w14:textId="3E404DBA" w:rsidR="00DA535A" w:rsidRPr="00CA1954" w:rsidRDefault="00DA535A" w:rsidP="0081652B">
      <w:pPr>
        <w:pStyle w:val="HintText"/>
        <w:rPr>
          <w:rFonts w:asciiTheme="minorHAnsi" w:hAnsiTheme="minorHAnsi"/>
        </w:rPr>
      </w:pPr>
      <w:r w:rsidRPr="00CA1954">
        <w:rPr>
          <w:rFonts w:asciiTheme="minorHAnsi" w:hAnsiTheme="minorHAnsi"/>
        </w:rPr>
        <w:drawing>
          <wp:inline distT="0" distB="0" distL="0" distR="0" wp14:anchorId="43F2A36C" wp14:editId="33D2A59C">
            <wp:extent cx="5727700" cy="2798445"/>
            <wp:effectExtent l="0" t="0" r="0" b="0"/>
            <wp:docPr id="394809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09557" name="Picture 1" descr="A screenshot of a computer&#10;&#10;Description automatically generated"/>
                    <pic:cNvPicPr/>
                  </pic:nvPicPr>
                  <pic:blipFill>
                    <a:blip r:embed="rId19"/>
                    <a:stretch>
                      <a:fillRect/>
                    </a:stretch>
                  </pic:blipFill>
                  <pic:spPr>
                    <a:xfrm>
                      <a:off x="0" y="0"/>
                      <a:ext cx="5727700" cy="2798445"/>
                    </a:xfrm>
                    <a:prstGeom prst="rect">
                      <a:avLst/>
                    </a:prstGeom>
                  </pic:spPr>
                </pic:pic>
              </a:graphicData>
            </a:graphic>
          </wp:inline>
        </w:drawing>
      </w:r>
    </w:p>
    <w:p w14:paraId="08A5AC91" w14:textId="77777777" w:rsidR="0081652B" w:rsidRPr="00CA1954" w:rsidRDefault="0081652B" w:rsidP="0081652B">
      <w:pPr>
        <w:pStyle w:val="HintText"/>
        <w:rPr>
          <w:rFonts w:asciiTheme="minorHAnsi" w:hAnsiTheme="minorHAnsi"/>
        </w:rPr>
      </w:pPr>
    </w:p>
    <w:p w14:paraId="56D9F6D0" w14:textId="77777777" w:rsidR="0081652B" w:rsidRPr="00CA1954" w:rsidRDefault="0081652B" w:rsidP="0081652B">
      <w:pPr>
        <w:rPr>
          <w:rFonts w:asciiTheme="minorHAnsi" w:hAnsiTheme="minorHAnsi" w:cstheme="minorHAnsi"/>
        </w:rPr>
      </w:pPr>
    </w:p>
    <w:p w14:paraId="02DE75FD" w14:textId="56726CCA" w:rsidR="0081652B" w:rsidRPr="00CA1954" w:rsidRDefault="0081652B" w:rsidP="0081652B">
      <w:pPr>
        <w:pStyle w:val="HintText"/>
        <w:rPr>
          <w:rFonts w:asciiTheme="minorHAnsi" w:eastAsiaTheme="majorEastAsia" w:hAnsiTheme="minorHAnsi"/>
          <w:color w:val="001A74" w:themeColor="accent1" w:themeShade="BF"/>
          <w:sz w:val="26"/>
          <w:szCs w:val="26"/>
          <w:highlight w:val="green"/>
        </w:rPr>
      </w:pPr>
      <w:r w:rsidRPr="00CA1954">
        <w:rPr>
          <w:rFonts w:asciiTheme="minorHAnsi" w:eastAsiaTheme="majorEastAsia" w:hAnsiTheme="minorHAnsi"/>
          <w:color w:val="001A74" w:themeColor="accent1" w:themeShade="BF"/>
          <w:sz w:val="26"/>
          <w:szCs w:val="26"/>
        </w:rPr>
        <w:t>No of elements on the target variable</w:t>
      </w:r>
      <w:r w:rsidR="00451D0D" w:rsidRPr="00CA1954">
        <w:rPr>
          <w:rFonts w:asciiTheme="minorHAnsi" w:eastAsiaTheme="majorEastAsia" w:hAnsiTheme="minorHAnsi"/>
          <w:color w:val="001A74" w:themeColor="accent1" w:themeShade="BF"/>
          <w:sz w:val="26"/>
          <w:szCs w:val="26"/>
        </w:rPr>
        <w:t xml:space="preserve"> (1 Point)</w:t>
      </w:r>
    </w:p>
    <w:p w14:paraId="16006DE7" w14:textId="77777777" w:rsidR="0081652B" w:rsidRPr="00CA1954" w:rsidRDefault="0081652B" w:rsidP="0081652B">
      <w:pPr>
        <w:rPr>
          <w:rFonts w:asciiTheme="minorHAnsi" w:hAnsiTheme="minorHAnsi" w:cstheme="minorHAnsi"/>
        </w:rPr>
      </w:pPr>
    </w:p>
    <w:p w14:paraId="67A12E0C" w14:textId="77777777" w:rsidR="00835455" w:rsidRPr="00CA1954" w:rsidRDefault="00835455" w:rsidP="00835455">
      <w:pPr>
        <w:rPr>
          <w:rFonts w:asciiTheme="minorHAnsi" w:hAnsiTheme="minorHAnsi" w:cstheme="minorHAnsi"/>
          <w:b/>
          <w:bCs/>
          <w:sz w:val="28"/>
          <w:szCs w:val="28"/>
        </w:rPr>
      </w:pPr>
      <w:r w:rsidRPr="00CA1954">
        <w:rPr>
          <w:rFonts w:asciiTheme="minorHAnsi" w:hAnsiTheme="minorHAnsi" w:cstheme="minorHAnsi"/>
        </w:rPr>
        <w:t xml:space="preserve"> </w:t>
      </w:r>
      <w:r w:rsidRPr="00CA1954">
        <w:rPr>
          <w:rFonts w:asciiTheme="minorHAnsi" w:hAnsiTheme="minorHAnsi" w:cstheme="minorHAnsi"/>
          <w:b/>
          <w:bCs/>
          <w:sz w:val="28"/>
          <w:szCs w:val="28"/>
        </w:rPr>
        <w:t>Number of Elements in Each Category Based on Best-Fit Classifier</w:t>
      </w:r>
    </w:p>
    <w:p w14:paraId="2D70754D" w14:textId="77777777" w:rsidR="00835455" w:rsidRPr="00835455" w:rsidRDefault="00835455" w:rsidP="00835455">
      <w:pPr>
        <w:rPr>
          <w:rFonts w:asciiTheme="minorHAnsi" w:hAnsiTheme="minorHAnsi" w:cstheme="minorHAnsi"/>
          <w:sz w:val="28"/>
          <w:szCs w:val="28"/>
        </w:rPr>
      </w:pPr>
      <w:r w:rsidRPr="00835455">
        <w:rPr>
          <w:rFonts w:asciiTheme="minorHAnsi" w:hAnsiTheme="minorHAnsi" w:cstheme="minorHAnsi"/>
          <w:sz w:val="28"/>
          <w:szCs w:val="28"/>
        </w:rPr>
        <w:t>The best-performing classifier identified was Logistic Regression. Therefore, the number of elements in each category was determined using the predicted values generated by this model.</w:t>
      </w:r>
    </w:p>
    <w:p w14:paraId="4E50D6E0" w14:textId="77777777" w:rsidR="00835455" w:rsidRPr="00835455" w:rsidRDefault="00835455" w:rsidP="00835455">
      <w:pPr>
        <w:rPr>
          <w:rFonts w:asciiTheme="minorHAnsi" w:hAnsiTheme="minorHAnsi" w:cstheme="minorHAnsi"/>
          <w:sz w:val="28"/>
          <w:szCs w:val="28"/>
        </w:rPr>
      </w:pPr>
      <w:r w:rsidRPr="00835455">
        <w:rPr>
          <w:rFonts w:asciiTheme="minorHAnsi" w:hAnsiTheme="minorHAnsi" w:cstheme="minorHAnsi"/>
          <w:sz w:val="28"/>
          <w:szCs w:val="28"/>
        </w:rPr>
        <w:t>The distribution of predicted categories is as follows:</w:t>
      </w:r>
    </w:p>
    <w:p w14:paraId="0E50294B" w14:textId="77777777" w:rsidR="00835455" w:rsidRPr="00835455" w:rsidRDefault="00835455" w:rsidP="00835455">
      <w:pPr>
        <w:numPr>
          <w:ilvl w:val="0"/>
          <w:numId w:val="18"/>
        </w:numPr>
        <w:rPr>
          <w:rFonts w:asciiTheme="minorHAnsi" w:hAnsiTheme="minorHAnsi" w:cstheme="minorHAnsi"/>
          <w:sz w:val="28"/>
          <w:szCs w:val="28"/>
        </w:rPr>
      </w:pPr>
      <w:r w:rsidRPr="00835455">
        <w:rPr>
          <w:rFonts w:asciiTheme="minorHAnsi" w:hAnsiTheme="minorHAnsi" w:cstheme="minorHAnsi"/>
          <w:sz w:val="28"/>
          <w:szCs w:val="28"/>
        </w:rPr>
        <w:lastRenderedPageBreak/>
        <w:t xml:space="preserve">Low: 0 </w:t>
      </w:r>
    </w:p>
    <w:p w14:paraId="344CD486" w14:textId="77777777" w:rsidR="00835455" w:rsidRPr="00835455" w:rsidRDefault="00835455" w:rsidP="00835455">
      <w:pPr>
        <w:numPr>
          <w:ilvl w:val="0"/>
          <w:numId w:val="18"/>
        </w:numPr>
        <w:rPr>
          <w:rFonts w:asciiTheme="minorHAnsi" w:hAnsiTheme="minorHAnsi" w:cstheme="minorHAnsi"/>
          <w:sz w:val="28"/>
          <w:szCs w:val="28"/>
        </w:rPr>
      </w:pPr>
      <w:r w:rsidRPr="00835455">
        <w:rPr>
          <w:rFonts w:asciiTheme="minorHAnsi" w:hAnsiTheme="minorHAnsi" w:cstheme="minorHAnsi"/>
          <w:sz w:val="28"/>
          <w:szCs w:val="28"/>
        </w:rPr>
        <w:t xml:space="preserve">Medium: 180 </w:t>
      </w:r>
    </w:p>
    <w:p w14:paraId="0281EDF4" w14:textId="77777777" w:rsidR="00835455" w:rsidRPr="00835455" w:rsidRDefault="00835455" w:rsidP="00835455">
      <w:pPr>
        <w:numPr>
          <w:ilvl w:val="0"/>
          <w:numId w:val="18"/>
        </w:numPr>
        <w:rPr>
          <w:rFonts w:asciiTheme="minorHAnsi" w:hAnsiTheme="minorHAnsi" w:cstheme="minorHAnsi"/>
          <w:sz w:val="28"/>
          <w:szCs w:val="28"/>
        </w:rPr>
      </w:pPr>
      <w:r w:rsidRPr="00835455">
        <w:rPr>
          <w:rFonts w:asciiTheme="minorHAnsi" w:hAnsiTheme="minorHAnsi" w:cstheme="minorHAnsi"/>
          <w:sz w:val="28"/>
          <w:szCs w:val="28"/>
        </w:rPr>
        <w:t xml:space="preserve">High: 20 </w:t>
      </w:r>
    </w:p>
    <w:p w14:paraId="4D9251E0" w14:textId="13475AD2" w:rsidR="00835455" w:rsidRPr="00835455" w:rsidRDefault="00835455" w:rsidP="00CA1954">
      <w:pPr>
        <w:rPr>
          <w:rFonts w:asciiTheme="minorHAnsi" w:hAnsiTheme="minorHAnsi" w:cstheme="minorHAnsi"/>
          <w:sz w:val="28"/>
          <w:szCs w:val="28"/>
        </w:rPr>
      </w:pPr>
      <w:r w:rsidRPr="00835455">
        <w:rPr>
          <w:rFonts w:asciiTheme="minorHAnsi" w:hAnsiTheme="minorHAnsi" w:cstheme="minorHAnsi"/>
          <w:sz w:val="28"/>
          <w:szCs w:val="28"/>
        </w:rPr>
        <w:t>It is observed that the</w:t>
      </w:r>
      <w:r w:rsidR="00CA1954">
        <w:rPr>
          <w:rFonts w:asciiTheme="minorHAnsi" w:hAnsiTheme="minorHAnsi" w:cstheme="minorHAnsi"/>
          <w:sz w:val="28"/>
          <w:szCs w:val="28"/>
        </w:rPr>
        <w:t xml:space="preserve"> </w:t>
      </w:r>
      <w:r w:rsidR="00CA1954" w:rsidRPr="00CA1954">
        <w:rPr>
          <w:rFonts w:asciiTheme="minorHAnsi" w:hAnsiTheme="minorHAnsi" w:cstheme="minorHAnsi"/>
          <w:sz w:val="28"/>
          <w:szCs w:val="28"/>
        </w:rPr>
        <w:t>model did not forecast any samples in the Low</w:t>
      </w:r>
      <w:r w:rsidR="00CA1954">
        <w:rPr>
          <w:rFonts w:asciiTheme="minorHAnsi" w:hAnsiTheme="minorHAnsi" w:cstheme="minorHAnsi"/>
          <w:sz w:val="28"/>
          <w:szCs w:val="28"/>
        </w:rPr>
        <w:t xml:space="preserve">  </w:t>
      </w:r>
      <w:r w:rsidR="00CA1954" w:rsidRPr="00CA1954">
        <w:rPr>
          <w:rFonts w:asciiTheme="minorHAnsi" w:hAnsiTheme="minorHAnsi" w:cstheme="minorHAnsi"/>
          <w:sz w:val="28"/>
          <w:szCs w:val="28"/>
        </w:rPr>
        <w:t>class. This demonstrates that the model has a strong bias for the dominant class (Medium) and is not able to identify the less-performing students effectively. This weakness is most likely caused by the unbalanced classes and the lack of the features that would make the different classes more distinct in the dataset.</w:t>
      </w:r>
    </w:p>
    <w:p w14:paraId="2EF48B9B" w14:textId="015BECFA" w:rsidR="00DA535A" w:rsidRPr="00CA1954" w:rsidRDefault="00DA535A" w:rsidP="0081652B">
      <w:pPr>
        <w:rPr>
          <w:rFonts w:asciiTheme="minorHAnsi" w:hAnsiTheme="minorHAnsi" w:cstheme="minorHAnsi"/>
        </w:rPr>
      </w:pPr>
    </w:p>
    <w:p w14:paraId="28337282" w14:textId="77777777" w:rsidR="00835455" w:rsidRPr="00CA1954" w:rsidRDefault="00835455" w:rsidP="0081652B">
      <w:pPr>
        <w:rPr>
          <w:rFonts w:asciiTheme="minorHAnsi" w:hAnsiTheme="minorHAnsi" w:cstheme="minorHAnsi"/>
        </w:rPr>
      </w:pPr>
    </w:p>
    <w:p w14:paraId="5C22FF09" w14:textId="77777777" w:rsidR="00835455" w:rsidRPr="00CA1954" w:rsidRDefault="00835455" w:rsidP="0081652B">
      <w:pPr>
        <w:rPr>
          <w:rFonts w:asciiTheme="minorHAnsi" w:hAnsiTheme="minorHAnsi" w:cstheme="minorHAnsi"/>
        </w:rPr>
      </w:pPr>
    </w:p>
    <w:p w14:paraId="7C51A1C4" w14:textId="38045668" w:rsidR="00835455" w:rsidRPr="00CA1954" w:rsidRDefault="00835455" w:rsidP="0081652B">
      <w:pPr>
        <w:rPr>
          <w:rFonts w:asciiTheme="minorHAnsi" w:hAnsiTheme="minorHAnsi" w:cstheme="minorHAnsi"/>
        </w:rPr>
      </w:pPr>
      <w:r w:rsidRPr="00CA1954">
        <w:rPr>
          <w:rFonts w:asciiTheme="minorHAnsi" w:hAnsiTheme="minorHAnsi" w:cstheme="minorHAnsi"/>
        </w:rPr>
        <w:drawing>
          <wp:inline distT="0" distB="0" distL="0" distR="0" wp14:anchorId="197396D8" wp14:editId="2297FA54">
            <wp:extent cx="5727700" cy="798830"/>
            <wp:effectExtent l="0" t="0" r="0" b="1270"/>
            <wp:docPr id="158867538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5389" name="Picture 1" descr="A white background with black text&#10;&#10;Description automatically generated"/>
                    <pic:cNvPicPr/>
                  </pic:nvPicPr>
                  <pic:blipFill>
                    <a:blip r:embed="rId20"/>
                    <a:stretch>
                      <a:fillRect/>
                    </a:stretch>
                  </pic:blipFill>
                  <pic:spPr>
                    <a:xfrm>
                      <a:off x="0" y="0"/>
                      <a:ext cx="5727700" cy="798830"/>
                    </a:xfrm>
                    <a:prstGeom prst="rect">
                      <a:avLst/>
                    </a:prstGeom>
                  </pic:spPr>
                </pic:pic>
              </a:graphicData>
            </a:graphic>
          </wp:inline>
        </w:drawing>
      </w:r>
    </w:p>
    <w:p w14:paraId="6BD4F7DE" w14:textId="77777777" w:rsidR="00DA535A" w:rsidRPr="00CA1954" w:rsidRDefault="00DA535A" w:rsidP="0081652B">
      <w:pPr>
        <w:rPr>
          <w:rFonts w:asciiTheme="minorHAnsi" w:hAnsiTheme="minorHAnsi" w:cstheme="minorHAnsi"/>
        </w:rPr>
      </w:pPr>
    </w:p>
    <w:p w14:paraId="5BCACA46" w14:textId="601DE8DA" w:rsidR="00F869C7" w:rsidRPr="00CA1954" w:rsidRDefault="00F869C7" w:rsidP="0081652B">
      <w:pPr>
        <w:rPr>
          <w:rFonts w:asciiTheme="minorHAnsi" w:hAnsiTheme="minorHAnsi" w:cstheme="minorHAnsi"/>
          <w:color w:val="EE0000"/>
        </w:rPr>
      </w:pPr>
      <w:r w:rsidRPr="00CA1954">
        <w:rPr>
          <w:rFonts w:asciiTheme="minorHAnsi" w:hAnsiTheme="minorHAnsi" w:cstheme="minorHAnsi"/>
          <w:color w:val="EE0000"/>
        </w:rPr>
        <w:t>Note: Students are encouraged to apply models beyond those covered in the lecture slides to earn additional points.</w:t>
      </w:r>
    </w:p>
    <w:p w14:paraId="29850299" w14:textId="5D1D54B4" w:rsidR="0081652B" w:rsidRPr="00CA1954" w:rsidRDefault="0081652B" w:rsidP="0081652B">
      <w:pPr>
        <w:pStyle w:val="Heading1"/>
        <w:rPr>
          <w:rStyle w:val="SubtleEmphasis"/>
          <w:rFonts w:asciiTheme="minorHAnsi" w:hAnsiTheme="minorHAnsi" w:cstheme="minorHAnsi"/>
          <w:iCs/>
        </w:rPr>
      </w:pPr>
      <w:r w:rsidRPr="00CA1954">
        <w:rPr>
          <w:rStyle w:val="SubtleEmphasis"/>
          <w:rFonts w:asciiTheme="minorHAnsi" w:hAnsiTheme="minorHAnsi" w:cstheme="minorHAnsi"/>
          <w:iCs/>
        </w:rPr>
        <w:t>Cluster Analysis</w:t>
      </w:r>
      <w:r w:rsidR="003061B8" w:rsidRPr="00CA1954">
        <w:rPr>
          <w:rStyle w:val="SubtleEmphasis"/>
          <w:rFonts w:asciiTheme="minorHAnsi" w:hAnsiTheme="minorHAnsi" w:cstheme="minorHAnsi"/>
          <w:iCs/>
        </w:rPr>
        <w:t xml:space="preserve"> (5 Points)</w:t>
      </w:r>
    </w:p>
    <w:p w14:paraId="6EC16C97" w14:textId="041C3032" w:rsidR="0081652B" w:rsidRPr="00CA1954" w:rsidRDefault="0081652B" w:rsidP="0081652B">
      <w:pPr>
        <w:pStyle w:val="HintText"/>
        <w:rPr>
          <w:rFonts w:asciiTheme="minorHAnsi" w:eastAsiaTheme="majorEastAsia" w:hAnsiTheme="minorHAnsi"/>
          <w:color w:val="001A74" w:themeColor="accent1" w:themeShade="BF"/>
          <w:sz w:val="26"/>
          <w:szCs w:val="26"/>
        </w:rPr>
      </w:pPr>
      <w:r w:rsidRPr="00CA1954">
        <w:rPr>
          <w:rFonts w:asciiTheme="minorHAnsi" w:eastAsiaTheme="majorEastAsia" w:hAnsiTheme="minorHAnsi"/>
          <w:color w:val="001A74" w:themeColor="accent1" w:themeShade="BF"/>
          <w:sz w:val="26"/>
          <w:szCs w:val="26"/>
        </w:rPr>
        <w:t xml:space="preserve">Building the Cluster </w:t>
      </w:r>
      <w:proofErr w:type="gramStart"/>
      <w:r w:rsidRPr="00CA1954">
        <w:rPr>
          <w:rFonts w:asciiTheme="minorHAnsi" w:eastAsiaTheme="majorEastAsia" w:hAnsiTheme="minorHAnsi"/>
          <w:color w:val="001A74" w:themeColor="accent1" w:themeShade="BF"/>
          <w:sz w:val="26"/>
          <w:szCs w:val="26"/>
        </w:rPr>
        <w:t>Analysis</w:t>
      </w:r>
      <w:r w:rsidR="006E2089" w:rsidRPr="00CA1954">
        <w:rPr>
          <w:rFonts w:asciiTheme="minorHAnsi" w:eastAsiaTheme="majorEastAsia" w:hAnsiTheme="minorHAnsi"/>
          <w:color w:val="001A74" w:themeColor="accent1" w:themeShade="BF"/>
          <w:sz w:val="26"/>
          <w:szCs w:val="26"/>
        </w:rPr>
        <w:t>(</w:t>
      </w:r>
      <w:proofErr w:type="gramEnd"/>
      <w:r w:rsidR="006E2089" w:rsidRPr="00CA1954">
        <w:rPr>
          <w:rFonts w:asciiTheme="minorHAnsi" w:eastAsiaTheme="majorEastAsia" w:hAnsiTheme="minorHAnsi"/>
          <w:color w:val="001A74" w:themeColor="accent1" w:themeShade="BF"/>
          <w:sz w:val="26"/>
          <w:szCs w:val="26"/>
        </w:rPr>
        <w:t>3 Points)</w:t>
      </w:r>
    </w:p>
    <w:p w14:paraId="136CE912" w14:textId="77777777" w:rsidR="0081652B" w:rsidRPr="00CA1954" w:rsidRDefault="0081652B" w:rsidP="0081652B">
      <w:pPr>
        <w:rPr>
          <w:rFonts w:asciiTheme="minorHAnsi" w:hAnsiTheme="minorHAnsi" w:cstheme="minorHAnsi"/>
          <w:highlight w:val="green"/>
        </w:rPr>
      </w:pPr>
    </w:p>
    <w:p w14:paraId="57761397" w14:textId="77777777" w:rsidR="00CA1954" w:rsidRPr="00CA1954" w:rsidRDefault="00CA1954" w:rsidP="00CA1954">
      <w:pPr>
        <w:rPr>
          <w:rFonts w:asciiTheme="minorHAnsi" w:hAnsiTheme="minorHAnsi" w:cstheme="minorHAnsi"/>
          <w:sz w:val="28"/>
          <w:szCs w:val="28"/>
        </w:rPr>
      </w:pPr>
      <w:r w:rsidRPr="00CA1954">
        <w:rPr>
          <w:rFonts w:asciiTheme="minorHAnsi" w:hAnsiTheme="minorHAnsi" w:cstheme="minorHAnsi"/>
          <w:sz w:val="28"/>
          <w:szCs w:val="28"/>
        </w:rPr>
        <w:t>K-Means clustering was used to cluster students on the basis of academic features, which include Attendance Rate, Study Hours per Week, Previous Grade and Extracurricular Activities. Typically, the Elbow Method is used to identify the best number of clusters. A reference graph showed a bend at k = 3, so a three-cluster solution is a reasonable trade-off between simplicity and representativeness of the model. Following K-Means run at k = 3, the data points were divided into three separate clusters. For spotting the clusters, a scatter plot of Study Hours Per Week against Final Grade was employed. The plot illustrated that students' clusterings reflected their level of performance and engagement.</w:t>
      </w:r>
    </w:p>
    <w:p w14:paraId="67DA7360" w14:textId="77777777" w:rsidR="00CA1954" w:rsidRPr="00CA1954" w:rsidRDefault="00CA1954" w:rsidP="00CA1954">
      <w:pPr>
        <w:rPr>
          <w:rFonts w:asciiTheme="minorHAnsi" w:hAnsiTheme="minorHAnsi" w:cstheme="minorHAnsi"/>
          <w:sz w:val="28"/>
          <w:szCs w:val="28"/>
        </w:rPr>
      </w:pPr>
    </w:p>
    <w:p w14:paraId="388FD569" w14:textId="42891CD1" w:rsidR="00C04D93" w:rsidRPr="00CA1954" w:rsidRDefault="00CA1954" w:rsidP="00CA1954">
      <w:pPr>
        <w:rPr>
          <w:rFonts w:asciiTheme="minorHAnsi" w:hAnsiTheme="minorHAnsi" w:cstheme="minorHAnsi"/>
          <w:sz w:val="28"/>
          <w:szCs w:val="28"/>
          <w:highlight w:val="green"/>
        </w:rPr>
      </w:pPr>
      <w:r w:rsidRPr="00CA1954">
        <w:rPr>
          <w:rFonts w:asciiTheme="minorHAnsi" w:hAnsiTheme="minorHAnsi" w:cstheme="minorHAnsi"/>
          <w:sz w:val="28"/>
          <w:szCs w:val="28"/>
        </w:rPr>
        <w:t>Traditionally: On the whole, clusters didn't diverge greatly in terms of FinalGrade because their means were quite close. Hence, segmentation principally teased out distinctions in student behaviors and engagement, rather than clear delineations of performance levels.</w:t>
      </w:r>
    </w:p>
    <w:p w14:paraId="3B427555" w14:textId="7104BCCB" w:rsidR="00C04D93" w:rsidRPr="00CA1954" w:rsidRDefault="00C04D93" w:rsidP="0081652B">
      <w:pPr>
        <w:rPr>
          <w:rFonts w:asciiTheme="minorHAnsi" w:hAnsiTheme="minorHAnsi" w:cstheme="minorHAnsi"/>
          <w:highlight w:val="green"/>
        </w:rPr>
      </w:pPr>
      <w:r w:rsidRPr="00CA1954">
        <w:rPr>
          <w:rFonts w:asciiTheme="minorHAnsi" w:hAnsiTheme="minorHAnsi" w:cstheme="minorHAnsi"/>
        </w:rPr>
        <w:lastRenderedPageBreak/>
        <w:drawing>
          <wp:inline distT="0" distB="0" distL="0" distR="0" wp14:anchorId="5DCB9DB9" wp14:editId="13071316">
            <wp:extent cx="5727700" cy="3952240"/>
            <wp:effectExtent l="0" t="0" r="0" b="0"/>
            <wp:docPr id="34644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43640" name=""/>
                    <pic:cNvPicPr/>
                  </pic:nvPicPr>
                  <pic:blipFill>
                    <a:blip r:embed="rId21"/>
                    <a:stretch>
                      <a:fillRect/>
                    </a:stretch>
                  </pic:blipFill>
                  <pic:spPr>
                    <a:xfrm>
                      <a:off x="0" y="0"/>
                      <a:ext cx="5727700" cy="3952240"/>
                    </a:xfrm>
                    <a:prstGeom prst="rect">
                      <a:avLst/>
                    </a:prstGeom>
                  </pic:spPr>
                </pic:pic>
              </a:graphicData>
            </a:graphic>
          </wp:inline>
        </w:drawing>
      </w:r>
    </w:p>
    <w:p w14:paraId="29909669" w14:textId="77777777" w:rsidR="00C04D93" w:rsidRPr="00CA1954" w:rsidRDefault="00C04D93" w:rsidP="0081652B">
      <w:pPr>
        <w:rPr>
          <w:rFonts w:asciiTheme="minorHAnsi" w:hAnsiTheme="minorHAnsi" w:cstheme="minorHAnsi"/>
          <w:highlight w:val="green"/>
        </w:rPr>
      </w:pPr>
    </w:p>
    <w:p w14:paraId="7A5BC5BB" w14:textId="2E40ED98" w:rsidR="00C04D93" w:rsidRPr="00CA1954" w:rsidRDefault="00C04D93" w:rsidP="0081652B">
      <w:pPr>
        <w:rPr>
          <w:rFonts w:asciiTheme="minorHAnsi" w:hAnsiTheme="minorHAnsi" w:cstheme="minorHAnsi"/>
          <w:highlight w:val="green"/>
        </w:rPr>
      </w:pPr>
      <w:r w:rsidRPr="00CA1954">
        <w:rPr>
          <w:rFonts w:asciiTheme="minorHAnsi" w:hAnsiTheme="minorHAnsi" w:cstheme="minorHAnsi"/>
        </w:rPr>
        <w:drawing>
          <wp:inline distT="0" distB="0" distL="0" distR="0" wp14:anchorId="0BE7B6D7" wp14:editId="2B8AFBEA">
            <wp:extent cx="5727700" cy="3691890"/>
            <wp:effectExtent l="0" t="0" r="0" b="3810"/>
            <wp:docPr id="34745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56241" name=""/>
                    <pic:cNvPicPr/>
                  </pic:nvPicPr>
                  <pic:blipFill>
                    <a:blip r:embed="rId22"/>
                    <a:stretch>
                      <a:fillRect/>
                    </a:stretch>
                  </pic:blipFill>
                  <pic:spPr>
                    <a:xfrm>
                      <a:off x="0" y="0"/>
                      <a:ext cx="5727700" cy="3691890"/>
                    </a:xfrm>
                    <a:prstGeom prst="rect">
                      <a:avLst/>
                    </a:prstGeom>
                  </pic:spPr>
                </pic:pic>
              </a:graphicData>
            </a:graphic>
          </wp:inline>
        </w:drawing>
      </w:r>
    </w:p>
    <w:p w14:paraId="3646BA34" w14:textId="77777777" w:rsidR="00C04D93" w:rsidRPr="00CA1954" w:rsidRDefault="00C04D93" w:rsidP="0081652B">
      <w:pPr>
        <w:rPr>
          <w:rFonts w:asciiTheme="minorHAnsi" w:hAnsiTheme="minorHAnsi" w:cstheme="minorHAnsi"/>
          <w:highlight w:val="green"/>
        </w:rPr>
      </w:pPr>
    </w:p>
    <w:p w14:paraId="1BA40F0A" w14:textId="77777777" w:rsidR="00C04D93" w:rsidRPr="00CA1954" w:rsidRDefault="00C04D93" w:rsidP="0081652B">
      <w:pPr>
        <w:rPr>
          <w:rFonts w:asciiTheme="minorHAnsi" w:hAnsiTheme="minorHAnsi" w:cstheme="minorHAnsi"/>
          <w:highlight w:val="green"/>
        </w:rPr>
      </w:pPr>
    </w:p>
    <w:p w14:paraId="54360A57" w14:textId="715BDBBA" w:rsidR="0081652B" w:rsidRPr="00CA1954" w:rsidRDefault="0081652B" w:rsidP="0081652B">
      <w:pPr>
        <w:pStyle w:val="HintText"/>
        <w:rPr>
          <w:rFonts w:asciiTheme="minorHAnsi" w:eastAsiaTheme="majorEastAsia" w:hAnsiTheme="minorHAnsi"/>
          <w:color w:val="001A74" w:themeColor="accent1" w:themeShade="BF"/>
          <w:sz w:val="26"/>
          <w:szCs w:val="26"/>
        </w:rPr>
      </w:pPr>
      <w:r w:rsidRPr="00CA1954">
        <w:rPr>
          <w:rFonts w:asciiTheme="minorHAnsi" w:eastAsiaTheme="majorEastAsia" w:hAnsiTheme="minorHAnsi"/>
          <w:color w:val="001A74" w:themeColor="accent1" w:themeShade="BF"/>
          <w:sz w:val="26"/>
          <w:szCs w:val="26"/>
        </w:rPr>
        <w:lastRenderedPageBreak/>
        <w:t xml:space="preserve">Strategy </w:t>
      </w:r>
      <w:proofErr w:type="gramStart"/>
      <w:r w:rsidRPr="00CA1954">
        <w:rPr>
          <w:rFonts w:asciiTheme="minorHAnsi" w:eastAsiaTheme="majorEastAsia" w:hAnsiTheme="minorHAnsi"/>
          <w:color w:val="001A74" w:themeColor="accent1" w:themeShade="BF"/>
          <w:sz w:val="26"/>
          <w:szCs w:val="26"/>
        </w:rPr>
        <w:t>Formulation</w:t>
      </w:r>
      <w:r w:rsidR="006E2089" w:rsidRPr="00CA1954">
        <w:rPr>
          <w:rFonts w:asciiTheme="minorHAnsi" w:eastAsiaTheme="majorEastAsia" w:hAnsiTheme="minorHAnsi"/>
          <w:color w:val="001A74" w:themeColor="accent1" w:themeShade="BF"/>
          <w:sz w:val="26"/>
          <w:szCs w:val="26"/>
        </w:rPr>
        <w:t>(</w:t>
      </w:r>
      <w:proofErr w:type="gramEnd"/>
      <w:r w:rsidR="006E2089" w:rsidRPr="00CA1954">
        <w:rPr>
          <w:rFonts w:asciiTheme="minorHAnsi" w:eastAsiaTheme="majorEastAsia" w:hAnsiTheme="minorHAnsi"/>
          <w:color w:val="001A74" w:themeColor="accent1" w:themeShade="BF"/>
          <w:sz w:val="26"/>
          <w:szCs w:val="26"/>
        </w:rPr>
        <w:t>2 Points)</w:t>
      </w:r>
    </w:p>
    <w:p w14:paraId="38378B4A" w14:textId="77777777" w:rsidR="0081652B" w:rsidRPr="00CA1954" w:rsidRDefault="0081652B" w:rsidP="0081652B">
      <w:pPr>
        <w:rPr>
          <w:rFonts w:asciiTheme="minorHAnsi" w:hAnsiTheme="minorHAnsi" w:cstheme="minorHAnsi"/>
          <w:highlight w:val="green"/>
        </w:rPr>
      </w:pPr>
      <w:r w:rsidRPr="00CA1954">
        <w:rPr>
          <w:rFonts w:asciiTheme="minorHAnsi" w:hAnsiTheme="minorHAnsi" w:cstheme="minorHAnsi"/>
          <w:highlight w:val="green"/>
        </w:rPr>
        <w:t>Based on the clustered data, analyse each cluster  and specify the strategy for each cluster.</w:t>
      </w:r>
    </w:p>
    <w:p w14:paraId="45E76E00" w14:textId="77777777" w:rsidR="0081652B" w:rsidRPr="00CA1954" w:rsidRDefault="0081652B" w:rsidP="0081652B">
      <w:pPr>
        <w:rPr>
          <w:rFonts w:asciiTheme="minorHAnsi" w:hAnsiTheme="minorHAnsi" w:cstheme="minorHAnsi"/>
          <w:highlight w:val="green"/>
        </w:rPr>
      </w:pPr>
    </w:p>
    <w:p w14:paraId="4BE60E14" w14:textId="10356274" w:rsidR="000979E7" w:rsidRPr="00CA1954" w:rsidRDefault="00F869C7" w:rsidP="00356C86">
      <w:pPr>
        <w:rPr>
          <w:rFonts w:asciiTheme="minorHAnsi" w:hAnsiTheme="minorHAnsi" w:cstheme="minorHAnsi"/>
          <w:color w:val="EE0000"/>
        </w:rPr>
      </w:pPr>
      <w:r w:rsidRPr="00CA1954">
        <w:rPr>
          <w:rStyle w:val="Emphasis"/>
          <w:rFonts w:asciiTheme="minorHAnsi" w:hAnsiTheme="minorHAnsi" w:cstheme="minorHAnsi"/>
          <w:color w:val="EE0000"/>
        </w:rPr>
        <w:t xml:space="preserve">Note: </w:t>
      </w:r>
      <w:r w:rsidRPr="00CA1954">
        <w:rPr>
          <w:rFonts w:asciiTheme="minorHAnsi" w:hAnsiTheme="minorHAnsi" w:cstheme="minorHAnsi"/>
          <w:color w:val="EE0000"/>
        </w:rPr>
        <w:t>Students are encouraged to apply models beyond those covered in the lecture slides to earn additional points.</w:t>
      </w:r>
    </w:p>
    <w:p w14:paraId="293B05F2" w14:textId="77777777" w:rsidR="00C04D93" w:rsidRPr="00CA1954" w:rsidRDefault="00C04D93" w:rsidP="00356C86">
      <w:pPr>
        <w:rPr>
          <w:rFonts w:asciiTheme="minorHAnsi" w:hAnsiTheme="minorHAnsi" w:cstheme="minorHAnsi"/>
          <w:color w:val="EE0000"/>
        </w:rPr>
      </w:pPr>
    </w:p>
    <w:p w14:paraId="43ADD098" w14:textId="77777777" w:rsidR="00C04D93" w:rsidRPr="00C04D93" w:rsidRDefault="00C04D93" w:rsidP="00C04D93">
      <w:pPr>
        <w:rPr>
          <w:rFonts w:asciiTheme="minorHAnsi" w:hAnsiTheme="minorHAnsi" w:cstheme="minorHAnsi"/>
          <w:b/>
          <w:bCs/>
          <w:color w:val="000000" w:themeColor="text1"/>
        </w:rPr>
      </w:pPr>
      <w:r w:rsidRPr="00C04D93">
        <w:rPr>
          <w:rFonts w:asciiTheme="minorHAnsi" w:hAnsiTheme="minorHAnsi" w:cstheme="minorHAnsi"/>
          <w:b/>
          <w:bCs/>
          <w:color w:val="000000" w:themeColor="text1"/>
        </w:rPr>
        <w:t>Strategy Formulation</w:t>
      </w:r>
    </w:p>
    <w:p w14:paraId="3D82AB16" w14:textId="77777777" w:rsidR="00CA1954" w:rsidRDefault="00CA1954" w:rsidP="00C04D93">
      <w:pPr>
        <w:rPr>
          <w:rFonts w:asciiTheme="minorHAnsi" w:hAnsiTheme="minorHAnsi" w:cstheme="minorHAnsi"/>
          <w:color w:val="000000" w:themeColor="text1"/>
        </w:rPr>
      </w:pPr>
    </w:p>
    <w:p w14:paraId="64AB4D8C" w14:textId="63958EC6" w:rsidR="00CA1954" w:rsidRDefault="00CA1954" w:rsidP="00CA1954">
      <w:pPr>
        <w:rPr>
          <w:rFonts w:asciiTheme="minorHAnsi" w:hAnsiTheme="minorHAnsi" w:cstheme="minorHAnsi"/>
          <w:color w:val="000000" w:themeColor="text1"/>
        </w:rPr>
      </w:pPr>
      <w:r w:rsidRPr="00CA1954">
        <w:rPr>
          <w:rFonts w:asciiTheme="minorHAnsi" w:hAnsiTheme="minorHAnsi" w:cstheme="minorHAnsi"/>
          <w:color w:val="000000" w:themeColor="text1"/>
        </w:rPr>
        <w:t>On the grounds of the clustering outcomes, three groups were formed out of the dataset. Yet the mean FinalGrade of the clusters is almost the same (around 80), so it is not the case that the clusters represent various performance levels. Actually, clustering mainly shows the differences in study behavior and engagement patterns rather than academic outcomes.</w:t>
      </w:r>
    </w:p>
    <w:p w14:paraId="2CB32452" w14:textId="77777777" w:rsidR="00CA1954" w:rsidRDefault="00CA1954" w:rsidP="00C04D93">
      <w:pPr>
        <w:rPr>
          <w:rFonts w:asciiTheme="minorHAnsi" w:hAnsiTheme="minorHAnsi" w:cstheme="minorHAnsi"/>
          <w:color w:val="000000" w:themeColor="text1"/>
        </w:rPr>
      </w:pPr>
    </w:p>
    <w:p w14:paraId="6636E665" w14:textId="58EA39AA" w:rsidR="00C04D93" w:rsidRPr="00C04D93" w:rsidRDefault="00C04D93" w:rsidP="00C04D93">
      <w:pPr>
        <w:rPr>
          <w:rFonts w:asciiTheme="minorHAnsi" w:hAnsiTheme="minorHAnsi" w:cstheme="minorHAnsi"/>
          <w:b/>
          <w:bCs/>
          <w:color w:val="000000" w:themeColor="text1"/>
        </w:rPr>
      </w:pPr>
      <w:r w:rsidRPr="00C04D93">
        <w:rPr>
          <w:rFonts w:asciiTheme="minorHAnsi" w:hAnsiTheme="minorHAnsi" w:cstheme="minorHAnsi"/>
          <w:b/>
          <w:bCs/>
          <w:color w:val="000000" w:themeColor="text1"/>
        </w:rPr>
        <w:t>Cluster 0 – Balanced Students</w:t>
      </w:r>
    </w:p>
    <w:p w14:paraId="6331ABA6" w14:textId="77777777" w:rsidR="00C04D93" w:rsidRPr="00C04D93" w:rsidRDefault="00C04D93" w:rsidP="00C04D93">
      <w:pPr>
        <w:rPr>
          <w:rFonts w:asciiTheme="minorHAnsi" w:hAnsiTheme="minorHAnsi" w:cstheme="minorHAnsi"/>
          <w:color w:val="000000" w:themeColor="text1"/>
        </w:rPr>
      </w:pPr>
      <w:r w:rsidRPr="00C04D93">
        <w:rPr>
          <w:rFonts w:asciiTheme="minorHAnsi" w:hAnsiTheme="minorHAnsi" w:cstheme="minorHAnsi"/>
          <w:color w:val="000000" w:themeColor="text1"/>
        </w:rPr>
        <w:t>Students in this cluster show moderate study hours, average previous grades, and moderate participation in extracurricular activities.</w:t>
      </w:r>
    </w:p>
    <w:p w14:paraId="0392DBEC" w14:textId="77777777" w:rsidR="00C04D93" w:rsidRPr="00C04D93" w:rsidRDefault="00C04D93" w:rsidP="00C04D93">
      <w:pPr>
        <w:rPr>
          <w:rFonts w:asciiTheme="minorHAnsi" w:hAnsiTheme="minorHAnsi" w:cstheme="minorHAnsi"/>
          <w:color w:val="000000" w:themeColor="text1"/>
        </w:rPr>
      </w:pPr>
      <w:r w:rsidRPr="00C04D93">
        <w:rPr>
          <w:rFonts w:asciiTheme="minorHAnsi" w:hAnsiTheme="minorHAnsi" w:cstheme="minorHAnsi"/>
          <w:b/>
          <w:bCs/>
          <w:color w:val="000000" w:themeColor="text1"/>
        </w:rPr>
        <w:t>Strategy:</w:t>
      </w:r>
      <w:r w:rsidRPr="00C04D93">
        <w:rPr>
          <w:rFonts w:asciiTheme="minorHAnsi" w:hAnsiTheme="minorHAnsi" w:cstheme="minorHAnsi"/>
          <w:color w:val="000000" w:themeColor="text1"/>
        </w:rPr>
        <w:br/>
        <w:t>Maintain consistent academic monitoring and provide general academic support. These students are stable but can benefit from structured improvement strategies such as time management and study planning.</w:t>
      </w:r>
    </w:p>
    <w:p w14:paraId="340B8D54" w14:textId="77777777" w:rsidR="00C04D93" w:rsidRPr="00C04D93" w:rsidRDefault="007D72D7" w:rsidP="00C04D93">
      <w:pPr>
        <w:rPr>
          <w:rFonts w:asciiTheme="minorHAnsi" w:hAnsiTheme="minorHAnsi" w:cstheme="minorHAnsi"/>
          <w:color w:val="000000" w:themeColor="text1"/>
        </w:rPr>
      </w:pPr>
      <w:r w:rsidRPr="007D72D7">
        <w:rPr>
          <w:rFonts w:asciiTheme="minorHAnsi" w:hAnsiTheme="minorHAnsi" w:cstheme="minorHAnsi"/>
          <w:noProof/>
          <w:color w:val="000000" w:themeColor="text1"/>
        </w:rPr>
        <w:pict w14:anchorId="3DDFB510">
          <v:rect id="_x0000_i1027" alt="" style="width:451.15pt;height:.05pt;mso-width-percent:0;mso-height-percent:0;mso-width-percent:0;mso-height-percent:0" o:hrpct="964" o:hralign="center" o:hrstd="t" o:hr="t" fillcolor="#a0a0a0" stroked="f"/>
        </w:pict>
      </w:r>
    </w:p>
    <w:p w14:paraId="3A39A9E1" w14:textId="77777777" w:rsidR="00C04D93" w:rsidRPr="00C04D93" w:rsidRDefault="00C04D93" w:rsidP="00C04D93">
      <w:pPr>
        <w:rPr>
          <w:rFonts w:asciiTheme="minorHAnsi" w:hAnsiTheme="minorHAnsi" w:cstheme="minorHAnsi"/>
          <w:b/>
          <w:bCs/>
          <w:color w:val="000000" w:themeColor="text1"/>
        </w:rPr>
      </w:pPr>
      <w:r w:rsidRPr="00C04D93">
        <w:rPr>
          <w:rFonts w:asciiTheme="minorHAnsi" w:hAnsiTheme="minorHAnsi" w:cstheme="minorHAnsi"/>
          <w:b/>
          <w:bCs/>
          <w:color w:val="000000" w:themeColor="text1"/>
        </w:rPr>
        <w:t>Cluster 1 – Highly Engaged Students</w:t>
      </w:r>
    </w:p>
    <w:p w14:paraId="5136F8D3" w14:textId="77777777" w:rsidR="00C04D93" w:rsidRPr="00C04D93" w:rsidRDefault="00C04D93" w:rsidP="00C04D93">
      <w:pPr>
        <w:rPr>
          <w:rFonts w:asciiTheme="minorHAnsi" w:hAnsiTheme="minorHAnsi" w:cstheme="minorHAnsi"/>
          <w:color w:val="000000" w:themeColor="text1"/>
        </w:rPr>
      </w:pPr>
      <w:r w:rsidRPr="00C04D93">
        <w:rPr>
          <w:rFonts w:asciiTheme="minorHAnsi" w:hAnsiTheme="minorHAnsi" w:cstheme="minorHAnsi"/>
          <w:color w:val="000000" w:themeColor="text1"/>
        </w:rPr>
        <w:t>Students in this cluster have higher study hours, higher previous grades, and the highest level of extracurricular participation.</w:t>
      </w:r>
    </w:p>
    <w:p w14:paraId="44F4998F" w14:textId="77777777" w:rsidR="00C04D93" w:rsidRPr="00C04D93" w:rsidRDefault="00C04D93" w:rsidP="00C04D93">
      <w:pPr>
        <w:rPr>
          <w:rFonts w:asciiTheme="minorHAnsi" w:hAnsiTheme="minorHAnsi" w:cstheme="minorHAnsi"/>
          <w:color w:val="000000" w:themeColor="text1"/>
        </w:rPr>
      </w:pPr>
      <w:r w:rsidRPr="00C04D93">
        <w:rPr>
          <w:rFonts w:asciiTheme="minorHAnsi" w:hAnsiTheme="minorHAnsi" w:cstheme="minorHAnsi"/>
          <w:b/>
          <w:bCs/>
          <w:color w:val="000000" w:themeColor="text1"/>
        </w:rPr>
        <w:t>Strategy:</w:t>
      </w:r>
      <w:r w:rsidRPr="00C04D93">
        <w:rPr>
          <w:rFonts w:asciiTheme="minorHAnsi" w:hAnsiTheme="minorHAnsi" w:cstheme="minorHAnsi"/>
          <w:color w:val="000000" w:themeColor="text1"/>
        </w:rPr>
        <w:br/>
        <w:t>Provide enrichment opportunities such as advanced coursework, leadership roles, and academic challenges. These students are highly active and should be encouraged to further develop their skills.</w:t>
      </w:r>
    </w:p>
    <w:p w14:paraId="76B3D3CB" w14:textId="77777777" w:rsidR="00C04D93" w:rsidRPr="00C04D93" w:rsidRDefault="007D72D7" w:rsidP="00C04D93">
      <w:pPr>
        <w:rPr>
          <w:rFonts w:asciiTheme="minorHAnsi" w:hAnsiTheme="minorHAnsi" w:cstheme="minorHAnsi"/>
          <w:color w:val="000000" w:themeColor="text1"/>
        </w:rPr>
      </w:pPr>
      <w:r w:rsidRPr="007D72D7">
        <w:rPr>
          <w:rFonts w:asciiTheme="minorHAnsi" w:hAnsiTheme="minorHAnsi" w:cstheme="minorHAnsi"/>
          <w:noProof/>
          <w:color w:val="000000" w:themeColor="text1"/>
        </w:rPr>
        <w:pict w14:anchorId="4A31EAFF">
          <v:rect id="_x0000_i1026" alt="" style="width:451.15pt;height:.05pt;mso-width-percent:0;mso-height-percent:0;mso-width-percent:0;mso-height-percent:0" o:hrpct="964" o:hralign="center" o:hrstd="t" o:hr="t" fillcolor="#a0a0a0" stroked="f"/>
        </w:pict>
      </w:r>
    </w:p>
    <w:p w14:paraId="6BD11292" w14:textId="77777777" w:rsidR="00C04D93" w:rsidRPr="00C04D93" w:rsidRDefault="00C04D93" w:rsidP="00C04D93">
      <w:pPr>
        <w:rPr>
          <w:rFonts w:asciiTheme="minorHAnsi" w:hAnsiTheme="minorHAnsi" w:cstheme="minorHAnsi"/>
          <w:b/>
          <w:bCs/>
          <w:color w:val="000000" w:themeColor="text1"/>
        </w:rPr>
      </w:pPr>
      <w:r w:rsidRPr="00C04D93">
        <w:rPr>
          <w:rFonts w:asciiTheme="minorHAnsi" w:hAnsiTheme="minorHAnsi" w:cstheme="minorHAnsi"/>
          <w:b/>
          <w:bCs/>
          <w:color w:val="000000" w:themeColor="text1"/>
        </w:rPr>
        <w:t>Cluster 2 – Low Engagement Students</w:t>
      </w:r>
    </w:p>
    <w:p w14:paraId="465EF51A" w14:textId="40E66588" w:rsidR="00CA1954" w:rsidRDefault="00CA1954" w:rsidP="00CA1954">
      <w:pPr>
        <w:rPr>
          <w:rFonts w:asciiTheme="minorHAnsi" w:hAnsiTheme="minorHAnsi" w:cstheme="minorHAnsi"/>
          <w:color w:val="000000" w:themeColor="text1"/>
        </w:rPr>
      </w:pPr>
      <w:r w:rsidRPr="00CA1954">
        <w:rPr>
          <w:rFonts w:asciiTheme="minorHAnsi" w:hAnsiTheme="minorHAnsi" w:cstheme="minorHAnsi"/>
          <w:color w:val="000000" w:themeColor="text1"/>
        </w:rPr>
        <w:t>Students in this cluster spend fewer hours studying and also have lower participation in extracurricular activities; however, their final grades are still comparable to those of students in other clusters</w:t>
      </w:r>
    </w:p>
    <w:p w14:paraId="4AE5BB24" w14:textId="77777777" w:rsidR="00CA1954" w:rsidRDefault="00CA1954" w:rsidP="00CA1954">
      <w:pPr>
        <w:rPr>
          <w:rFonts w:asciiTheme="minorHAnsi" w:hAnsiTheme="minorHAnsi" w:cstheme="minorHAnsi"/>
          <w:color w:val="000000" w:themeColor="text1"/>
        </w:rPr>
      </w:pPr>
    </w:p>
    <w:p w14:paraId="12E6C34B" w14:textId="2FBD7D6D" w:rsidR="00C04D93" w:rsidRPr="00C04D93" w:rsidRDefault="00C04D93" w:rsidP="00CA1954">
      <w:pPr>
        <w:rPr>
          <w:rFonts w:asciiTheme="minorHAnsi" w:hAnsiTheme="minorHAnsi" w:cstheme="minorHAnsi"/>
          <w:color w:val="000000" w:themeColor="text1"/>
        </w:rPr>
      </w:pPr>
      <w:r w:rsidRPr="00C04D93">
        <w:rPr>
          <w:rFonts w:asciiTheme="minorHAnsi" w:hAnsiTheme="minorHAnsi" w:cstheme="minorHAnsi"/>
          <w:b/>
          <w:bCs/>
          <w:color w:val="000000" w:themeColor="text1"/>
        </w:rPr>
        <w:t>Strategy:</w:t>
      </w:r>
      <w:r w:rsidRPr="00C04D93">
        <w:rPr>
          <w:rFonts w:asciiTheme="minorHAnsi" w:hAnsiTheme="minorHAnsi" w:cstheme="minorHAnsi"/>
          <w:color w:val="000000" w:themeColor="text1"/>
        </w:rPr>
        <w:br/>
      </w:r>
      <w:r w:rsidR="00CA1954" w:rsidRPr="00CA1954">
        <w:rPr>
          <w:rFonts w:asciiTheme="minorHAnsi" w:hAnsiTheme="minorHAnsi" w:cstheme="minorHAnsi"/>
          <w:color w:val="000000" w:themeColor="text1"/>
        </w:rPr>
        <w:t>The main effort should be concentrated on increasing the level of student engagement via mentoring, motivational programs, and involvement in both academic and extracurricular activities. By raising students' participation levels, it is possible to help them keep or even improve their academic performance in the long run.</w:t>
      </w:r>
    </w:p>
    <w:p w14:paraId="39DEC134" w14:textId="77777777" w:rsidR="00C04D93" w:rsidRPr="00C04D93" w:rsidRDefault="007D72D7" w:rsidP="00C04D93">
      <w:pPr>
        <w:rPr>
          <w:rFonts w:asciiTheme="minorHAnsi" w:hAnsiTheme="minorHAnsi" w:cstheme="minorHAnsi"/>
          <w:color w:val="000000" w:themeColor="text1"/>
        </w:rPr>
      </w:pPr>
      <w:r w:rsidRPr="007D72D7">
        <w:rPr>
          <w:rFonts w:asciiTheme="minorHAnsi" w:hAnsiTheme="minorHAnsi" w:cstheme="minorHAnsi"/>
          <w:noProof/>
          <w:color w:val="000000" w:themeColor="text1"/>
        </w:rPr>
        <w:pict w14:anchorId="78111DB6">
          <v:rect id="_x0000_i1025" alt="" style="width:451.15pt;height:.05pt;mso-width-percent:0;mso-height-percent:0;mso-width-percent:0;mso-height-percent:0" o:hrpct="964" o:hralign="center" o:hrstd="t" o:hr="t" fillcolor="#a0a0a0" stroked="f"/>
        </w:pict>
      </w:r>
    </w:p>
    <w:p w14:paraId="31A6C122" w14:textId="77777777" w:rsidR="00C04D93" w:rsidRPr="00C04D93" w:rsidRDefault="00C04D93" w:rsidP="00C04D93">
      <w:pPr>
        <w:rPr>
          <w:rFonts w:asciiTheme="minorHAnsi" w:hAnsiTheme="minorHAnsi" w:cstheme="minorHAnsi"/>
          <w:color w:val="000000" w:themeColor="text1"/>
        </w:rPr>
      </w:pPr>
      <w:r w:rsidRPr="00C04D93">
        <w:rPr>
          <w:rFonts w:asciiTheme="minorHAnsi" w:hAnsiTheme="minorHAnsi" w:cstheme="minorHAnsi"/>
          <w:color w:val="000000" w:themeColor="text1"/>
        </w:rPr>
        <w:t>Overall, the clustering shows that students with different behaviors can achieve similar academic outcomes. This highlights the importance of understanding student engagement patterns rather than relying solely on final grades.</w:t>
      </w:r>
    </w:p>
    <w:p w14:paraId="6FB6BD8E" w14:textId="77777777" w:rsidR="00C04D93" w:rsidRPr="00CA1954" w:rsidRDefault="00C04D93" w:rsidP="00356C86">
      <w:pPr>
        <w:rPr>
          <w:rFonts w:asciiTheme="minorHAnsi" w:hAnsiTheme="minorHAnsi" w:cstheme="minorHAnsi"/>
          <w:color w:val="000000" w:themeColor="text1"/>
        </w:rPr>
      </w:pPr>
    </w:p>
    <w:p w14:paraId="2E5D7BE1" w14:textId="77777777" w:rsidR="00C04D93" w:rsidRPr="00CA1954" w:rsidRDefault="00C04D93" w:rsidP="00356C86">
      <w:pPr>
        <w:rPr>
          <w:rFonts w:asciiTheme="minorHAnsi" w:hAnsiTheme="minorHAnsi" w:cstheme="minorHAnsi"/>
          <w:color w:val="000000" w:themeColor="text1"/>
        </w:rPr>
      </w:pPr>
    </w:p>
    <w:p w14:paraId="10A94EE7" w14:textId="77777777" w:rsidR="00C04D93" w:rsidRPr="00CA1954" w:rsidRDefault="00C04D93" w:rsidP="00356C86">
      <w:pPr>
        <w:rPr>
          <w:rFonts w:asciiTheme="minorHAnsi" w:hAnsiTheme="minorHAnsi" w:cstheme="minorHAnsi"/>
          <w:color w:val="EE0000"/>
        </w:rPr>
      </w:pPr>
    </w:p>
    <w:p w14:paraId="49352413" w14:textId="0094E183" w:rsidR="00C04D93" w:rsidRPr="00CA1954" w:rsidRDefault="00C04D93" w:rsidP="00356C86">
      <w:pPr>
        <w:rPr>
          <w:rFonts w:asciiTheme="minorHAnsi" w:hAnsiTheme="minorHAnsi" w:cstheme="minorHAnsi"/>
          <w:color w:val="EE0000"/>
        </w:rPr>
      </w:pPr>
      <w:r w:rsidRPr="00CA1954">
        <w:rPr>
          <w:rFonts w:asciiTheme="minorHAnsi" w:hAnsiTheme="minorHAnsi" w:cstheme="minorHAnsi"/>
          <w:color w:val="EE0000"/>
        </w:rPr>
        <w:drawing>
          <wp:inline distT="0" distB="0" distL="0" distR="0" wp14:anchorId="6A9C05ED" wp14:editId="6931466C">
            <wp:extent cx="5727700" cy="2125980"/>
            <wp:effectExtent l="0" t="0" r="0" b="0"/>
            <wp:docPr id="58520410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04105" name="Picture 1" descr="A screenshot of a computer screen&#10;&#10;Description automatically generated"/>
                    <pic:cNvPicPr/>
                  </pic:nvPicPr>
                  <pic:blipFill>
                    <a:blip r:embed="rId23"/>
                    <a:stretch>
                      <a:fillRect/>
                    </a:stretch>
                  </pic:blipFill>
                  <pic:spPr>
                    <a:xfrm>
                      <a:off x="0" y="0"/>
                      <a:ext cx="5727700" cy="2125980"/>
                    </a:xfrm>
                    <a:prstGeom prst="rect">
                      <a:avLst/>
                    </a:prstGeom>
                  </pic:spPr>
                </pic:pic>
              </a:graphicData>
            </a:graphic>
          </wp:inline>
        </w:drawing>
      </w:r>
    </w:p>
    <w:p w14:paraId="1CD0507A" w14:textId="77777777" w:rsidR="00F869C7" w:rsidRPr="00CA1954" w:rsidRDefault="00F869C7" w:rsidP="00356C86">
      <w:pPr>
        <w:rPr>
          <w:rStyle w:val="Emphasis"/>
          <w:rFonts w:asciiTheme="minorHAnsi" w:hAnsiTheme="minorHAnsi" w:cstheme="minorHAnsi"/>
        </w:rPr>
      </w:pPr>
    </w:p>
    <w:p w14:paraId="0138F482" w14:textId="3672261D" w:rsidR="00AE6898" w:rsidRPr="00CA1954" w:rsidRDefault="00222206" w:rsidP="002C25E3">
      <w:pPr>
        <w:rPr>
          <w:rFonts w:asciiTheme="minorHAnsi" w:hAnsiTheme="minorHAnsi" w:cstheme="minorHAnsi"/>
          <w:color w:val="262626" w:themeColor="text1" w:themeTint="D9"/>
        </w:rPr>
      </w:pPr>
      <w:r w:rsidRPr="00CA1954">
        <w:rPr>
          <w:rStyle w:val="Emphasis"/>
          <w:rFonts w:asciiTheme="minorHAnsi" w:hAnsiTheme="minorHAnsi" w:cstheme="minorHAnsi"/>
        </w:rPr>
        <w:t>End of Documentation.</w:t>
      </w:r>
    </w:p>
    <w:sectPr w:rsidR="00AE6898" w:rsidRPr="00CA1954" w:rsidSect="006B1758">
      <w:headerReference w:type="default" r:id="rId24"/>
      <w:footerReference w:type="default" r:id="rId25"/>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88341" w14:textId="77777777" w:rsidR="007D72D7" w:rsidRDefault="007D72D7" w:rsidP="00244E19">
      <w:r>
        <w:separator/>
      </w:r>
    </w:p>
  </w:endnote>
  <w:endnote w:type="continuationSeparator" w:id="0">
    <w:p w14:paraId="114FA25F" w14:textId="77777777" w:rsidR="007D72D7" w:rsidRDefault="007D72D7"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Microsoft GothicNeo">
    <w:panose1 w:val="020B0500000101010101"/>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738F2" w14:textId="77777777" w:rsidR="007D72D7" w:rsidRDefault="007D72D7" w:rsidP="00244E19">
      <w:r>
        <w:separator/>
      </w:r>
    </w:p>
  </w:footnote>
  <w:footnote w:type="continuationSeparator" w:id="0">
    <w:p w14:paraId="722D104D" w14:textId="77777777" w:rsidR="007D72D7" w:rsidRDefault="007D72D7"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4299C"/>
    <w:multiLevelType w:val="multilevel"/>
    <w:tmpl w:val="0C70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91542"/>
    <w:multiLevelType w:val="multilevel"/>
    <w:tmpl w:val="5B1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D83AB4"/>
    <w:multiLevelType w:val="multilevel"/>
    <w:tmpl w:val="B20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B19C8"/>
    <w:multiLevelType w:val="multilevel"/>
    <w:tmpl w:val="6EE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84029"/>
    <w:multiLevelType w:val="multilevel"/>
    <w:tmpl w:val="5B9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72711"/>
    <w:multiLevelType w:val="multilevel"/>
    <w:tmpl w:val="FAC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CB480A"/>
    <w:multiLevelType w:val="multilevel"/>
    <w:tmpl w:val="BF6E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754256">
    <w:abstractNumId w:val="17"/>
  </w:num>
  <w:num w:numId="2" w16cid:durableId="254557701">
    <w:abstractNumId w:val="0"/>
  </w:num>
  <w:num w:numId="3" w16cid:durableId="1557427117">
    <w:abstractNumId w:val="4"/>
  </w:num>
  <w:num w:numId="4" w16cid:durableId="390545116">
    <w:abstractNumId w:val="8"/>
  </w:num>
  <w:num w:numId="5" w16cid:durableId="1942103398">
    <w:abstractNumId w:val="9"/>
  </w:num>
  <w:num w:numId="6" w16cid:durableId="1166477760">
    <w:abstractNumId w:val="14"/>
  </w:num>
  <w:num w:numId="7" w16cid:durableId="1623727391">
    <w:abstractNumId w:val="10"/>
  </w:num>
  <w:num w:numId="8" w16cid:durableId="303434203">
    <w:abstractNumId w:val="15"/>
  </w:num>
  <w:num w:numId="9" w16cid:durableId="1423987658">
    <w:abstractNumId w:val="6"/>
  </w:num>
  <w:num w:numId="10" w16cid:durableId="940381008">
    <w:abstractNumId w:val="7"/>
  </w:num>
  <w:num w:numId="11" w16cid:durableId="109594754">
    <w:abstractNumId w:val="1"/>
  </w:num>
  <w:num w:numId="12" w16cid:durableId="93944919">
    <w:abstractNumId w:val="16"/>
  </w:num>
  <w:num w:numId="13" w16cid:durableId="110630393">
    <w:abstractNumId w:val="2"/>
  </w:num>
  <w:num w:numId="14" w16cid:durableId="1909341115">
    <w:abstractNumId w:val="13"/>
  </w:num>
  <w:num w:numId="15" w16cid:durableId="4328136">
    <w:abstractNumId w:val="5"/>
  </w:num>
  <w:num w:numId="16" w16cid:durableId="278950881">
    <w:abstractNumId w:val="18"/>
  </w:num>
  <w:num w:numId="17" w16cid:durableId="1957759918">
    <w:abstractNumId w:val="12"/>
  </w:num>
  <w:num w:numId="18" w16cid:durableId="851065272">
    <w:abstractNumId w:val="3"/>
  </w:num>
  <w:num w:numId="19" w16cid:durableId="8903875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772DC"/>
    <w:rsid w:val="000979E7"/>
    <w:rsid w:val="000A7215"/>
    <w:rsid w:val="000B7478"/>
    <w:rsid w:val="000C6A89"/>
    <w:rsid w:val="000D70B7"/>
    <w:rsid w:val="000E05B7"/>
    <w:rsid w:val="00152ECB"/>
    <w:rsid w:val="00170ED7"/>
    <w:rsid w:val="001733A4"/>
    <w:rsid w:val="0017662E"/>
    <w:rsid w:val="001C408E"/>
    <w:rsid w:val="001E37A9"/>
    <w:rsid w:val="001E6C10"/>
    <w:rsid w:val="00200D6A"/>
    <w:rsid w:val="00213997"/>
    <w:rsid w:val="00222206"/>
    <w:rsid w:val="00232FB5"/>
    <w:rsid w:val="00244E19"/>
    <w:rsid w:val="00245235"/>
    <w:rsid w:val="00252CB0"/>
    <w:rsid w:val="00292B47"/>
    <w:rsid w:val="00292E9E"/>
    <w:rsid w:val="002B1C6F"/>
    <w:rsid w:val="002C25E3"/>
    <w:rsid w:val="002D6008"/>
    <w:rsid w:val="00300F6C"/>
    <w:rsid w:val="003034C7"/>
    <w:rsid w:val="003045BD"/>
    <w:rsid w:val="003061B8"/>
    <w:rsid w:val="00315F3D"/>
    <w:rsid w:val="00316200"/>
    <w:rsid w:val="00330BEE"/>
    <w:rsid w:val="00345846"/>
    <w:rsid w:val="00355590"/>
    <w:rsid w:val="00356C86"/>
    <w:rsid w:val="003602EB"/>
    <w:rsid w:val="00361EAD"/>
    <w:rsid w:val="0036497D"/>
    <w:rsid w:val="00377F26"/>
    <w:rsid w:val="003840D1"/>
    <w:rsid w:val="003B479A"/>
    <w:rsid w:val="00406F08"/>
    <w:rsid w:val="00423F07"/>
    <w:rsid w:val="00425A35"/>
    <w:rsid w:val="004417BB"/>
    <w:rsid w:val="0044721A"/>
    <w:rsid w:val="00451D0D"/>
    <w:rsid w:val="00457EF8"/>
    <w:rsid w:val="004778FE"/>
    <w:rsid w:val="00480D5C"/>
    <w:rsid w:val="004813C4"/>
    <w:rsid w:val="004B1F79"/>
    <w:rsid w:val="004E4946"/>
    <w:rsid w:val="004F7402"/>
    <w:rsid w:val="00557ECB"/>
    <w:rsid w:val="005705ED"/>
    <w:rsid w:val="005757BB"/>
    <w:rsid w:val="005E7713"/>
    <w:rsid w:val="005E7ABB"/>
    <w:rsid w:val="0060725D"/>
    <w:rsid w:val="00652875"/>
    <w:rsid w:val="00670FD7"/>
    <w:rsid w:val="00672386"/>
    <w:rsid w:val="00685168"/>
    <w:rsid w:val="006B1758"/>
    <w:rsid w:val="006D35D2"/>
    <w:rsid w:val="006E2089"/>
    <w:rsid w:val="0075499B"/>
    <w:rsid w:val="0079041A"/>
    <w:rsid w:val="007917DE"/>
    <w:rsid w:val="007B3CD0"/>
    <w:rsid w:val="007C30E4"/>
    <w:rsid w:val="007D72D7"/>
    <w:rsid w:val="007F13CE"/>
    <w:rsid w:val="0081652B"/>
    <w:rsid w:val="00832703"/>
    <w:rsid w:val="00835455"/>
    <w:rsid w:val="008623AB"/>
    <w:rsid w:val="0088626E"/>
    <w:rsid w:val="00887D75"/>
    <w:rsid w:val="00895E1F"/>
    <w:rsid w:val="008D3769"/>
    <w:rsid w:val="008D5BE0"/>
    <w:rsid w:val="008F5042"/>
    <w:rsid w:val="00912E1E"/>
    <w:rsid w:val="009324B0"/>
    <w:rsid w:val="009337EE"/>
    <w:rsid w:val="0094001F"/>
    <w:rsid w:val="009407AF"/>
    <w:rsid w:val="009936E3"/>
    <w:rsid w:val="009A2BD1"/>
    <w:rsid w:val="009A69F1"/>
    <w:rsid w:val="009B015E"/>
    <w:rsid w:val="009C4F41"/>
    <w:rsid w:val="009D4E4B"/>
    <w:rsid w:val="009E5907"/>
    <w:rsid w:val="00A00BC1"/>
    <w:rsid w:val="00A12254"/>
    <w:rsid w:val="00A3745B"/>
    <w:rsid w:val="00AB3499"/>
    <w:rsid w:val="00AB53AF"/>
    <w:rsid w:val="00AC0919"/>
    <w:rsid w:val="00AD6D4D"/>
    <w:rsid w:val="00AE160B"/>
    <w:rsid w:val="00AE6898"/>
    <w:rsid w:val="00B12878"/>
    <w:rsid w:val="00B22697"/>
    <w:rsid w:val="00B44F8F"/>
    <w:rsid w:val="00B51872"/>
    <w:rsid w:val="00B54816"/>
    <w:rsid w:val="00B77F9C"/>
    <w:rsid w:val="00B86ED0"/>
    <w:rsid w:val="00BA09F2"/>
    <w:rsid w:val="00BA6A6F"/>
    <w:rsid w:val="00BE3FE5"/>
    <w:rsid w:val="00BF3E6C"/>
    <w:rsid w:val="00C04D93"/>
    <w:rsid w:val="00C24A70"/>
    <w:rsid w:val="00C33467"/>
    <w:rsid w:val="00C611CD"/>
    <w:rsid w:val="00CA1954"/>
    <w:rsid w:val="00CC4CD7"/>
    <w:rsid w:val="00CE4F12"/>
    <w:rsid w:val="00D438AA"/>
    <w:rsid w:val="00D54811"/>
    <w:rsid w:val="00D67BAF"/>
    <w:rsid w:val="00D852D6"/>
    <w:rsid w:val="00DA35F4"/>
    <w:rsid w:val="00DA535A"/>
    <w:rsid w:val="00DA7EFB"/>
    <w:rsid w:val="00DB287A"/>
    <w:rsid w:val="00DC72C3"/>
    <w:rsid w:val="00DD3D69"/>
    <w:rsid w:val="00DF4214"/>
    <w:rsid w:val="00DF6E5A"/>
    <w:rsid w:val="00E54AA2"/>
    <w:rsid w:val="00E64440"/>
    <w:rsid w:val="00E705C1"/>
    <w:rsid w:val="00E74F78"/>
    <w:rsid w:val="00E908BD"/>
    <w:rsid w:val="00ED0DED"/>
    <w:rsid w:val="00F068E9"/>
    <w:rsid w:val="00F10A5A"/>
    <w:rsid w:val="00F21828"/>
    <w:rsid w:val="00F2334C"/>
    <w:rsid w:val="00F24DA4"/>
    <w:rsid w:val="00F56632"/>
    <w:rsid w:val="00F67FA3"/>
    <w:rsid w:val="00F75F9B"/>
    <w:rsid w:val="00F76D80"/>
    <w:rsid w:val="00F869C7"/>
    <w:rsid w:val="00F9547F"/>
    <w:rsid w:val="00FC24AA"/>
    <w:rsid w:val="00FD565E"/>
    <w:rsid w:val="00FD64A4"/>
    <w:rsid w:val="00FD6E19"/>
    <w:rsid w:val="68B5D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47F"/>
    <w:rPr>
      <w:rFonts w:ascii="Times New Roman" w:eastAsia="Times New Roman" w:hAnsi="Times New Roman" w:cs="Times New Roman"/>
      <w:lang w:val="en-AE"/>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paragraph" w:styleId="NormalWeb">
    <w:name w:val="Normal (Web)"/>
    <w:basedOn w:val="Normal"/>
    <w:uiPriority w:val="99"/>
    <w:semiHidden/>
    <w:unhideWhenUsed/>
    <w:rsid w:val="00F954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34648">
      <w:bodyDiv w:val="1"/>
      <w:marLeft w:val="0"/>
      <w:marRight w:val="0"/>
      <w:marTop w:val="0"/>
      <w:marBottom w:val="0"/>
      <w:divBdr>
        <w:top w:val="none" w:sz="0" w:space="0" w:color="auto"/>
        <w:left w:val="none" w:sz="0" w:space="0" w:color="auto"/>
        <w:bottom w:val="none" w:sz="0" w:space="0" w:color="auto"/>
        <w:right w:val="none" w:sz="0" w:space="0" w:color="auto"/>
      </w:divBdr>
    </w:div>
    <w:div w:id="151869642">
      <w:bodyDiv w:val="1"/>
      <w:marLeft w:val="0"/>
      <w:marRight w:val="0"/>
      <w:marTop w:val="0"/>
      <w:marBottom w:val="0"/>
      <w:divBdr>
        <w:top w:val="none" w:sz="0" w:space="0" w:color="auto"/>
        <w:left w:val="none" w:sz="0" w:space="0" w:color="auto"/>
        <w:bottom w:val="none" w:sz="0" w:space="0" w:color="auto"/>
        <w:right w:val="none" w:sz="0" w:space="0" w:color="auto"/>
      </w:divBdr>
    </w:div>
    <w:div w:id="195433733">
      <w:bodyDiv w:val="1"/>
      <w:marLeft w:val="0"/>
      <w:marRight w:val="0"/>
      <w:marTop w:val="0"/>
      <w:marBottom w:val="0"/>
      <w:divBdr>
        <w:top w:val="none" w:sz="0" w:space="0" w:color="auto"/>
        <w:left w:val="none" w:sz="0" w:space="0" w:color="auto"/>
        <w:bottom w:val="none" w:sz="0" w:space="0" w:color="auto"/>
        <w:right w:val="none" w:sz="0" w:space="0" w:color="auto"/>
      </w:divBdr>
    </w:div>
    <w:div w:id="350687541">
      <w:bodyDiv w:val="1"/>
      <w:marLeft w:val="0"/>
      <w:marRight w:val="0"/>
      <w:marTop w:val="0"/>
      <w:marBottom w:val="0"/>
      <w:divBdr>
        <w:top w:val="none" w:sz="0" w:space="0" w:color="auto"/>
        <w:left w:val="none" w:sz="0" w:space="0" w:color="auto"/>
        <w:bottom w:val="none" w:sz="0" w:space="0" w:color="auto"/>
        <w:right w:val="none" w:sz="0" w:space="0" w:color="auto"/>
      </w:divBdr>
    </w:div>
    <w:div w:id="363333527">
      <w:bodyDiv w:val="1"/>
      <w:marLeft w:val="0"/>
      <w:marRight w:val="0"/>
      <w:marTop w:val="0"/>
      <w:marBottom w:val="0"/>
      <w:divBdr>
        <w:top w:val="none" w:sz="0" w:space="0" w:color="auto"/>
        <w:left w:val="none" w:sz="0" w:space="0" w:color="auto"/>
        <w:bottom w:val="none" w:sz="0" w:space="0" w:color="auto"/>
        <w:right w:val="none" w:sz="0" w:space="0" w:color="auto"/>
      </w:divBdr>
    </w:div>
    <w:div w:id="369645169">
      <w:bodyDiv w:val="1"/>
      <w:marLeft w:val="0"/>
      <w:marRight w:val="0"/>
      <w:marTop w:val="0"/>
      <w:marBottom w:val="0"/>
      <w:divBdr>
        <w:top w:val="none" w:sz="0" w:space="0" w:color="auto"/>
        <w:left w:val="none" w:sz="0" w:space="0" w:color="auto"/>
        <w:bottom w:val="none" w:sz="0" w:space="0" w:color="auto"/>
        <w:right w:val="none" w:sz="0" w:space="0" w:color="auto"/>
      </w:divBdr>
    </w:div>
    <w:div w:id="375588191">
      <w:bodyDiv w:val="1"/>
      <w:marLeft w:val="0"/>
      <w:marRight w:val="0"/>
      <w:marTop w:val="0"/>
      <w:marBottom w:val="0"/>
      <w:divBdr>
        <w:top w:val="none" w:sz="0" w:space="0" w:color="auto"/>
        <w:left w:val="none" w:sz="0" w:space="0" w:color="auto"/>
        <w:bottom w:val="none" w:sz="0" w:space="0" w:color="auto"/>
        <w:right w:val="none" w:sz="0" w:space="0" w:color="auto"/>
      </w:divBdr>
    </w:div>
    <w:div w:id="432553340">
      <w:bodyDiv w:val="1"/>
      <w:marLeft w:val="0"/>
      <w:marRight w:val="0"/>
      <w:marTop w:val="0"/>
      <w:marBottom w:val="0"/>
      <w:divBdr>
        <w:top w:val="none" w:sz="0" w:space="0" w:color="auto"/>
        <w:left w:val="none" w:sz="0" w:space="0" w:color="auto"/>
        <w:bottom w:val="none" w:sz="0" w:space="0" w:color="auto"/>
        <w:right w:val="none" w:sz="0" w:space="0" w:color="auto"/>
      </w:divBdr>
    </w:div>
    <w:div w:id="452408248">
      <w:bodyDiv w:val="1"/>
      <w:marLeft w:val="0"/>
      <w:marRight w:val="0"/>
      <w:marTop w:val="0"/>
      <w:marBottom w:val="0"/>
      <w:divBdr>
        <w:top w:val="none" w:sz="0" w:space="0" w:color="auto"/>
        <w:left w:val="none" w:sz="0" w:space="0" w:color="auto"/>
        <w:bottom w:val="none" w:sz="0" w:space="0" w:color="auto"/>
        <w:right w:val="none" w:sz="0" w:space="0" w:color="auto"/>
      </w:divBdr>
    </w:div>
    <w:div w:id="477499045">
      <w:bodyDiv w:val="1"/>
      <w:marLeft w:val="0"/>
      <w:marRight w:val="0"/>
      <w:marTop w:val="0"/>
      <w:marBottom w:val="0"/>
      <w:divBdr>
        <w:top w:val="none" w:sz="0" w:space="0" w:color="auto"/>
        <w:left w:val="none" w:sz="0" w:space="0" w:color="auto"/>
        <w:bottom w:val="none" w:sz="0" w:space="0" w:color="auto"/>
        <w:right w:val="none" w:sz="0" w:space="0" w:color="auto"/>
      </w:divBdr>
    </w:div>
    <w:div w:id="512500846">
      <w:bodyDiv w:val="1"/>
      <w:marLeft w:val="0"/>
      <w:marRight w:val="0"/>
      <w:marTop w:val="0"/>
      <w:marBottom w:val="0"/>
      <w:divBdr>
        <w:top w:val="none" w:sz="0" w:space="0" w:color="auto"/>
        <w:left w:val="none" w:sz="0" w:space="0" w:color="auto"/>
        <w:bottom w:val="none" w:sz="0" w:space="0" w:color="auto"/>
        <w:right w:val="none" w:sz="0" w:space="0" w:color="auto"/>
      </w:divBdr>
    </w:div>
    <w:div w:id="575282590">
      <w:bodyDiv w:val="1"/>
      <w:marLeft w:val="0"/>
      <w:marRight w:val="0"/>
      <w:marTop w:val="0"/>
      <w:marBottom w:val="0"/>
      <w:divBdr>
        <w:top w:val="none" w:sz="0" w:space="0" w:color="auto"/>
        <w:left w:val="none" w:sz="0" w:space="0" w:color="auto"/>
        <w:bottom w:val="none" w:sz="0" w:space="0" w:color="auto"/>
        <w:right w:val="none" w:sz="0" w:space="0" w:color="auto"/>
      </w:divBdr>
    </w:div>
    <w:div w:id="582571483">
      <w:bodyDiv w:val="1"/>
      <w:marLeft w:val="0"/>
      <w:marRight w:val="0"/>
      <w:marTop w:val="0"/>
      <w:marBottom w:val="0"/>
      <w:divBdr>
        <w:top w:val="none" w:sz="0" w:space="0" w:color="auto"/>
        <w:left w:val="none" w:sz="0" w:space="0" w:color="auto"/>
        <w:bottom w:val="none" w:sz="0" w:space="0" w:color="auto"/>
        <w:right w:val="none" w:sz="0" w:space="0" w:color="auto"/>
      </w:divBdr>
    </w:div>
    <w:div w:id="643510741">
      <w:bodyDiv w:val="1"/>
      <w:marLeft w:val="0"/>
      <w:marRight w:val="0"/>
      <w:marTop w:val="0"/>
      <w:marBottom w:val="0"/>
      <w:divBdr>
        <w:top w:val="none" w:sz="0" w:space="0" w:color="auto"/>
        <w:left w:val="none" w:sz="0" w:space="0" w:color="auto"/>
        <w:bottom w:val="none" w:sz="0" w:space="0" w:color="auto"/>
        <w:right w:val="none" w:sz="0" w:space="0" w:color="auto"/>
      </w:divBdr>
    </w:div>
    <w:div w:id="650717042">
      <w:bodyDiv w:val="1"/>
      <w:marLeft w:val="0"/>
      <w:marRight w:val="0"/>
      <w:marTop w:val="0"/>
      <w:marBottom w:val="0"/>
      <w:divBdr>
        <w:top w:val="none" w:sz="0" w:space="0" w:color="auto"/>
        <w:left w:val="none" w:sz="0" w:space="0" w:color="auto"/>
        <w:bottom w:val="none" w:sz="0" w:space="0" w:color="auto"/>
        <w:right w:val="none" w:sz="0" w:space="0" w:color="auto"/>
      </w:divBdr>
      <w:divsChild>
        <w:div w:id="535238388">
          <w:marLeft w:val="0"/>
          <w:marRight w:val="0"/>
          <w:marTop w:val="0"/>
          <w:marBottom w:val="0"/>
          <w:divBdr>
            <w:top w:val="none" w:sz="0" w:space="0" w:color="auto"/>
            <w:left w:val="none" w:sz="0" w:space="0" w:color="auto"/>
            <w:bottom w:val="none" w:sz="0" w:space="0" w:color="auto"/>
            <w:right w:val="none" w:sz="0" w:space="0" w:color="auto"/>
          </w:divBdr>
          <w:divsChild>
            <w:div w:id="182376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6582">
      <w:bodyDiv w:val="1"/>
      <w:marLeft w:val="0"/>
      <w:marRight w:val="0"/>
      <w:marTop w:val="0"/>
      <w:marBottom w:val="0"/>
      <w:divBdr>
        <w:top w:val="none" w:sz="0" w:space="0" w:color="auto"/>
        <w:left w:val="none" w:sz="0" w:space="0" w:color="auto"/>
        <w:bottom w:val="none" w:sz="0" w:space="0" w:color="auto"/>
        <w:right w:val="none" w:sz="0" w:space="0" w:color="auto"/>
      </w:divBdr>
    </w:div>
    <w:div w:id="865602906">
      <w:bodyDiv w:val="1"/>
      <w:marLeft w:val="0"/>
      <w:marRight w:val="0"/>
      <w:marTop w:val="0"/>
      <w:marBottom w:val="0"/>
      <w:divBdr>
        <w:top w:val="none" w:sz="0" w:space="0" w:color="auto"/>
        <w:left w:val="none" w:sz="0" w:space="0" w:color="auto"/>
        <w:bottom w:val="none" w:sz="0" w:space="0" w:color="auto"/>
        <w:right w:val="none" w:sz="0" w:space="0" w:color="auto"/>
      </w:divBdr>
    </w:div>
    <w:div w:id="952055220">
      <w:bodyDiv w:val="1"/>
      <w:marLeft w:val="0"/>
      <w:marRight w:val="0"/>
      <w:marTop w:val="0"/>
      <w:marBottom w:val="0"/>
      <w:divBdr>
        <w:top w:val="none" w:sz="0" w:space="0" w:color="auto"/>
        <w:left w:val="none" w:sz="0" w:space="0" w:color="auto"/>
        <w:bottom w:val="none" w:sz="0" w:space="0" w:color="auto"/>
        <w:right w:val="none" w:sz="0" w:space="0" w:color="auto"/>
      </w:divBdr>
    </w:div>
    <w:div w:id="994993006">
      <w:bodyDiv w:val="1"/>
      <w:marLeft w:val="0"/>
      <w:marRight w:val="0"/>
      <w:marTop w:val="0"/>
      <w:marBottom w:val="0"/>
      <w:divBdr>
        <w:top w:val="none" w:sz="0" w:space="0" w:color="auto"/>
        <w:left w:val="none" w:sz="0" w:space="0" w:color="auto"/>
        <w:bottom w:val="none" w:sz="0" w:space="0" w:color="auto"/>
        <w:right w:val="none" w:sz="0" w:space="0" w:color="auto"/>
      </w:divBdr>
    </w:div>
    <w:div w:id="997921041">
      <w:bodyDiv w:val="1"/>
      <w:marLeft w:val="0"/>
      <w:marRight w:val="0"/>
      <w:marTop w:val="0"/>
      <w:marBottom w:val="0"/>
      <w:divBdr>
        <w:top w:val="none" w:sz="0" w:space="0" w:color="auto"/>
        <w:left w:val="none" w:sz="0" w:space="0" w:color="auto"/>
        <w:bottom w:val="none" w:sz="0" w:space="0" w:color="auto"/>
        <w:right w:val="none" w:sz="0" w:space="0" w:color="auto"/>
      </w:divBdr>
    </w:div>
    <w:div w:id="1000474273">
      <w:bodyDiv w:val="1"/>
      <w:marLeft w:val="0"/>
      <w:marRight w:val="0"/>
      <w:marTop w:val="0"/>
      <w:marBottom w:val="0"/>
      <w:divBdr>
        <w:top w:val="none" w:sz="0" w:space="0" w:color="auto"/>
        <w:left w:val="none" w:sz="0" w:space="0" w:color="auto"/>
        <w:bottom w:val="none" w:sz="0" w:space="0" w:color="auto"/>
        <w:right w:val="none" w:sz="0" w:space="0" w:color="auto"/>
      </w:divBdr>
    </w:div>
    <w:div w:id="1006858620">
      <w:bodyDiv w:val="1"/>
      <w:marLeft w:val="0"/>
      <w:marRight w:val="0"/>
      <w:marTop w:val="0"/>
      <w:marBottom w:val="0"/>
      <w:divBdr>
        <w:top w:val="none" w:sz="0" w:space="0" w:color="auto"/>
        <w:left w:val="none" w:sz="0" w:space="0" w:color="auto"/>
        <w:bottom w:val="none" w:sz="0" w:space="0" w:color="auto"/>
        <w:right w:val="none" w:sz="0" w:space="0" w:color="auto"/>
      </w:divBdr>
    </w:div>
    <w:div w:id="1030178883">
      <w:bodyDiv w:val="1"/>
      <w:marLeft w:val="0"/>
      <w:marRight w:val="0"/>
      <w:marTop w:val="0"/>
      <w:marBottom w:val="0"/>
      <w:divBdr>
        <w:top w:val="none" w:sz="0" w:space="0" w:color="auto"/>
        <w:left w:val="none" w:sz="0" w:space="0" w:color="auto"/>
        <w:bottom w:val="none" w:sz="0" w:space="0" w:color="auto"/>
        <w:right w:val="none" w:sz="0" w:space="0" w:color="auto"/>
      </w:divBdr>
    </w:div>
    <w:div w:id="1083381755">
      <w:bodyDiv w:val="1"/>
      <w:marLeft w:val="0"/>
      <w:marRight w:val="0"/>
      <w:marTop w:val="0"/>
      <w:marBottom w:val="0"/>
      <w:divBdr>
        <w:top w:val="none" w:sz="0" w:space="0" w:color="auto"/>
        <w:left w:val="none" w:sz="0" w:space="0" w:color="auto"/>
        <w:bottom w:val="none" w:sz="0" w:space="0" w:color="auto"/>
        <w:right w:val="none" w:sz="0" w:space="0" w:color="auto"/>
      </w:divBdr>
    </w:div>
    <w:div w:id="1246842854">
      <w:bodyDiv w:val="1"/>
      <w:marLeft w:val="0"/>
      <w:marRight w:val="0"/>
      <w:marTop w:val="0"/>
      <w:marBottom w:val="0"/>
      <w:divBdr>
        <w:top w:val="none" w:sz="0" w:space="0" w:color="auto"/>
        <w:left w:val="none" w:sz="0" w:space="0" w:color="auto"/>
        <w:bottom w:val="none" w:sz="0" w:space="0" w:color="auto"/>
        <w:right w:val="none" w:sz="0" w:space="0" w:color="auto"/>
      </w:divBdr>
    </w:div>
    <w:div w:id="1340040056">
      <w:bodyDiv w:val="1"/>
      <w:marLeft w:val="0"/>
      <w:marRight w:val="0"/>
      <w:marTop w:val="0"/>
      <w:marBottom w:val="0"/>
      <w:divBdr>
        <w:top w:val="none" w:sz="0" w:space="0" w:color="auto"/>
        <w:left w:val="none" w:sz="0" w:space="0" w:color="auto"/>
        <w:bottom w:val="none" w:sz="0" w:space="0" w:color="auto"/>
        <w:right w:val="none" w:sz="0" w:space="0" w:color="auto"/>
      </w:divBdr>
    </w:div>
    <w:div w:id="1380863965">
      <w:bodyDiv w:val="1"/>
      <w:marLeft w:val="0"/>
      <w:marRight w:val="0"/>
      <w:marTop w:val="0"/>
      <w:marBottom w:val="0"/>
      <w:divBdr>
        <w:top w:val="none" w:sz="0" w:space="0" w:color="auto"/>
        <w:left w:val="none" w:sz="0" w:space="0" w:color="auto"/>
        <w:bottom w:val="none" w:sz="0" w:space="0" w:color="auto"/>
        <w:right w:val="none" w:sz="0" w:space="0" w:color="auto"/>
      </w:divBdr>
      <w:divsChild>
        <w:div w:id="1389298473">
          <w:marLeft w:val="0"/>
          <w:marRight w:val="0"/>
          <w:marTop w:val="0"/>
          <w:marBottom w:val="0"/>
          <w:divBdr>
            <w:top w:val="none" w:sz="0" w:space="0" w:color="auto"/>
            <w:left w:val="none" w:sz="0" w:space="0" w:color="auto"/>
            <w:bottom w:val="none" w:sz="0" w:space="0" w:color="auto"/>
            <w:right w:val="none" w:sz="0" w:space="0" w:color="auto"/>
          </w:divBdr>
          <w:divsChild>
            <w:div w:id="103777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3274">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 w:id="1598636479">
      <w:bodyDiv w:val="1"/>
      <w:marLeft w:val="0"/>
      <w:marRight w:val="0"/>
      <w:marTop w:val="0"/>
      <w:marBottom w:val="0"/>
      <w:divBdr>
        <w:top w:val="none" w:sz="0" w:space="0" w:color="auto"/>
        <w:left w:val="none" w:sz="0" w:space="0" w:color="auto"/>
        <w:bottom w:val="none" w:sz="0" w:space="0" w:color="auto"/>
        <w:right w:val="none" w:sz="0" w:space="0" w:color="auto"/>
      </w:divBdr>
    </w:div>
    <w:div w:id="1645812354">
      <w:bodyDiv w:val="1"/>
      <w:marLeft w:val="0"/>
      <w:marRight w:val="0"/>
      <w:marTop w:val="0"/>
      <w:marBottom w:val="0"/>
      <w:divBdr>
        <w:top w:val="none" w:sz="0" w:space="0" w:color="auto"/>
        <w:left w:val="none" w:sz="0" w:space="0" w:color="auto"/>
        <w:bottom w:val="none" w:sz="0" w:space="0" w:color="auto"/>
        <w:right w:val="none" w:sz="0" w:space="0" w:color="auto"/>
      </w:divBdr>
    </w:div>
    <w:div w:id="1675256450">
      <w:bodyDiv w:val="1"/>
      <w:marLeft w:val="0"/>
      <w:marRight w:val="0"/>
      <w:marTop w:val="0"/>
      <w:marBottom w:val="0"/>
      <w:divBdr>
        <w:top w:val="none" w:sz="0" w:space="0" w:color="auto"/>
        <w:left w:val="none" w:sz="0" w:space="0" w:color="auto"/>
        <w:bottom w:val="none" w:sz="0" w:space="0" w:color="auto"/>
        <w:right w:val="none" w:sz="0" w:space="0" w:color="auto"/>
      </w:divBdr>
    </w:div>
    <w:div w:id="1697803336">
      <w:bodyDiv w:val="1"/>
      <w:marLeft w:val="0"/>
      <w:marRight w:val="0"/>
      <w:marTop w:val="0"/>
      <w:marBottom w:val="0"/>
      <w:divBdr>
        <w:top w:val="none" w:sz="0" w:space="0" w:color="auto"/>
        <w:left w:val="none" w:sz="0" w:space="0" w:color="auto"/>
        <w:bottom w:val="none" w:sz="0" w:space="0" w:color="auto"/>
        <w:right w:val="none" w:sz="0" w:space="0" w:color="auto"/>
      </w:divBdr>
    </w:div>
    <w:div w:id="1708791274">
      <w:bodyDiv w:val="1"/>
      <w:marLeft w:val="0"/>
      <w:marRight w:val="0"/>
      <w:marTop w:val="0"/>
      <w:marBottom w:val="0"/>
      <w:divBdr>
        <w:top w:val="none" w:sz="0" w:space="0" w:color="auto"/>
        <w:left w:val="none" w:sz="0" w:space="0" w:color="auto"/>
        <w:bottom w:val="none" w:sz="0" w:space="0" w:color="auto"/>
        <w:right w:val="none" w:sz="0" w:space="0" w:color="auto"/>
      </w:divBdr>
    </w:div>
    <w:div w:id="1742017940">
      <w:bodyDiv w:val="1"/>
      <w:marLeft w:val="0"/>
      <w:marRight w:val="0"/>
      <w:marTop w:val="0"/>
      <w:marBottom w:val="0"/>
      <w:divBdr>
        <w:top w:val="none" w:sz="0" w:space="0" w:color="auto"/>
        <w:left w:val="none" w:sz="0" w:space="0" w:color="auto"/>
        <w:bottom w:val="none" w:sz="0" w:space="0" w:color="auto"/>
        <w:right w:val="none" w:sz="0" w:space="0" w:color="auto"/>
      </w:divBdr>
    </w:div>
    <w:div w:id="1773167882">
      <w:bodyDiv w:val="1"/>
      <w:marLeft w:val="0"/>
      <w:marRight w:val="0"/>
      <w:marTop w:val="0"/>
      <w:marBottom w:val="0"/>
      <w:divBdr>
        <w:top w:val="none" w:sz="0" w:space="0" w:color="auto"/>
        <w:left w:val="none" w:sz="0" w:space="0" w:color="auto"/>
        <w:bottom w:val="none" w:sz="0" w:space="0" w:color="auto"/>
        <w:right w:val="none" w:sz="0" w:space="0" w:color="auto"/>
      </w:divBdr>
    </w:div>
    <w:div w:id="1823353246">
      <w:bodyDiv w:val="1"/>
      <w:marLeft w:val="0"/>
      <w:marRight w:val="0"/>
      <w:marTop w:val="0"/>
      <w:marBottom w:val="0"/>
      <w:divBdr>
        <w:top w:val="none" w:sz="0" w:space="0" w:color="auto"/>
        <w:left w:val="none" w:sz="0" w:space="0" w:color="auto"/>
        <w:bottom w:val="none" w:sz="0" w:space="0" w:color="auto"/>
        <w:right w:val="none" w:sz="0" w:space="0" w:color="auto"/>
      </w:divBdr>
    </w:div>
    <w:div w:id="1880245137">
      <w:bodyDiv w:val="1"/>
      <w:marLeft w:val="0"/>
      <w:marRight w:val="0"/>
      <w:marTop w:val="0"/>
      <w:marBottom w:val="0"/>
      <w:divBdr>
        <w:top w:val="none" w:sz="0" w:space="0" w:color="auto"/>
        <w:left w:val="none" w:sz="0" w:space="0" w:color="auto"/>
        <w:bottom w:val="none" w:sz="0" w:space="0" w:color="auto"/>
        <w:right w:val="none" w:sz="0" w:space="0" w:color="auto"/>
      </w:divBdr>
    </w:div>
    <w:div w:id="1969817318">
      <w:bodyDiv w:val="1"/>
      <w:marLeft w:val="0"/>
      <w:marRight w:val="0"/>
      <w:marTop w:val="0"/>
      <w:marBottom w:val="0"/>
      <w:divBdr>
        <w:top w:val="none" w:sz="0" w:space="0" w:color="auto"/>
        <w:left w:val="none" w:sz="0" w:space="0" w:color="auto"/>
        <w:bottom w:val="none" w:sz="0" w:space="0" w:color="auto"/>
        <w:right w:val="none" w:sz="0" w:space="0" w:color="auto"/>
      </w:divBdr>
    </w:div>
    <w:div w:id="1972050107">
      <w:bodyDiv w:val="1"/>
      <w:marLeft w:val="0"/>
      <w:marRight w:val="0"/>
      <w:marTop w:val="0"/>
      <w:marBottom w:val="0"/>
      <w:divBdr>
        <w:top w:val="none" w:sz="0" w:space="0" w:color="auto"/>
        <w:left w:val="none" w:sz="0" w:space="0" w:color="auto"/>
        <w:bottom w:val="none" w:sz="0" w:space="0" w:color="auto"/>
        <w:right w:val="none" w:sz="0" w:space="0" w:color="auto"/>
      </w:divBdr>
    </w:div>
    <w:div w:id="1998223611">
      <w:bodyDiv w:val="1"/>
      <w:marLeft w:val="0"/>
      <w:marRight w:val="0"/>
      <w:marTop w:val="0"/>
      <w:marBottom w:val="0"/>
      <w:divBdr>
        <w:top w:val="none" w:sz="0" w:space="0" w:color="auto"/>
        <w:left w:val="none" w:sz="0" w:space="0" w:color="auto"/>
        <w:bottom w:val="none" w:sz="0" w:space="0" w:color="auto"/>
        <w:right w:val="none" w:sz="0" w:space="0" w:color="auto"/>
      </w:divBdr>
    </w:div>
    <w:div w:id="210437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D134611E-A683-4CFD-8870-75B4C7D2C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44</TotalTime>
  <Pages>17</Pages>
  <Words>3364</Words>
  <Characters>19181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Maryam Musabbeh Salem Saif Alkhateri(H00596208)</cp:lastModifiedBy>
  <cp:revision>3</cp:revision>
  <dcterms:created xsi:type="dcterms:W3CDTF">2026-04-16T23:37:00Z</dcterms:created>
  <dcterms:modified xsi:type="dcterms:W3CDTF">2026-04-17T12:06:00Z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