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5DF7" w14:textId="5E48D9A8" w:rsidR="002E4CDF" w:rsidRPr="00CE05D9" w:rsidRDefault="00CE0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5D9">
        <w:rPr>
          <w:rFonts w:ascii="Times New Roman" w:hAnsi="Times New Roman" w:cs="Times New Roman"/>
          <w:b/>
          <w:bCs/>
          <w:sz w:val="28"/>
          <w:szCs w:val="28"/>
        </w:rPr>
        <w:t>Give two core functions of your mini compiler ?</w:t>
      </w:r>
    </w:p>
    <w:p w14:paraId="2BD2F7E5" w14:textId="00F7EB01" w:rsidR="00CE05D9" w:rsidRPr="00CE05D9" w:rsidRDefault="00CE05D9">
      <w:pPr>
        <w:rPr>
          <w:rFonts w:ascii="Times New Roman" w:hAnsi="Times New Roman" w:cs="Times New Roman"/>
          <w:sz w:val="28"/>
          <w:szCs w:val="28"/>
        </w:rPr>
      </w:pPr>
      <w:r w:rsidRPr="00CE05D9">
        <w:rPr>
          <w:rFonts w:ascii="Times New Roman" w:hAnsi="Times New Roman" w:cs="Times New Roman"/>
          <w:sz w:val="28"/>
          <w:szCs w:val="28"/>
        </w:rPr>
        <w:t>Answer:</w:t>
      </w:r>
    </w:p>
    <w:p w14:paraId="67DAA7B2" w14:textId="77777777" w:rsidR="00CE05D9" w:rsidRPr="00CE05D9" w:rsidRDefault="00CE05D9" w:rsidP="00CE05D9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Core Function 1: Parsing Program Structure - </w:t>
      </w:r>
      <w:r w:rsidRPr="00CE05D9">
        <w:rPr>
          <w:rFonts w:ascii="Times New Roman" w:eastAsia="Times New Roman" w:hAnsi="Times New Roman" w:cs="Times New Roman"/>
          <w:b/>
          <w:bCs/>
          <w:sz w:val="24"/>
          <w:szCs w:val="24"/>
        </w:rPr>
        <w:t>parser.mly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 (</w:t>
      </w:r>
      <w:r w:rsidRPr="00CE05D9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 and </w:t>
      </w:r>
      <w:r w:rsidRPr="00CE05D9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 Rules)</w:t>
      </w:r>
    </w:p>
    <w:p w14:paraId="4A603566" w14:textId="77777777" w:rsidR="00CE05D9" w:rsidRPr="00CE05D9" w:rsidRDefault="00CE05D9" w:rsidP="00CE05D9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Purpose:</w:t>
      </w:r>
      <w:r w:rsidRPr="00CE05D9">
        <w:rPr>
          <w:rFonts w:ascii="Times New Roman" w:eastAsia="Times New Roman" w:hAnsi="Times New Roman" w:cs="Times New Roman"/>
          <w:sz w:val="21"/>
          <w:szCs w:val="21"/>
        </w:rPr>
        <w:t> The </w:t>
      </w:r>
      <w:r w:rsidRPr="00CE05D9">
        <w:rPr>
          <w:rFonts w:ascii="Times New Roman" w:eastAsia="Times New Roman" w:hAnsi="Times New Roman" w:cs="Times New Roman"/>
          <w:sz w:val="24"/>
          <w:szCs w:val="24"/>
        </w:rPr>
        <w:t>parser.mly</w:t>
      </w:r>
      <w:r w:rsidRPr="00CE05D9">
        <w:rPr>
          <w:rFonts w:ascii="Times New Roman" w:eastAsia="Times New Roman" w:hAnsi="Times New Roman" w:cs="Times New Roman"/>
          <w:sz w:val="21"/>
          <w:szCs w:val="21"/>
        </w:rPr>
        <w:t> file defines the grammar rules for the Mini-C language, transforming the sequence of tokens into an Abstract Syntax Tree (AST). This phase is where the structure of the code is parsed and represented in an abstract and structured form.</w:t>
      </w:r>
    </w:p>
    <w:p w14:paraId="67ED6CCF" w14:textId="3D928EC1" w:rsidR="00CE05D9" w:rsidRPr="00CE05D9" w:rsidRDefault="00CE05D9" w:rsidP="00CE05D9">
      <w:pPr>
        <w:pStyle w:val="ListParagraph"/>
        <w:numPr>
          <w:ilvl w:val="1"/>
          <w:numId w:val="1"/>
        </w:numPr>
        <w:shd w:val="clear" w:color="auto" w:fill="FFFFFF"/>
        <w:spacing w:after="45" w:line="30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E05D9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 Rule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Funtion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(Code Snippet from </w:t>
      </w:r>
      <w:r w:rsidRPr="00CE05D9">
        <w:rPr>
          <w:rFonts w:ascii="Times New Roman" w:eastAsia="Times New Roman" w:hAnsi="Times New Roman" w:cs="Times New Roman"/>
          <w:b/>
          <w:bCs/>
          <w:sz w:val="24"/>
          <w:szCs w:val="24"/>
        </w:rPr>
        <w:t>parser.mly</w:t>
      </w:r>
      <w:r w:rsidRPr="00CE05D9">
        <w:rPr>
          <w:rFonts w:ascii="Times New Roman" w:eastAsia="Times New Roman" w:hAnsi="Times New Roman" w:cs="Times New Roman"/>
          <w:b/>
          <w:bCs/>
          <w:sz w:val="21"/>
          <w:szCs w:val="21"/>
        </w:rPr>
        <w:t>):</w:t>
      </w:r>
    </w:p>
    <w:p w14:paraId="1A742A7A" w14:textId="77777777" w:rsidR="00CE05D9" w:rsidRPr="00CE05D9" w:rsidRDefault="00CE05D9" w:rsidP="00CE0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05D9">
        <w:rPr>
          <w:rFonts w:ascii="Times New Roman" w:eastAsia="Times New Roman" w:hAnsi="Times New Roman" w:cs="Times New Roman"/>
          <w:b/>
          <w:bCs/>
          <w:sz w:val="20"/>
          <w:szCs w:val="20"/>
        </w:rPr>
        <w:t>procedure:</w:t>
      </w:r>
    </w:p>
    <w:p w14:paraId="758E45A9" w14:textId="77777777" w:rsidR="00CE05D9" w:rsidRPr="00CE05D9" w:rsidRDefault="00CE05D9" w:rsidP="00CE0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CE05D9">
        <w:rPr>
          <w:rFonts w:ascii="Times New Roman" w:eastAsia="Times New Roman" w:hAnsi="Times New Roman" w:cs="Times New Roman"/>
          <w:sz w:val="20"/>
          <w:szCs w:val="20"/>
        </w:rPr>
        <w:t xml:space="preserve">  TYPE ID LPAREN parameters RPAREN block  { mkProc $1 $2 $4 $6 }</w:t>
      </w:r>
    </w:p>
    <w:p w14:paraId="6E135F33" w14:textId="77777777" w:rsidR="00CE05D9" w:rsidRPr="00CE05D9" w:rsidRDefault="00CE05D9" w:rsidP="00CE0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CE05D9">
        <w:rPr>
          <w:rFonts w:ascii="Times New Roman" w:eastAsia="Times New Roman" w:hAnsi="Times New Roman" w:cs="Times New Roman"/>
          <w:sz w:val="20"/>
          <w:szCs w:val="20"/>
        </w:rPr>
        <w:t>| TYPE ID UNIT block { mkProc $1 $2 [] $4 }</w:t>
      </w:r>
    </w:p>
    <w:p w14:paraId="5CB9ECB1" w14:textId="7FD7E981" w:rsidR="00CE05D9" w:rsidRPr="00CE05D9" w:rsidRDefault="00CE05D9" w:rsidP="00CE0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CE05D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3BA2222" w14:textId="1925E95C" w:rsidR="00CE05D9" w:rsidRPr="00CE05D9" w:rsidRDefault="00CE05D9" w:rsidP="00CE05D9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sz w:val="21"/>
          <w:szCs w:val="21"/>
        </w:rPr>
      </w:pPr>
      <w:r w:rsidRPr="00CE05D9">
        <w:rPr>
          <w:rStyle w:val="ng-star-inserted1"/>
          <w:b/>
          <w:bCs/>
          <w:sz w:val="21"/>
          <w:szCs w:val="21"/>
        </w:rPr>
        <w:t>Explanation:</w:t>
      </w:r>
      <w:r w:rsidRPr="00CE05D9">
        <w:rPr>
          <w:rStyle w:val="ng-star-inserted1"/>
          <w:sz w:val="21"/>
          <w:szCs w:val="21"/>
        </w:rPr>
        <w:t> This code shows the </w:t>
      </w:r>
      <w:r w:rsidRPr="00CE05D9">
        <w:rPr>
          <w:rStyle w:val="inline-code"/>
        </w:rPr>
        <w:t>procedure</w:t>
      </w:r>
      <w:r w:rsidRPr="00CE05D9">
        <w:rPr>
          <w:rStyle w:val="ng-star-inserted1"/>
          <w:sz w:val="21"/>
          <w:szCs w:val="21"/>
        </w:rPr>
        <w:t> rule which matches two different syntax patterns. The first rule matches a function definition that has formal parameters inside parenthesis, and the second rule matches a function definition that has no formal parameters, when the parenthesis are empty. In both cases, it creates an AST node to represent a procedure by calling </w:t>
      </w:r>
      <w:r w:rsidRPr="00CE05D9">
        <w:rPr>
          <w:rStyle w:val="inline-code"/>
        </w:rPr>
        <w:t>mkProc</w:t>
      </w:r>
      <w:r w:rsidRPr="00CE05D9">
        <w:rPr>
          <w:rStyle w:val="ng-star-inserted1"/>
          <w:sz w:val="21"/>
          <w:szCs w:val="21"/>
        </w:rPr>
        <w:t> (a constructor that is defined at the top of the </w:t>
      </w:r>
      <w:r w:rsidRPr="00CE05D9">
        <w:rPr>
          <w:rStyle w:val="inline-code"/>
        </w:rPr>
        <w:t>parser.mly</w:t>
      </w:r>
      <w:r w:rsidRPr="00CE05D9">
        <w:rPr>
          <w:rStyle w:val="ng-star-inserted1"/>
          <w:sz w:val="21"/>
          <w:szCs w:val="21"/>
        </w:rPr>
        <w:t> file in OCaml), using values obtained from parsing and the values of </w:t>
      </w:r>
      <w:r w:rsidRPr="00CE05D9">
        <w:rPr>
          <w:rStyle w:val="inline-code"/>
        </w:rPr>
        <w:t>$1</w:t>
      </w:r>
      <w:r w:rsidRPr="00CE05D9">
        <w:rPr>
          <w:rStyle w:val="ng-star-inserted1"/>
          <w:sz w:val="21"/>
          <w:szCs w:val="21"/>
        </w:rPr>
        <w:t>, </w:t>
      </w:r>
      <w:r w:rsidRPr="00CE05D9">
        <w:rPr>
          <w:rStyle w:val="inline-code"/>
        </w:rPr>
        <w:t>$2</w:t>
      </w:r>
      <w:r w:rsidRPr="00CE05D9">
        <w:rPr>
          <w:rStyle w:val="ng-star-inserted1"/>
          <w:sz w:val="21"/>
          <w:szCs w:val="21"/>
        </w:rPr>
        <w:t>, </w:t>
      </w:r>
      <w:r w:rsidRPr="00CE05D9">
        <w:rPr>
          <w:rStyle w:val="inline-code"/>
        </w:rPr>
        <w:t>$4</w:t>
      </w:r>
      <w:r w:rsidRPr="00CE05D9">
        <w:rPr>
          <w:rStyle w:val="ng-star-inserted1"/>
          <w:sz w:val="21"/>
          <w:szCs w:val="21"/>
        </w:rPr>
        <w:t>, and </w:t>
      </w:r>
      <w:r w:rsidRPr="00CE05D9">
        <w:rPr>
          <w:rStyle w:val="inline-code"/>
        </w:rPr>
        <w:t>$6</w:t>
      </w:r>
      <w:r w:rsidRPr="00CE05D9">
        <w:rPr>
          <w:rStyle w:val="ng-star-inserted1"/>
          <w:sz w:val="21"/>
          <w:szCs w:val="21"/>
        </w:rPr>
        <w:t> obtained from matching grammar symbols.</w:t>
      </w:r>
    </w:p>
    <w:p w14:paraId="5E762CB0" w14:textId="77777777" w:rsidR="00CE05D9" w:rsidRPr="00CE05D9" w:rsidRDefault="00CE05D9" w:rsidP="00CE05D9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sz w:val="21"/>
          <w:szCs w:val="21"/>
        </w:rPr>
      </w:pPr>
    </w:p>
    <w:p w14:paraId="76BC5867" w14:textId="10F98B3F" w:rsidR="00CE05D9" w:rsidRPr="00CE05D9" w:rsidRDefault="00CE05D9" w:rsidP="00CE05D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sz w:val="21"/>
          <w:szCs w:val="21"/>
        </w:rPr>
      </w:pPr>
      <w:r w:rsidRPr="00CE05D9">
        <w:rPr>
          <w:rStyle w:val="inline-code"/>
          <w:b/>
          <w:bCs/>
        </w:rPr>
        <w:t>statement</w:t>
      </w:r>
      <w:r w:rsidRPr="00CE05D9">
        <w:rPr>
          <w:rStyle w:val="ng-star-inserted1"/>
          <w:b/>
          <w:bCs/>
          <w:sz w:val="21"/>
          <w:szCs w:val="21"/>
        </w:rPr>
        <w:t> Rule</w:t>
      </w:r>
      <w:r w:rsidRPr="00CE05D9">
        <w:rPr>
          <w:rStyle w:val="ng-star-inserted1"/>
          <w:b/>
          <w:bCs/>
          <w:sz w:val="21"/>
          <w:szCs w:val="21"/>
        </w:rPr>
        <w:t xml:space="preserve"> Function</w:t>
      </w:r>
      <w:r w:rsidRPr="00CE05D9">
        <w:rPr>
          <w:rStyle w:val="ng-star-inserted1"/>
          <w:b/>
          <w:bCs/>
          <w:sz w:val="21"/>
          <w:szCs w:val="21"/>
        </w:rPr>
        <w:t xml:space="preserve"> (Code Snippet from </w:t>
      </w:r>
      <w:r w:rsidRPr="00CE05D9">
        <w:rPr>
          <w:rStyle w:val="inline-code"/>
          <w:b/>
          <w:bCs/>
        </w:rPr>
        <w:t>parser.mly</w:t>
      </w:r>
      <w:r w:rsidRPr="00CE05D9">
        <w:rPr>
          <w:rStyle w:val="ng-star-inserted1"/>
          <w:b/>
          <w:bCs/>
          <w:sz w:val="21"/>
          <w:szCs w:val="21"/>
        </w:rPr>
        <w:t>):</w:t>
      </w:r>
    </w:p>
    <w:p w14:paraId="32985065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  <w:b/>
          <w:bCs/>
        </w:rPr>
        <w:t>statement</w:t>
      </w:r>
      <w:r w:rsidRPr="00CE05D9">
        <w:rPr>
          <w:rStyle w:val="HTMLCode"/>
          <w:rFonts w:ascii="Times New Roman" w:hAnsi="Times New Roman" w:cs="Times New Roman"/>
        </w:rPr>
        <w:t>:</w:t>
      </w:r>
    </w:p>
    <w:p w14:paraId="1850F89A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RETURN exp SEMI                                  { Ast.Return(</w:t>
      </w:r>
      <w:r w:rsidRPr="00CE05D9">
        <w:rPr>
          <w:rStyle w:val="hljs-variable"/>
          <w:rFonts w:ascii="Times New Roman" w:hAnsi="Times New Roman" w:cs="Times New Roman"/>
        </w:rPr>
        <w:t>$2</w:t>
      </w:r>
      <w:r w:rsidRPr="00CE05D9">
        <w:rPr>
          <w:rStyle w:val="HTMLCode"/>
          <w:rFonts w:ascii="Times New Roman" w:hAnsi="Times New Roman" w:cs="Times New Roman"/>
        </w:rPr>
        <w:t>) }</w:t>
      </w:r>
    </w:p>
    <w:p w14:paraId="755DF17A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| ID LPAREN expressions RPAREN SEMI              { mkCall </w:t>
      </w:r>
      <w:r w:rsidRPr="00CE05D9">
        <w:rPr>
          <w:rStyle w:val="hljs-variable"/>
          <w:rFonts w:ascii="Times New Roman" w:hAnsi="Times New Roman" w:cs="Times New Roman"/>
        </w:rPr>
        <w:t>$1</w:t>
      </w:r>
      <w:r w:rsidRPr="00CE05D9">
        <w:rPr>
          <w:rStyle w:val="HTMLCode"/>
          <w:rFonts w:ascii="Times New Roman" w:hAnsi="Times New Roman" w:cs="Times New Roman"/>
        </w:rPr>
        <w:t xml:space="preserve"> </w:t>
      </w:r>
      <w:r w:rsidRPr="00CE05D9">
        <w:rPr>
          <w:rStyle w:val="hljs-variable"/>
          <w:rFonts w:ascii="Times New Roman" w:hAnsi="Times New Roman" w:cs="Times New Roman"/>
        </w:rPr>
        <w:t>$3</w:t>
      </w:r>
      <w:r w:rsidRPr="00CE05D9">
        <w:rPr>
          <w:rStyle w:val="HTMLCode"/>
          <w:rFonts w:ascii="Times New Roman" w:hAnsi="Times New Roman" w:cs="Times New Roman"/>
        </w:rPr>
        <w:t xml:space="preserve"> }</w:t>
      </w:r>
    </w:p>
    <w:p w14:paraId="3005C4BD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| ID UNIT SEMI                                { mkCall </w:t>
      </w:r>
      <w:r w:rsidRPr="00CE05D9">
        <w:rPr>
          <w:rStyle w:val="hljs-variable"/>
          <w:rFonts w:ascii="Times New Roman" w:hAnsi="Times New Roman" w:cs="Times New Roman"/>
        </w:rPr>
        <w:t>$1</w:t>
      </w:r>
      <w:r w:rsidRPr="00CE05D9">
        <w:rPr>
          <w:rStyle w:val="HTMLCode"/>
          <w:rFonts w:ascii="Times New Roman" w:hAnsi="Times New Roman" w:cs="Times New Roman"/>
        </w:rPr>
        <w:t xml:space="preserve"> [] }</w:t>
      </w:r>
    </w:p>
    <w:p w14:paraId="68596465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| ID GETS exp SEMI                               { mkAssn </w:t>
      </w:r>
      <w:r w:rsidRPr="00CE05D9">
        <w:rPr>
          <w:rStyle w:val="hljs-variable"/>
          <w:rFonts w:ascii="Times New Roman" w:hAnsi="Times New Roman" w:cs="Times New Roman"/>
        </w:rPr>
        <w:t>$1</w:t>
      </w:r>
      <w:r w:rsidRPr="00CE05D9">
        <w:rPr>
          <w:rStyle w:val="HTMLCode"/>
          <w:rFonts w:ascii="Times New Roman" w:hAnsi="Times New Roman" w:cs="Times New Roman"/>
        </w:rPr>
        <w:t xml:space="preserve"> </w:t>
      </w:r>
      <w:r w:rsidRPr="00CE05D9">
        <w:rPr>
          <w:rStyle w:val="hljs-variable"/>
          <w:rFonts w:ascii="Times New Roman" w:hAnsi="Times New Roman" w:cs="Times New Roman"/>
        </w:rPr>
        <w:t>$3</w:t>
      </w:r>
      <w:r w:rsidRPr="00CE05D9">
        <w:rPr>
          <w:rStyle w:val="HTMLCode"/>
          <w:rFonts w:ascii="Times New Roman" w:hAnsi="Times New Roman" w:cs="Times New Roman"/>
        </w:rPr>
        <w:t xml:space="preserve"> }</w:t>
      </w:r>
    </w:p>
    <w:p w14:paraId="486D5972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>| PRINT exp SEMI                                 { Ast.Print(</w:t>
      </w:r>
      <w:r w:rsidRPr="00CE05D9">
        <w:rPr>
          <w:rStyle w:val="hljs-variable"/>
          <w:rFonts w:ascii="Times New Roman" w:hAnsi="Times New Roman" w:cs="Times New Roman"/>
        </w:rPr>
        <w:t>$2</w:t>
      </w:r>
      <w:r w:rsidRPr="00CE05D9">
        <w:rPr>
          <w:rStyle w:val="HTMLCode"/>
          <w:rFonts w:ascii="Times New Roman" w:hAnsi="Times New Roman" w:cs="Times New Roman"/>
        </w:rPr>
        <w:t>) }</w:t>
      </w:r>
    </w:p>
    <w:p w14:paraId="260D53B1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| block                                          { </w:t>
      </w:r>
      <w:r w:rsidRPr="00CE05D9">
        <w:rPr>
          <w:rStyle w:val="hljs-variable"/>
          <w:rFonts w:ascii="Times New Roman" w:hAnsi="Times New Roman" w:cs="Times New Roman"/>
        </w:rPr>
        <w:t>$1</w:t>
      </w:r>
      <w:r w:rsidRPr="00CE05D9">
        <w:rPr>
          <w:rStyle w:val="HTMLCode"/>
          <w:rFonts w:ascii="Times New Roman" w:hAnsi="Times New Roman" w:cs="Times New Roman"/>
        </w:rPr>
        <w:t xml:space="preserve"> }</w:t>
      </w:r>
    </w:p>
    <w:p w14:paraId="685068A4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| WHILE LPAREN exp RPAREN statement              { mkWhile </w:t>
      </w:r>
      <w:r w:rsidRPr="00CE05D9">
        <w:rPr>
          <w:rStyle w:val="hljs-variable"/>
          <w:rFonts w:ascii="Times New Roman" w:hAnsi="Times New Roman" w:cs="Times New Roman"/>
        </w:rPr>
        <w:t>$3</w:t>
      </w:r>
      <w:r w:rsidRPr="00CE05D9">
        <w:rPr>
          <w:rStyle w:val="HTMLCode"/>
          <w:rFonts w:ascii="Times New Roman" w:hAnsi="Times New Roman" w:cs="Times New Roman"/>
        </w:rPr>
        <w:t xml:space="preserve"> </w:t>
      </w:r>
      <w:r w:rsidRPr="00CE05D9">
        <w:rPr>
          <w:rStyle w:val="hljs-variable"/>
          <w:rFonts w:ascii="Times New Roman" w:hAnsi="Times New Roman" w:cs="Times New Roman"/>
        </w:rPr>
        <w:t>$5</w:t>
      </w:r>
      <w:r w:rsidRPr="00CE05D9">
        <w:rPr>
          <w:rStyle w:val="HTMLCode"/>
          <w:rFonts w:ascii="Times New Roman" w:hAnsi="Times New Roman" w:cs="Times New Roman"/>
        </w:rPr>
        <w:t xml:space="preserve"> }</w:t>
      </w:r>
    </w:p>
    <w:p w14:paraId="6FCB5662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916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| IF LPAREN exp RPAREN statement ELSE statement  { mkIfS </w:t>
      </w:r>
      <w:r w:rsidRPr="00CE05D9">
        <w:rPr>
          <w:rStyle w:val="hljs-variable"/>
          <w:rFonts w:ascii="Times New Roman" w:hAnsi="Times New Roman" w:cs="Times New Roman"/>
        </w:rPr>
        <w:t>$3</w:t>
      </w:r>
      <w:r w:rsidRPr="00CE05D9">
        <w:rPr>
          <w:rStyle w:val="HTMLCode"/>
          <w:rFonts w:ascii="Times New Roman" w:hAnsi="Times New Roman" w:cs="Times New Roman"/>
        </w:rPr>
        <w:t xml:space="preserve"> </w:t>
      </w:r>
      <w:r w:rsidRPr="00CE05D9">
        <w:rPr>
          <w:rStyle w:val="hljs-variable"/>
          <w:rFonts w:ascii="Times New Roman" w:hAnsi="Times New Roman" w:cs="Times New Roman"/>
        </w:rPr>
        <w:t>$5</w:t>
      </w:r>
      <w:r w:rsidRPr="00CE05D9">
        <w:rPr>
          <w:rStyle w:val="HTMLCode"/>
          <w:rFonts w:ascii="Times New Roman" w:hAnsi="Times New Roman" w:cs="Times New Roman"/>
        </w:rPr>
        <w:t xml:space="preserve"> </w:t>
      </w:r>
      <w:r w:rsidRPr="00CE05D9">
        <w:rPr>
          <w:rStyle w:val="hljs-variable"/>
          <w:rFonts w:ascii="Times New Roman" w:hAnsi="Times New Roman" w:cs="Times New Roman"/>
        </w:rPr>
        <w:t>$7</w:t>
      </w:r>
      <w:r w:rsidRPr="00CE05D9">
        <w:rPr>
          <w:rStyle w:val="HTMLCode"/>
          <w:rFonts w:ascii="Times New Roman" w:hAnsi="Times New Roman" w:cs="Times New Roman"/>
        </w:rPr>
        <w:t>}</w:t>
      </w:r>
    </w:p>
    <w:p w14:paraId="1DAC7CEE" w14:textId="4C3935A9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2356"/>
        <w:rPr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>;</w:t>
      </w:r>
    </w:p>
    <w:p w14:paraId="5397F631" w14:textId="77777777" w:rsidR="00CE05D9" w:rsidRPr="00CE05D9" w:rsidRDefault="00CE05D9" w:rsidP="00CE05D9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sz w:val="21"/>
          <w:szCs w:val="21"/>
        </w:rPr>
      </w:pPr>
      <w:r w:rsidRPr="00CE05D9">
        <w:rPr>
          <w:rStyle w:val="ng-star-inserted1"/>
          <w:b/>
          <w:bCs/>
          <w:sz w:val="21"/>
          <w:szCs w:val="21"/>
        </w:rPr>
        <w:t>Explanation:</w:t>
      </w:r>
      <w:r w:rsidRPr="00CE05D9">
        <w:rPr>
          <w:rStyle w:val="ng-star-inserted1"/>
          <w:sz w:val="21"/>
          <w:szCs w:val="21"/>
        </w:rPr>
        <w:t> The code above is the </w:t>
      </w:r>
      <w:r w:rsidRPr="00CE05D9">
        <w:rPr>
          <w:rStyle w:val="inline-code"/>
        </w:rPr>
        <w:t>statement</w:t>
      </w:r>
      <w:r w:rsidRPr="00CE05D9">
        <w:rPr>
          <w:rStyle w:val="ng-star-inserted1"/>
          <w:sz w:val="21"/>
          <w:szCs w:val="21"/>
        </w:rPr>
        <w:t> rule which acts as the main dispatcher for all types of statements, using pattern matching. For each different type of statement, it calls a corresponding AST constructor function to produce the AST representation of the given statement. For example, </w:t>
      </w:r>
      <w:r w:rsidRPr="00CE05D9">
        <w:rPr>
          <w:rStyle w:val="inline-code"/>
        </w:rPr>
        <w:t>RETURN exp SEMI</w:t>
      </w:r>
      <w:r w:rsidRPr="00CE05D9">
        <w:rPr>
          <w:rStyle w:val="ng-star-inserted1"/>
          <w:sz w:val="21"/>
          <w:szCs w:val="21"/>
        </w:rPr>
        <w:t> would call </w:t>
      </w:r>
      <w:r w:rsidRPr="00CE05D9">
        <w:rPr>
          <w:rStyle w:val="inline-code"/>
        </w:rPr>
        <w:t>Ast.Return</w:t>
      </w:r>
      <w:r w:rsidRPr="00CE05D9">
        <w:rPr>
          <w:rStyle w:val="ng-star-inserted1"/>
          <w:sz w:val="21"/>
          <w:szCs w:val="21"/>
        </w:rPr>
        <w:t>, </w:t>
      </w:r>
      <w:r w:rsidRPr="00CE05D9">
        <w:rPr>
          <w:rStyle w:val="inline-code"/>
        </w:rPr>
        <w:t>ID GETS exp SEMI</w:t>
      </w:r>
      <w:r w:rsidRPr="00CE05D9">
        <w:rPr>
          <w:rStyle w:val="ng-star-inserted1"/>
          <w:sz w:val="21"/>
          <w:szCs w:val="21"/>
        </w:rPr>
        <w:t> calls </w:t>
      </w:r>
      <w:r w:rsidRPr="00CE05D9">
        <w:rPr>
          <w:rStyle w:val="inline-code"/>
        </w:rPr>
        <w:t>mkAssn</w:t>
      </w:r>
      <w:r w:rsidRPr="00CE05D9">
        <w:rPr>
          <w:rStyle w:val="ng-star-inserted1"/>
          <w:sz w:val="21"/>
          <w:szCs w:val="21"/>
        </w:rPr>
        <w:t> and so on. Each of these constructors is typically defined at the beginning of the </w:t>
      </w:r>
      <w:r w:rsidRPr="00CE05D9">
        <w:rPr>
          <w:rStyle w:val="inline-code"/>
        </w:rPr>
        <w:t>parser.mly</w:t>
      </w:r>
      <w:r w:rsidRPr="00CE05D9">
        <w:rPr>
          <w:rStyle w:val="ng-star-inserted1"/>
          <w:sz w:val="21"/>
          <w:szCs w:val="21"/>
        </w:rPr>
        <w:t> file, or in a corresponding file that is used by the </w:t>
      </w:r>
      <w:r w:rsidRPr="00CE05D9">
        <w:rPr>
          <w:rStyle w:val="inline-code"/>
        </w:rPr>
        <w:t>parser.mly</w:t>
      </w:r>
      <w:r w:rsidRPr="00CE05D9">
        <w:rPr>
          <w:rStyle w:val="ng-star-inserted1"/>
          <w:sz w:val="21"/>
          <w:szCs w:val="21"/>
        </w:rPr>
        <w:t> file, using OCaml code.</w:t>
      </w:r>
    </w:p>
    <w:p w14:paraId="180E4BB8" w14:textId="77777777" w:rsidR="00CE05D9" w:rsidRPr="00CE05D9" w:rsidRDefault="00CE05D9" w:rsidP="00CE0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14:paraId="5951A7E3" w14:textId="77777777" w:rsidR="00CE05D9" w:rsidRPr="00CE05D9" w:rsidRDefault="00CE05D9" w:rsidP="00CE05D9">
      <w:pPr>
        <w:pStyle w:val="ng-star-inserted"/>
        <w:shd w:val="clear" w:color="auto" w:fill="FFFFFF"/>
        <w:spacing w:after="270" w:afterAutospacing="0" w:line="300" w:lineRule="atLeast"/>
        <w:rPr>
          <w:sz w:val="21"/>
          <w:szCs w:val="21"/>
        </w:rPr>
      </w:pPr>
      <w:r w:rsidRPr="00CE05D9">
        <w:rPr>
          <w:rStyle w:val="ng-star-inserted1"/>
          <w:b/>
          <w:bCs/>
          <w:sz w:val="21"/>
          <w:szCs w:val="21"/>
        </w:rPr>
        <w:t>Core Function 2: Generating Assembly Code - </w:t>
      </w:r>
      <w:r w:rsidRPr="00CE05D9">
        <w:rPr>
          <w:rStyle w:val="inline-code"/>
          <w:b/>
          <w:bCs/>
        </w:rPr>
        <w:t>codegen.ml</w:t>
      </w:r>
      <w:r w:rsidRPr="00CE05D9">
        <w:rPr>
          <w:rStyle w:val="ng-star-inserted1"/>
          <w:b/>
          <w:bCs/>
          <w:sz w:val="21"/>
          <w:szCs w:val="21"/>
        </w:rPr>
        <w:t> (</w:t>
      </w:r>
      <w:r w:rsidRPr="00CE05D9">
        <w:rPr>
          <w:rStyle w:val="inline-code"/>
          <w:b/>
          <w:bCs/>
        </w:rPr>
        <w:t>translateProcedure</w:t>
      </w:r>
      <w:r w:rsidRPr="00CE05D9">
        <w:rPr>
          <w:rStyle w:val="ng-star-inserted1"/>
          <w:b/>
          <w:bCs/>
          <w:sz w:val="21"/>
          <w:szCs w:val="21"/>
        </w:rPr>
        <w:t> function)</w:t>
      </w:r>
    </w:p>
    <w:p w14:paraId="2CA290B9" w14:textId="77777777" w:rsidR="00CE05D9" w:rsidRPr="00CE05D9" w:rsidRDefault="00CE05D9" w:rsidP="00CE05D9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sz w:val="21"/>
          <w:szCs w:val="21"/>
        </w:rPr>
      </w:pPr>
      <w:r w:rsidRPr="00CE05D9">
        <w:rPr>
          <w:rStyle w:val="ng-star-inserted1"/>
          <w:b/>
          <w:bCs/>
          <w:sz w:val="21"/>
          <w:szCs w:val="21"/>
        </w:rPr>
        <w:t>Purpose:</w:t>
      </w:r>
      <w:r w:rsidRPr="00CE05D9">
        <w:rPr>
          <w:rStyle w:val="ng-star-inserted1"/>
          <w:sz w:val="21"/>
          <w:szCs w:val="21"/>
        </w:rPr>
        <w:t> The </w:t>
      </w:r>
      <w:r w:rsidRPr="00CE05D9">
        <w:rPr>
          <w:rStyle w:val="inline-code"/>
        </w:rPr>
        <w:t>codegen.ml</w:t>
      </w:r>
      <w:r w:rsidRPr="00CE05D9">
        <w:rPr>
          <w:rStyle w:val="ng-star-inserted1"/>
          <w:sz w:val="21"/>
          <w:szCs w:val="21"/>
        </w:rPr>
        <w:t> file handles the translation of the AST into x86-64 assembly instructions. The </w:t>
      </w:r>
      <w:r w:rsidRPr="00CE05D9">
        <w:rPr>
          <w:rStyle w:val="inline-code"/>
        </w:rPr>
        <w:t>translateProcedure</w:t>
      </w:r>
      <w:r w:rsidRPr="00CE05D9">
        <w:rPr>
          <w:rStyle w:val="ng-star-inserted1"/>
          <w:sz w:val="21"/>
          <w:szCs w:val="21"/>
        </w:rPr>
        <w:t> function orchestrates this process for each procedure (function) in the program.</w:t>
      </w:r>
    </w:p>
    <w:p w14:paraId="7396DA34" w14:textId="77777777" w:rsidR="00CE05D9" w:rsidRPr="00CE05D9" w:rsidRDefault="00CE05D9" w:rsidP="00CE05D9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sz w:val="21"/>
          <w:szCs w:val="21"/>
        </w:rPr>
      </w:pPr>
      <w:r w:rsidRPr="00CE05D9">
        <w:rPr>
          <w:rStyle w:val="inline-code"/>
          <w:b/>
          <w:bCs/>
        </w:rPr>
        <w:t>translateProcedure</w:t>
      </w:r>
      <w:r w:rsidRPr="00CE05D9">
        <w:rPr>
          <w:rStyle w:val="ng-star-inserted1"/>
          <w:b/>
          <w:bCs/>
          <w:sz w:val="21"/>
          <w:szCs w:val="21"/>
        </w:rPr>
        <w:t> Function (Code Snippet from </w:t>
      </w:r>
      <w:r w:rsidRPr="00CE05D9">
        <w:rPr>
          <w:rStyle w:val="inline-code"/>
          <w:b/>
          <w:bCs/>
        </w:rPr>
        <w:t>codegen.ml</w:t>
      </w:r>
      <w:r w:rsidRPr="00CE05D9">
        <w:rPr>
          <w:rStyle w:val="ng-star-inserted1"/>
          <w:b/>
          <w:bCs/>
          <w:sz w:val="21"/>
          <w:szCs w:val="21"/>
        </w:rPr>
        <w:t>):</w:t>
      </w:r>
    </w:p>
    <w:p w14:paraId="7D3DE44A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ljs-keyword"/>
          <w:rFonts w:ascii="Times New Roman" w:hAnsi="Times New Roman" w:cs="Times New Roman"/>
        </w:rPr>
        <w:t>let</w:t>
      </w:r>
      <w:r w:rsidRPr="00CE05D9">
        <w:rPr>
          <w:rStyle w:val="HTMLCode"/>
          <w:rFonts w:ascii="Times New Roman" w:hAnsi="Times New Roman" w:cs="Times New Roman"/>
        </w:rPr>
        <w:t xml:space="preserve"> translateProcedure (Q.Procedure {entry; formals; code}) =</w:t>
      </w:r>
    </w:p>
    <w:p w14:paraId="4A6BDE32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</w:t>
      </w:r>
      <w:r w:rsidRPr="00CE05D9">
        <w:rPr>
          <w:rStyle w:val="hljs-keyword"/>
          <w:rFonts w:ascii="Times New Roman" w:hAnsi="Times New Roman" w:cs="Times New Roman"/>
        </w:rPr>
        <w:t>let</w:t>
      </w:r>
      <w:r w:rsidRPr="00CE05D9">
        <w:rPr>
          <w:rStyle w:val="HTMLCode"/>
          <w:rFonts w:ascii="Times New Roman" w:hAnsi="Times New Roman" w:cs="Times New Roman"/>
        </w:rPr>
        <w:t xml:space="preserve"> (numLocals, env) = makeEnv formals code </w:t>
      </w:r>
      <w:r w:rsidRPr="00CE05D9">
        <w:rPr>
          <w:rStyle w:val="hljs-keyword"/>
          <w:rFonts w:ascii="Times New Roman" w:hAnsi="Times New Roman" w:cs="Times New Roman"/>
        </w:rPr>
        <w:t>in</w:t>
      </w:r>
    </w:p>
    <w:p w14:paraId="273812FC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</w:t>
      </w:r>
      <w:r w:rsidRPr="00CE05D9">
        <w:rPr>
          <w:rStyle w:val="hljs-keyword"/>
          <w:rFonts w:ascii="Times New Roman" w:hAnsi="Times New Roman" w:cs="Times New Roman"/>
        </w:rPr>
        <w:t>let</w:t>
      </w:r>
      <w:r w:rsidRPr="00CE05D9">
        <w:rPr>
          <w:rStyle w:val="HTMLCode"/>
          <w:rFonts w:ascii="Times New Roman" w:hAnsi="Times New Roman" w:cs="Times New Roman"/>
        </w:rPr>
        <w:t xml:space="preserve"> prologue = calleePrologue entry numLocals </w:t>
      </w:r>
      <w:r w:rsidRPr="00CE05D9">
        <w:rPr>
          <w:rStyle w:val="hljs-keyword"/>
          <w:rFonts w:ascii="Times New Roman" w:hAnsi="Times New Roman" w:cs="Times New Roman"/>
        </w:rPr>
        <w:t>in</w:t>
      </w:r>
    </w:p>
    <w:p w14:paraId="2D3D19D3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</w:t>
      </w:r>
      <w:r w:rsidRPr="00CE05D9">
        <w:rPr>
          <w:rStyle w:val="hljs-keyword"/>
          <w:rFonts w:ascii="Times New Roman" w:hAnsi="Times New Roman" w:cs="Times New Roman"/>
        </w:rPr>
        <w:t>let</w:t>
      </w:r>
      <w:r w:rsidRPr="00CE05D9">
        <w:rPr>
          <w:rStyle w:val="HTMLCode"/>
          <w:rFonts w:ascii="Times New Roman" w:hAnsi="Times New Roman" w:cs="Times New Roman"/>
        </w:rPr>
        <w:t xml:space="preserve"> instructions = List.map (translateInstruction env entry) code </w:t>
      </w:r>
      <w:r w:rsidRPr="00CE05D9">
        <w:rPr>
          <w:rStyle w:val="hljs-keyword"/>
          <w:rFonts w:ascii="Times New Roman" w:hAnsi="Times New Roman" w:cs="Times New Roman"/>
        </w:rPr>
        <w:t>in</w:t>
      </w:r>
    </w:p>
    <w:p w14:paraId="1C148A0C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</w:t>
      </w:r>
      <w:r w:rsidRPr="00CE05D9">
        <w:rPr>
          <w:rStyle w:val="hljs-keyword"/>
          <w:rFonts w:ascii="Times New Roman" w:hAnsi="Times New Roman" w:cs="Times New Roman"/>
        </w:rPr>
        <w:t>let</w:t>
      </w:r>
      <w:r w:rsidRPr="00CE05D9">
        <w:rPr>
          <w:rStyle w:val="HTMLCode"/>
          <w:rFonts w:ascii="Times New Roman" w:hAnsi="Times New Roman" w:cs="Times New Roman"/>
        </w:rPr>
        <w:t xml:space="preserve"> instructions = concatCodestreams instructions </w:t>
      </w:r>
      <w:r w:rsidRPr="00CE05D9">
        <w:rPr>
          <w:rStyle w:val="hljs-keyword"/>
          <w:rFonts w:ascii="Times New Roman" w:hAnsi="Times New Roman" w:cs="Times New Roman"/>
        </w:rPr>
        <w:t>in</w:t>
      </w:r>
    </w:p>
    <w:p w14:paraId="5B00B265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</w:t>
      </w:r>
      <w:r w:rsidRPr="00CE05D9">
        <w:rPr>
          <w:rStyle w:val="hljs-keyword"/>
          <w:rFonts w:ascii="Times New Roman" w:hAnsi="Times New Roman" w:cs="Times New Roman"/>
        </w:rPr>
        <w:t>let</w:t>
      </w:r>
      <w:r w:rsidRPr="00CE05D9">
        <w:rPr>
          <w:rStyle w:val="HTMLCode"/>
          <w:rFonts w:ascii="Times New Roman" w:hAnsi="Times New Roman" w:cs="Times New Roman"/>
        </w:rPr>
        <w:t xml:space="preserve"> epilogue = calleeEpilogue entry</w:t>
      </w:r>
    </w:p>
    <w:p w14:paraId="44C8A3D5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</w:t>
      </w:r>
      <w:r w:rsidRPr="00CE05D9">
        <w:rPr>
          <w:rStyle w:val="hljs-keyword"/>
          <w:rFonts w:ascii="Times New Roman" w:hAnsi="Times New Roman" w:cs="Times New Roman"/>
        </w:rPr>
        <w:t>in</w:t>
      </w:r>
    </w:p>
    <w:p w14:paraId="604205BB" w14:textId="77777777" w:rsidR="00CE05D9" w:rsidRPr="00CE05D9" w:rsidRDefault="00CE05D9" w:rsidP="00CE05D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Style w:val="HTMLCode"/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Debug.dumpCGEnv entry (offsetsOf env);</w:t>
      </w:r>
    </w:p>
    <w:p w14:paraId="5FE2D197" w14:textId="77777777" w:rsidR="00CE05D9" w:rsidRPr="00CE05D9" w:rsidRDefault="00CE05D9" w:rsidP="00CE05D9">
      <w:pPr>
        <w:pStyle w:val="HTMLPreformatted"/>
        <w:shd w:val="clear" w:color="auto" w:fill="FFFFFF"/>
        <w:spacing w:line="330" w:lineRule="atLeast"/>
        <w:ind w:left="720"/>
        <w:rPr>
          <w:rFonts w:ascii="Times New Roman" w:hAnsi="Times New Roman" w:cs="Times New Roman"/>
        </w:rPr>
      </w:pPr>
      <w:r w:rsidRPr="00CE05D9">
        <w:rPr>
          <w:rStyle w:val="HTMLCode"/>
          <w:rFonts w:ascii="Times New Roman" w:hAnsi="Times New Roman" w:cs="Times New Roman"/>
        </w:rPr>
        <w:t xml:space="preserve">    (entry, concatCodestreams [prologue; instructions; epilogue])</w:t>
      </w:r>
    </w:p>
    <w:p w14:paraId="04E7BA63" w14:textId="77777777" w:rsidR="00CE05D9" w:rsidRPr="00CE05D9" w:rsidRDefault="00CE05D9" w:rsidP="00CE05D9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Style w:val="disclaimer"/>
          <w:sz w:val="21"/>
          <w:szCs w:val="21"/>
        </w:rPr>
      </w:pPr>
    </w:p>
    <w:p w14:paraId="6F789847" w14:textId="642BF1CA" w:rsidR="00CE05D9" w:rsidRPr="00CE05D9" w:rsidRDefault="00CE05D9" w:rsidP="00CE05D9">
      <w:pPr>
        <w:pStyle w:val="ng-star-inserted"/>
        <w:numPr>
          <w:ilvl w:val="1"/>
          <w:numId w:val="5"/>
        </w:numPr>
        <w:shd w:val="clear" w:color="auto" w:fill="FFFFFF"/>
        <w:spacing w:before="0" w:beforeAutospacing="0" w:after="45" w:afterAutospacing="0" w:line="300" w:lineRule="atLeast"/>
        <w:rPr>
          <w:sz w:val="21"/>
          <w:szCs w:val="21"/>
        </w:rPr>
      </w:pPr>
      <w:r w:rsidRPr="00CE05D9">
        <w:rPr>
          <w:rStyle w:val="ng-star-inserted1"/>
          <w:b/>
          <w:bCs/>
          <w:sz w:val="21"/>
          <w:szCs w:val="21"/>
        </w:rPr>
        <w:t>Explanation:</w:t>
      </w:r>
      <w:r w:rsidRPr="00CE05D9">
        <w:rPr>
          <w:rStyle w:val="ng-star-inserted1"/>
          <w:sz w:val="21"/>
          <w:szCs w:val="21"/>
        </w:rPr>
        <w:t> The </w:t>
      </w:r>
      <w:r w:rsidRPr="00CE05D9">
        <w:rPr>
          <w:rStyle w:val="inline-code"/>
        </w:rPr>
        <w:t>translateProcedure</w:t>
      </w:r>
      <w:r w:rsidRPr="00CE05D9">
        <w:rPr>
          <w:rStyle w:val="ng-star-inserted1"/>
          <w:sz w:val="21"/>
          <w:szCs w:val="21"/>
        </w:rPr>
        <w:t> function takes an OCaml record, containing the name (entry point), formal parameters and the list of instructions (</w:t>
      </w:r>
      <w:r w:rsidRPr="00CE05D9">
        <w:rPr>
          <w:rStyle w:val="inline-code"/>
        </w:rPr>
        <w:t>code</w:t>
      </w:r>
      <w:r w:rsidRPr="00CE05D9">
        <w:rPr>
          <w:rStyle w:val="ng-star-inserted1"/>
          <w:sz w:val="21"/>
          <w:szCs w:val="21"/>
        </w:rPr>
        <w:t>) as input. The </w:t>
      </w:r>
      <w:r w:rsidRPr="00CE05D9">
        <w:rPr>
          <w:rStyle w:val="inline-code"/>
        </w:rPr>
        <w:t>makeEnv formals code</w:t>
      </w:r>
      <w:r w:rsidRPr="00CE05D9">
        <w:rPr>
          <w:rStyle w:val="ng-star-inserted1"/>
          <w:sz w:val="21"/>
          <w:szCs w:val="21"/>
        </w:rPr>
        <w:t> function produces a mapping between variables and stack offsets, for use in generating memory access. This is called a "symbol table". The </w:t>
      </w:r>
      <w:r w:rsidRPr="00CE05D9">
        <w:rPr>
          <w:rStyle w:val="inline-code"/>
        </w:rPr>
        <w:t>calleePrologue entry numLocals</w:t>
      </w:r>
      <w:r w:rsidRPr="00CE05D9">
        <w:rPr>
          <w:rStyle w:val="ng-star-inserted1"/>
          <w:sz w:val="21"/>
          <w:szCs w:val="21"/>
        </w:rPr>
        <w:t> function creates the assembly instructions for the function's prologue (setup). The code of the function is converted into a list of assembly instructions by mapping </w:t>
      </w:r>
      <w:r w:rsidRPr="00CE05D9">
        <w:rPr>
          <w:rStyle w:val="inline-code"/>
        </w:rPr>
        <w:t>translateInstruction</w:t>
      </w:r>
      <w:r w:rsidRPr="00CE05D9">
        <w:rPr>
          <w:rStyle w:val="ng-star-inserted1"/>
          <w:sz w:val="21"/>
          <w:szCs w:val="21"/>
        </w:rPr>
        <w:t>, using the symbol table </w:t>
      </w:r>
      <w:r w:rsidRPr="00CE05D9">
        <w:rPr>
          <w:rStyle w:val="inline-code"/>
        </w:rPr>
        <w:t>env</w:t>
      </w:r>
      <w:r w:rsidRPr="00CE05D9">
        <w:rPr>
          <w:rStyle w:val="ng-star-inserted1"/>
          <w:sz w:val="21"/>
          <w:szCs w:val="21"/>
        </w:rPr>
        <w:t> and the entry point of the function to correctly produce the assembly code for each instruction in the function. The instructions are concatenated into a single code stream. Lastly, the </w:t>
      </w:r>
      <w:r w:rsidRPr="00CE05D9">
        <w:rPr>
          <w:rStyle w:val="inline-code"/>
        </w:rPr>
        <w:t>calleeEpilogue</w:t>
      </w:r>
      <w:r w:rsidRPr="00CE05D9">
        <w:rPr>
          <w:rStyle w:val="ng-star-inserted1"/>
          <w:sz w:val="21"/>
          <w:szCs w:val="21"/>
        </w:rPr>
        <w:t> function creates the assembly code to correctly tear down the stack frame when a function returns to the calling function. Lastly, debugging information is printed to assist with the debugging process.</w:t>
      </w:r>
    </w:p>
    <w:p w14:paraId="41FF2F8C" w14:textId="77777777" w:rsidR="00CE05D9" w:rsidRPr="00CE05D9" w:rsidRDefault="00CE05D9">
      <w:pPr>
        <w:rPr>
          <w:rFonts w:ascii="Times New Roman" w:hAnsi="Times New Roman" w:cs="Times New Roman"/>
        </w:rPr>
      </w:pPr>
    </w:p>
    <w:sectPr w:rsidR="00CE05D9" w:rsidRPr="00CE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777B"/>
    <w:multiLevelType w:val="hybridMultilevel"/>
    <w:tmpl w:val="116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2CAF"/>
    <w:multiLevelType w:val="multilevel"/>
    <w:tmpl w:val="CCD8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B382F"/>
    <w:multiLevelType w:val="multilevel"/>
    <w:tmpl w:val="3FE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429DB"/>
    <w:multiLevelType w:val="hybridMultilevel"/>
    <w:tmpl w:val="C20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364D"/>
    <w:multiLevelType w:val="multilevel"/>
    <w:tmpl w:val="7BC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D9"/>
    <w:rsid w:val="00280D35"/>
    <w:rsid w:val="002E4CDF"/>
    <w:rsid w:val="0091079F"/>
    <w:rsid w:val="00C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C470"/>
  <w15:chartTrackingRefBased/>
  <w15:docId w15:val="{E3656133-C154-499D-9B05-6718695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CE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CE05D9"/>
  </w:style>
  <w:style w:type="character" w:customStyle="1" w:styleId="inline-code">
    <w:name w:val="inline-code"/>
    <w:basedOn w:val="DefaultParagraphFont"/>
    <w:rsid w:val="00CE05D9"/>
  </w:style>
  <w:style w:type="paragraph" w:styleId="HTMLPreformatted">
    <w:name w:val="HTML Preformatted"/>
    <w:basedOn w:val="Normal"/>
    <w:link w:val="HTMLPreformattedChar"/>
    <w:uiPriority w:val="99"/>
    <w:unhideWhenUsed/>
    <w:rsid w:val="00CE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5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05D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E05D9"/>
  </w:style>
  <w:style w:type="paragraph" w:styleId="ListParagraph">
    <w:name w:val="List Paragraph"/>
    <w:basedOn w:val="Normal"/>
    <w:uiPriority w:val="34"/>
    <w:qFormat/>
    <w:rsid w:val="00CE05D9"/>
    <w:pPr>
      <w:ind w:left="720"/>
      <w:contextualSpacing/>
    </w:pPr>
  </w:style>
  <w:style w:type="character" w:customStyle="1" w:styleId="material-symbols-outlined">
    <w:name w:val="material-symbols-outlined"/>
    <w:basedOn w:val="DefaultParagraphFont"/>
    <w:rsid w:val="00CE05D9"/>
  </w:style>
  <w:style w:type="character" w:customStyle="1" w:styleId="disclaimer">
    <w:name w:val="disclaimer"/>
    <w:basedOn w:val="DefaultParagraphFont"/>
    <w:rsid w:val="00CE05D9"/>
  </w:style>
  <w:style w:type="character" w:styleId="Hyperlink">
    <w:name w:val="Hyperlink"/>
    <w:basedOn w:val="DefaultParagraphFont"/>
    <w:uiPriority w:val="99"/>
    <w:semiHidden/>
    <w:unhideWhenUsed/>
    <w:rsid w:val="00CE05D9"/>
    <w:rPr>
      <w:color w:val="0000FF"/>
      <w:u w:val="single"/>
    </w:rPr>
  </w:style>
  <w:style w:type="character" w:customStyle="1" w:styleId="language">
    <w:name w:val="language"/>
    <w:basedOn w:val="DefaultParagraphFont"/>
    <w:rsid w:val="00CE05D9"/>
  </w:style>
  <w:style w:type="character" w:customStyle="1" w:styleId="hljs-keyword">
    <w:name w:val="hljs-keyword"/>
    <w:basedOn w:val="DefaultParagraphFont"/>
    <w:rsid w:val="00CE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23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44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43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sajid</dc:creator>
  <cp:keywords/>
  <dc:description/>
  <cp:lastModifiedBy>marie sajid</cp:lastModifiedBy>
  <cp:revision>1</cp:revision>
  <dcterms:created xsi:type="dcterms:W3CDTF">2025-01-03T06:39:00Z</dcterms:created>
  <dcterms:modified xsi:type="dcterms:W3CDTF">2025-01-03T06:48:00Z</dcterms:modified>
</cp:coreProperties>
</file>