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0C636" w14:textId="77777777" w:rsidR="00880122" w:rsidRDefault="00880122" w:rsidP="00195232">
      <w:pPr>
        <w:pStyle w:val="Title"/>
        <w:jc w:val="left"/>
        <w:rPr>
          <w:b/>
          <w:bCs/>
          <w:lang w:val="en-CA"/>
        </w:rPr>
      </w:pPr>
    </w:p>
    <w:p w14:paraId="7328C44A" w14:textId="77777777" w:rsidR="00195232" w:rsidRDefault="00195232" w:rsidP="00195232">
      <w:pPr>
        <w:rPr>
          <w:lang w:val="en-CA"/>
        </w:rPr>
      </w:pPr>
    </w:p>
    <w:p w14:paraId="41C30CD9" w14:textId="77777777" w:rsidR="00195232" w:rsidRDefault="00195232" w:rsidP="00195232">
      <w:pPr>
        <w:rPr>
          <w:lang w:val="en-CA"/>
        </w:rPr>
      </w:pPr>
    </w:p>
    <w:p w14:paraId="4D59A15D" w14:textId="77777777" w:rsidR="00195232" w:rsidRPr="00195232" w:rsidRDefault="00195232" w:rsidP="00195232">
      <w:pPr>
        <w:rPr>
          <w:lang w:val="en-CA"/>
        </w:rPr>
      </w:pPr>
    </w:p>
    <w:p w14:paraId="23754AA7" w14:textId="73B7BAFB" w:rsidR="003F3D1E" w:rsidRDefault="00767076">
      <w:pPr>
        <w:pStyle w:val="Title2"/>
        <w:rPr>
          <w:rFonts w:asciiTheme="majorHAnsi" w:eastAsiaTheme="majorEastAsia" w:hAnsiTheme="majorHAnsi" w:cstheme="majorBidi"/>
          <w:b/>
          <w:bCs/>
          <w:lang w:val="en-CA"/>
        </w:rPr>
      </w:pPr>
      <w:r w:rsidRPr="00767076">
        <w:rPr>
          <w:rFonts w:asciiTheme="majorHAnsi" w:eastAsiaTheme="majorEastAsia" w:hAnsiTheme="majorHAnsi" w:cstheme="majorBidi"/>
          <w:b/>
          <w:bCs/>
          <w:lang w:val="en-CA"/>
        </w:rPr>
        <w:t>Evaluating the Accuracy of J48 and MLP Classifiers for Breast Cancer Prediction: A Weka-Based Approach</w:t>
      </w:r>
    </w:p>
    <w:p w14:paraId="001930E3" w14:textId="77777777" w:rsidR="003F3D1E" w:rsidRDefault="003F3D1E">
      <w:pPr>
        <w:pStyle w:val="Title2"/>
        <w:rPr>
          <w:rFonts w:asciiTheme="majorHAnsi" w:eastAsiaTheme="majorEastAsia" w:hAnsiTheme="majorHAnsi" w:cstheme="majorBidi"/>
          <w:b/>
          <w:bCs/>
          <w:lang w:val="en-CA"/>
        </w:rPr>
      </w:pPr>
    </w:p>
    <w:p w14:paraId="657BE661" w14:textId="77777777" w:rsidR="003F3D1E" w:rsidRDefault="003F3D1E">
      <w:pPr>
        <w:pStyle w:val="Title2"/>
        <w:rPr>
          <w:rFonts w:asciiTheme="majorHAnsi" w:eastAsiaTheme="majorEastAsia" w:hAnsiTheme="majorHAnsi" w:cstheme="majorBidi"/>
          <w:b/>
          <w:bCs/>
          <w:lang w:val="en-CA"/>
        </w:rPr>
      </w:pPr>
    </w:p>
    <w:p w14:paraId="008C4066" w14:textId="1292C3FC" w:rsidR="004D6B86" w:rsidRDefault="00455163">
      <w:pPr>
        <w:pStyle w:val="Title2"/>
        <w:rPr>
          <w:lang w:val="en-CA"/>
        </w:rPr>
      </w:pPr>
      <w:r>
        <w:rPr>
          <w:lang w:val="en-CA"/>
        </w:rPr>
        <w:t>Maryam Elhamidi</w:t>
      </w:r>
    </w:p>
    <w:p w14:paraId="7B5D1200" w14:textId="4CCFA285" w:rsidR="0025161D" w:rsidRDefault="0025161D">
      <w:pPr>
        <w:pStyle w:val="Title2"/>
        <w:rPr>
          <w:lang w:val="en-CA"/>
        </w:rPr>
      </w:pPr>
      <w:r w:rsidRPr="0025161D">
        <w:rPr>
          <w:lang w:val="en-CA"/>
        </w:rPr>
        <w:t>Math22500</w:t>
      </w:r>
      <w:r>
        <w:rPr>
          <w:lang w:val="en-CA"/>
        </w:rPr>
        <w:t>: Data Analysis and Visualization 1</w:t>
      </w:r>
    </w:p>
    <w:p w14:paraId="4EC1025F" w14:textId="6CA50AC5" w:rsidR="0025161D" w:rsidRDefault="0025161D">
      <w:pPr>
        <w:pStyle w:val="Title2"/>
        <w:rPr>
          <w:lang w:val="en-CA"/>
        </w:rPr>
      </w:pPr>
      <w:r w:rsidRPr="0025161D">
        <w:rPr>
          <w:lang w:val="en-CA"/>
        </w:rPr>
        <w:t>Farah Hussein</w:t>
      </w:r>
    </w:p>
    <w:p w14:paraId="1BC8BC83" w14:textId="3AF8F1B2" w:rsidR="00455163" w:rsidRPr="00A855D8" w:rsidRDefault="000B222D">
      <w:pPr>
        <w:pStyle w:val="Title2"/>
        <w:rPr>
          <w:lang w:val="en-CA"/>
        </w:rPr>
      </w:pPr>
      <w:r>
        <w:rPr>
          <w:lang w:val="en-CA"/>
        </w:rPr>
        <w:t>April 7</w:t>
      </w:r>
      <w:proofErr w:type="gramStart"/>
      <w:r w:rsidRPr="000B222D">
        <w:rPr>
          <w:vertAlign w:val="superscript"/>
          <w:lang w:val="en-CA"/>
        </w:rPr>
        <w:t>th</w:t>
      </w:r>
      <w:r>
        <w:rPr>
          <w:lang w:val="en-CA"/>
        </w:rPr>
        <w:t xml:space="preserve"> </w:t>
      </w:r>
      <w:r w:rsidR="00455163">
        <w:rPr>
          <w:lang w:val="en-CA"/>
        </w:rPr>
        <w:t>,</w:t>
      </w:r>
      <w:proofErr w:type="gramEnd"/>
      <w:r w:rsidR="00455163">
        <w:rPr>
          <w:lang w:val="en-CA"/>
        </w:rPr>
        <w:t xml:space="preserve"> 2024</w:t>
      </w:r>
    </w:p>
    <w:p w14:paraId="1F8F4945" w14:textId="77777777" w:rsidR="00CF2D11" w:rsidRDefault="00CF2D11">
      <w:pPr>
        <w:pStyle w:val="Title2"/>
        <w:rPr>
          <w:lang w:val="en-CA"/>
        </w:rPr>
      </w:pPr>
    </w:p>
    <w:p w14:paraId="56FAA918" w14:textId="77777777" w:rsidR="004D6B86" w:rsidRPr="00A855D8" w:rsidRDefault="004D6B86">
      <w:pPr>
        <w:pStyle w:val="Title2"/>
        <w:rPr>
          <w:lang w:val="en-CA"/>
        </w:rPr>
      </w:pPr>
    </w:p>
    <w:p w14:paraId="20A8649D" w14:textId="77777777" w:rsidR="004D6B86" w:rsidRPr="00A855D8" w:rsidRDefault="00345333" w:rsidP="00193536">
      <w:pPr>
        <w:pStyle w:val="SectionTitle"/>
        <w:rPr>
          <w:lang w:val="en-CA"/>
        </w:rPr>
      </w:pPr>
      <w:r w:rsidRPr="00193536">
        <w:lastRenderedPageBreak/>
        <w:t>Abstract</w:t>
      </w:r>
    </w:p>
    <w:p w14:paraId="3646373D" w14:textId="1AFF4F17" w:rsidR="00EA5667" w:rsidRPr="00EA5667" w:rsidRDefault="00EA5667" w:rsidP="00EA5667">
      <w:pPr>
        <w:ind w:firstLine="0"/>
        <w:rPr>
          <w:lang w:val="en-CA"/>
        </w:rPr>
      </w:pPr>
      <w:r w:rsidRPr="00EA5667">
        <w:rPr>
          <w:lang w:val="en-CA"/>
        </w:rPr>
        <w:t xml:space="preserve">This study investigates the effectiveness of Decision Tree (J48) and Neural Network (Multilayer Perceptron, MLP) algorithms in detecting breast cancer using machine learning. Utilizing the UCI breast cancer dataset and the Weka tool, each algorithm was tested </w:t>
      </w:r>
      <w:r w:rsidR="00A07184">
        <w:rPr>
          <w:lang w:val="en-CA"/>
        </w:rPr>
        <w:t>for</w:t>
      </w:r>
      <w:r w:rsidRPr="00EA5667">
        <w:rPr>
          <w:lang w:val="en-CA"/>
        </w:rPr>
        <w:t xml:space="preserve"> 30 trials using a 66% training and 34% testing split. Accuracy was recorded across each iteration and statistically analyzed using a paired t-test. Results indicate that while both models achieved high accuracy, the J48 Decision Tree algorithm outperformed MLP, with a statistically significant difference (p &lt; 0.05). This suggests that decision trees may provide a more reliable method for classification in this dataset context.</w:t>
      </w:r>
    </w:p>
    <w:p w14:paraId="445268B2" w14:textId="57CD6ED8" w:rsidR="004D6B86" w:rsidRPr="00A855D8" w:rsidRDefault="00345333" w:rsidP="00530C2D">
      <w:pPr>
        <w:rPr>
          <w:lang w:val="en-CA"/>
        </w:rPr>
      </w:pPr>
      <w:r w:rsidRPr="00A855D8">
        <w:rPr>
          <w:rStyle w:val="Emphasis"/>
          <w:lang w:val="en-CA"/>
        </w:rPr>
        <w:t>Keywords</w:t>
      </w:r>
      <w:r w:rsidR="004D4F8C" w:rsidRPr="00A855D8">
        <w:rPr>
          <w:lang w:val="en-CA"/>
        </w:rPr>
        <w:t xml:space="preserve">: </w:t>
      </w:r>
      <w:r w:rsidR="00EA5667" w:rsidRPr="00EA5667">
        <w:t>machine learning, breast cancer detection, decision tree, neural network, Weka, classification algorithms</w:t>
      </w:r>
      <w:r w:rsidR="00EA5667">
        <w:t>.</w:t>
      </w:r>
    </w:p>
    <w:p w14:paraId="2D728275" w14:textId="77777777" w:rsidR="00767076" w:rsidRDefault="00767076" w:rsidP="00767076">
      <w:pPr>
        <w:pStyle w:val="Heading1"/>
      </w:pPr>
      <w:r>
        <w:lastRenderedPageBreak/>
        <w:t>Evaluating the Accuracy of J48 and MLP Classifiers for Breast Cancer Prediction: A Weka-Based Approach</w:t>
      </w:r>
    </w:p>
    <w:p w14:paraId="247556AC" w14:textId="7ECA2ECE" w:rsidR="00EA5667" w:rsidRPr="00EA5667" w:rsidRDefault="00EA5667" w:rsidP="00EA5667">
      <w:pPr>
        <w:pStyle w:val="Heading2"/>
        <w:ind w:firstLine="720"/>
        <w:rPr>
          <w:rFonts w:asciiTheme="minorHAnsi" w:eastAsiaTheme="minorEastAsia" w:hAnsiTheme="minorHAnsi" w:cstheme="minorBidi"/>
          <w:b w:val="0"/>
          <w:bCs w:val="0"/>
          <w:lang w:val="en-CA"/>
        </w:rPr>
      </w:pPr>
      <w:r w:rsidRPr="00EA5667">
        <w:rPr>
          <w:rFonts w:asciiTheme="minorHAnsi" w:eastAsiaTheme="minorEastAsia" w:hAnsiTheme="minorHAnsi" w:cstheme="minorBidi"/>
          <w:b w:val="0"/>
          <w:bCs w:val="0"/>
          <w:lang w:val="en-CA"/>
        </w:rPr>
        <w:t xml:space="preserve">Breast cancer is one of the most prevalent forms of cancer worldwide, posing a significant threat to women’s health. According to recent studies, one in every eight women may be diagnosed with breast cancer during her lifetime (Raj et al., 2024). Early and accurate detection is </w:t>
      </w:r>
      <w:r w:rsidR="00E127B3">
        <w:rPr>
          <w:rFonts w:asciiTheme="minorHAnsi" w:eastAsiaTheme="minorEastAsia" w:hAnsiTheme="minorHAnsi" w:cstheme="minorBidi"/>
          <w:b w:val="0"/>
          <w:bCs w:val="0"/>
          <w:lang w:val="en-CA"/>
        </w:rPr>
        <w:t>important</w:t>
      </w:r>
      <w:r w:rsidRPr="00EA5667">
        <w:rPr>
          <w:rFonts w:asciiTheme="minorHAnsi" w:eastAsiaTheme="minorEastAsia" w:hAnsiTheme="minorHAnsi" w:cstheme="minorBidi"/>
          <w:b w:val="0"/>
          <w:bCs w:val="0"/>
          <w:lang w:val="en-CA"/>
        </w:rPr>
        <w:t xml:space="preserve">, as it greatly improves treatment outcomes and survival rates. Traditional diagnostic methods, such as mammography and biopsy, while effective, are time-consuming, resource-intensive, and occasionally prone to error, especially in early stages or ambiguous cases (Ruban et al., 2022). To address these limitations, machine learning (ML) has </w:t>
      </w:r>
      <w:r w:rsidR="00E127B3">
        <w:rPr>
          <w:rFonts w:asciiTheme="minorHAnsi" w:eastAsiaTheme="minorEastAsia" w:hAnsiTheme="minorHAnsi" w:cstheme="minorBidi"/>
          <w:b w:val="0"/>
          <w:bCs w:val="0"/>
          <w:lang w:val="en-CA"/>
        </w:rPr>
        <w:t>appeared</w:t>
      </w:r>
      <w:r w:rsidRPr="00EA5667">
        <w:rPr>
          <w:rFonts w:asciiTheme="minorHAnsi" w:eastAsiaTheme="minorEastAsia" w:hAnsiTheme="minorHAnsi" w:cstheme="minorBidi"/>
          <w:b w:val="0"/>
          <w:bCs w:val="0"/>
          <w:lang w:val="en-CA"/>
        </w:rPr>
        <w:t xml:space="preserve"> as a transformative tool in medical diagnostics, offering the potential to assist physicians in decision-making through predictive modeling and pattern recognition</w:t>
      </w:r>
      <w:r>
        <w:rPr>
          <w:rFonts w:asciiTheme="minorHAnsi" w:eastAsiaTheme="minorEastAsia" w:hAnsiTheme="minorHAnsi" w:cstheme="minorBidi"/>
          <w:b w:val="0"/>
          <w:bCs w:val="0"/>
          <w:lang w:val="en-CA"/>
        </w:rPr>
        <w:t>.</w:t>
      </w:r>
    </w:p>
    <w:p w14:paraId="1DF5EE09" w14:textId="227E6FD3" w:rsidR="00EA5667" w:rsidRPr="00EA5667" w:rsidRDefault="00EA5667" w:rsidP="00EA5667">
      <w:pPr>
        <w:pStyle w:val="Heading2"/>
        <w:ind w:firstLine="720"/>
        <w:rPr>
          <w:rFonts w:asciiTheme="minorHAnsi" w:eastAsiaTheme="minorEastAsia" w:hAnsiTheme="minorHAnsi" w:cstheme="minorBidi"/>
          <w:b w:val="0"/>
          <w:bCs w:val="0"/>
          <w:lang w:val="en-CA"/>
        </w:rPr>
      </w:pPr>
      <w:r w:rsidRPr="00EA5667">
        <w:rPr>
          <w:rFonts w:asciiTheme="minorHAnsi" w:eastAsiaTheme="minorEastAsia" w:hAnsiTheme="minorHAnsi" w:cstheme="minorBidi"/>
          <w:b w:val="0"/>
          <w:bCs w:val="0"/>
          <w:lang w:val="en-CA"/>
        </w:rPr>
        <w:t xml:space="preserve">Among the many ML algorithms used for medical data classification, Decision Trees (DT) and Artificial Neural Networks (ANN) have received </w:t>
      </w:r>
      <w:r w:rsidR="00E127B3">
        <w:rPr>
          <w:rFonts w:asciiTheme="minorHAnsi" w:eastAsiaTheme="minorEastAsia" w:hAnsiTheme="minorHAnsi" w:cstheme="minorBidi"/>
          <w:b w:val="0"/>
          <w:bCs w:val="0"/>
          <w:lang w:val="en-CA"/>
        </w:rPr>
        <w:t xml:space="preserve">the most </w:t>
      </w:r>
      <w:r w:rsidRPr="00EA5667">
        <w:rPr>
          <w:rFonts w:asciiTheme="minorHAnsi" w:eastAsiaTheme="minorEastAsia" w:hAnsiTheme="minorHAnsi" w:cstheme="minorBidi"/>
          <w:b w:val="0"/>
          <w:bCs w:val="0"/>
          <w:lang w:val="en-CA"/>
        </w:rPr>
        <w:t>attention. DT models are appreciated for their simplicity, interpretability, and logical flow, making them especially attractive in healthcare environments where transparency is essential (Srinivasulureddy et al., 2022). On the other hand, ANNs, particularly the Multilayer Perceptron (MLP), are capable of modeling non-linear relationships in complex datasets and are known for their adaptability and high performance across a range of domains (Bhardwaj &amp; Tiwari, 2015).</w:t>
      </w:r>
    </w:p>
    <w:p w14:paraId="5DB6B122" w14:textId="77777777" w:rsidR="00606F73" w:rsidRDefault="00EA5667" w:rsidP="00606F73">
      <w:pPr>
        <w:pStyle w:val="Heading2"/>
        <w:ind w:firstLine="720"/>
        <w:rPr>
          <w:rFonts w:asciiTheme="minorHAnsi" w:eastAsiaTheme="minorEastAsia" w:hAnsiTheme="minorHAnsi" w:cstheme="minorBidi"/>
          <w:b w:val="0"/>
          <w:bCs w:val="0"/>
          <w:lang w:val="en-CA"/>
        </w:rPr>
      </w:pPr>
      <w:r w:rsidRPr="00EA5667">
        <w:rPr>
          <w:rFonts w:asciiTheme="minorHAnsi" w:eastAsiaTheme="minorEastAsia" w:hAnsiTheme="minorHAnsi" w:cstheme="minorBidi"/>
          <w:b w:val="0"/>
          <w:bCs w:val="0"/>
          <w:lang w:val="en-CA"/>
        </w:rPr>
        <w:t>This study aims to evaluate and compare the performance of the J48 Decision Tree algorithm and the Multilayer Perceptron model in classifying breast cancer data using Weka, a machine learning workbench. Both models are applied to the UCI Breast Cancer dataset using consistent testing conditions over 30 randomized runs. The primary metric for evaluation is classification accuracy, and results are statistically analyzed using a paired sample t-test.</w:t>
      </w:r>
    </w:p>
    <w:p w14:paraId="70665FA6" w14:textId="38638A20" w:rsidR="00606F73" w:rsidRPr="00606F73" w:rsidRDefault="00606F73" w:rsidP="00606F73">
      <w:pPr>
        <w:rPr>
          <w:lang w:val="en-CA"/>
        </w:rPr>
      </w:pPr>
      <w:r w:rsidRPr="00606F73">
        <w:rPr>
          <w:lang w:val="en-CA"/>
        </w:rPr>
        <w:lastRenderedPageBreak/>
        <w:t>To evaluate whether there is a meaningful performance difference between the J48 Decision Tree and the Multilayer Perceptron (MLP) neural network, a paired-sample t-test was used. The following hypotheses were formulated:</w:t>
      </w:r>
    </w:p>
    <w:p w14:paraId="4F954E72" w14:textId="3C82EDDD" w:rsidR="00606F73" w:rsidRPr="00606F73" w:rsidRDefault="00606F73" w:rsidP="00606F73">
      <w:pPr>
        <w:pStyle w:val="ListBullet"/>
        <w:rPr>
          <w:lang w:val="en-CA"/>
        </w:rPr>
      </w:pPr>
      <w:r w:rsidRPr="00606F73">
        <w:rPr>
          <w:lang w:val="en-CA"/>
        </w:rPr>
        <w:t xml:space="preserve">Null Hypothesis (H₀): </w:t>
      </w:r>
      <w:proofErr w:type="gramStart"/>
      <w:r w:rsidRPr="00606F73">
        <w:rPr>
          <w:lang w:val="en-CA"/>
        </w:rPr>
        <w:t>μ(</w:t>
      </w:r>
      <w:proofErr w:type="gramEnd"/>
      <w:r w:rsidRPr="00606F73">
        <w:rPr>
          <w:lang w:val="en-CA"/>
        </w:rPr>
        <w:t>J48 − MLP) = 0</w:t>
      </w:r>
      <w:r>
        <w:rPr>
          <w:lang w:val="en-CA"/>
        </w:rPr>
        <w:t>, where t</w:t>
      </w:r>
      <w:r w:rsidRPr="00606F73">
        <w:rPr>
          <w:rFonts w:hint="eastAsia"/>
          <w:lang w:val="en-CA"/>
        </w:rPr>
        <w:t>here is no significant difference in the mean accuracy between the two models.</w:t>
      </w:r>
    </w:p>
    <w:p w14:paraId="7632E113" w14:textId="68217759" w:rsidR="00606F73" w:rsidRPr="00606F73" w:rsidRDefault="00606F73" w:rsidP="00606F73">
      <w:pPr>
        <w:pStyle w:val="ListBullet"/>
        <w:tabs>
          <w:tab w:val="clear" w:pos="1080"/>
        </w:tabs>
        <w:rPr>
          <w:lang w:val="en-CA"/>
        </w:rPr>
      </w:pPr>
      <w:r w:rsidRPr="00606F73">
        <w:rPr>
          <w:lang w:val="en-CA"/>
        </w:rPr>
        <w:t xml:space="preserve">Alternative Hypothesis (H₁): μ(J48 − MLP) </w:t>
      </w:r>
      <w:r w:rsidRPr="00606F73">
        <w:rPr>
          <w:rFonts w:hint="eastAsia"/>
          <w:lang w:val="en-CA"/>
        </w:rPr>
        <w:t>≠</w:t>
      </w:r>
      <w:r w:rsidRPr="00606F73">
        <w:rPr>
          <w:lang w:val="en-CA"/>
        </w:rPr>
        <w:t xml:space="preserve"> 0</w:t>
      </w:r>
      <w:r>
        <w:rPr>
          <w:lang w:val="en-CA"/>
        </w:rPr>
        <w:t>, where a</w:t>
      </w:r>
      <w:r w:rsidRPr="00606F73">
        <w:rPr>
          <w:rFonts w:hint="eastAsia"/>
          <w:lang w:val="en-CA"/>
        </w:rPr>
        <w:t xml:space="preserve"> significant difference in accuracy exists between the models.</w:t>
      </w:r>
    </w:p>
    <w:p w14:paraId="22723621" w14:textId="18F1895F" w:rsidR="00606F73" w:rsidRPr="00606F73" w:rsidRDefault="00606F73" w:rsidP="00E06114">
      <w:pPr>
        <w:ind w:firstLine="0"/>
        <w:rPr>
          <w:lang w:val="en-CA"/>
        </w:rPr>
      </w:pPr>
      <w:r w:rsidRPr="00606F73">
        <w:rPr>
          <w:lang w:val="en-CA"/>
        </w:rPr>
        <w:t>If the p-value is less than the significance level of 0.05, we reject the null hypothesis and conclude that one model significantly outperforms the other.</w:t>
      </w:r>
    </w:p>
    <w:p w14:paraId="0EBA38F5" w14:textId="1D50E94B" w:rsidR="00EA5667" w:rsidRDefault="00EA5667" w:rsidP="00EA5667">
      <w:pPr>
        <w:pStyle w:val="Heading2"/>
        <w:ind w:firstLine="720"/>
        <w:rPr>
          <w:rFonts w:asciiTheme="minorHAnsi" w:eastAsiaTheme="minorEastAsia" w:hAnsiTheme="minorHAnsi" w:cstheme="minorBidi"/>
          <w:b w:val="0"/>
          <w:bCs w:val="0"/>
          <w:lang w:val="en-CA"/>
        </w:rPr>
      </w:pPr>
      <w:r w:rsidRPr="00EA5667">
        <w:rPr>
          <w:rFonts w:asciiTheme="minorHAnsi" w:eastAsiaTheme="minorEastAsia" w:hAnsiTheme="minorHAnsi" w:cstheme="minorBidi"/>
          <w:b w:val="0"/>
          <w:bCs w:val="0"/>
          <w:lang w:val="en-CA"/>
        </w:rPr>
        <w:t>By comparing these two algorithms in the context of breast cancer detection, this study contributes to understanding the effectiveness of rule-based versus connectionist models in a real-world medical classification problem.</w:t>
      </w:r>
    </w:p>
    <w:p w14:paraId="70838C02" w14:textId="61BFC3A6" w:rsidR="00BF2A6C" w:rsidRPr="00BF2A6C" w:rsidRDefault="00BF2A6C" w:rsidP="00BF2A6C">
      <w:pPr>
        <w:pStyle w:val="Heading1"/>
        <w:rPr>
          <w:lang w:val="en-CA"/>
        </w:rPr>
      </w:pPr>
      <w:r>
        <w:rPr>
          <w:lang w:val="en-CA"/>
        </w:rPr>
        <w:t>Literature Review</w:t>
      </w:r>
    </w:p>
    <w:p w14:paraId="2211DF95" w14:textId="645D0FD1" w:rsidR="00BF2A6C" w:rsidRDefault="00BF2A6C" w:rsidP="00BF2A6C">
      <w:pPr>
        <w:pStyle w:val="NoSpacing"/>
        <w:ind w:firstLine="720"/>
        <w:rPr>
          <w:b/>
          <w:bCs/>
          <w:lang w:val="en-CA"/>
        </w:rPr>
      </w:pPr>
      <w:r w:rsidRPr="00BF2A6C">
        <w:rPr>
          <w:lang w:val="en-CA"/>
        </w:rPr>
        <w:t>Machine learning has rapidly transformed medical diagnostics, offering powerful tools for identifying patterns in complex healthcare data. Two widely used classification algorithms</w:t>
      </w:r>
      <w:r w:rsidR="00E127B3">
        <w:rPr>
          <w:lang w:val="en-CA"/>
        </w:rPr>
        <w:t xml:space="preserve">, </w:t>
      </w:r>
      <w:r w:rsidRPr="00BF2A6C">
        <w:rPr>
          <w:lang w:val="en-CA"/>
        </w:rPr>
        <w:t>Decision Trees and Neural Networks</w:t>
      </w:r>
      <w:r w:rsidR="00E127B3">
        <w:rPr>
          <w:lang w:val="en-CA"/>
        </w:rPr>
        <w:t xml:space="preserve">, </w:t>
      </w:r>
      <w:r w:rsidRPr="00BF2A6C">
        <w:rPr>
          <w:lang w:val="en-CA"/>
        </w:rPr>
        <w:t>are particularly valuable in cancer prediction due to their adaptability, performance, and ability to process real-world clinical datasets (Raj et al., 2024).</w:t>
      </w:r>
    </w:p>
    <w:p w14:paraId="0DC8830E" w14:textId="77777777" w:rsidR="00BF2A6C" w:rsidRDefault="00BF2A6C" w:rsidP="000B12D5">
      <w:pPr>
        <w:pStyle w:val="Heading2"/>
      </w:pPr>
      <w:r>
        <w:rPr>
          <w:rStyle w:val="Strong"/>
          <w:b/>
          <w:bCs/>
        </w:rPr>
        <w:t>What is a Decision Tree and How It Works</w:t>
      </w:r>
    </w:p>
    <w:p w14:paraId="7EEB72F3" w14:textId="378FC407" w:rsidR="00BF2A6C" w:rsidRDefault="00BF2A6C" w:rsidP="00BF2A6C">
      <w:pPr>
        <w:pStyle w:val="NoSpacing"/>
        <w:ind w:firstLine="720"/>
      </w:pPr>
      <w:r w:rsidRPr="00BF2A6C">
        <w:t xml:space="preserve">A Decision Tree is a supervised learning algorithm that uses a tree-like model of decisions and their possible consequences. It splits data into branches based on attribute values, working recursively until a decision outcome is reached. As Srinivasulureddy et al. (2022) describe it, “The decision tree algorithm uses a tree-like structure in which internal nodes represent features, branches represent decision rules, and each leaf represents the outcome” (p. </w:t>
      </w:r>
      <w:r w:rsidRPr="00BF2A6C">
        <w:lastRenderedPageBreak/>
        <w:t>873). The interpretability and rule-based structure of decision trees make them particularly useful in domains requiring transparency and explainability.</w:t>
      </w:r>
    </w:p>
    <w:p w14:paraId="548B9B06" w14:textId="1172A62C" w:rsidR="000B12D5" w:rsidRDefault="00BF2A6C" w:rsidP="000B12D5">
      <w:pPr>
        <w:pStyle w:val="Heading2"/>
      </w:pPr>
      <w:r w:rsidRPr="00BF2A6C">
        <w:t>What is a Neural Network and How It Works</w:t>
      </w:r>
    </w:p>
    <w:p w14:paraId="020B5C11" w14:textId="5D99EC7E" w:rsidR="000B12D5" w:rsidRDefault="000B12D5" w:rsidP="000B12D5">
      <w:r w:rsidRPr="000B12D5">
        <w:t>Artificial Neural Networks (ANNs) are modeled after the human brain’s neural structure. They consist of interconnected layers</w:t>
      </w:r>
      <w:r w:rsidR="00A247F9">
        <w:t xml:space="preserve">, </w:t>
      </w:r>
      <w:r w:rsidRPr="000B12D5">
        <w:t>input, hidden, and output</w:t>
      </w:r>
      <w:r w:rsidR="00A247F9">
        <w:t xml:space="preserve"> </w:t>
      </w:r>
      <w:r w:rsidRPr="000B12D5">
        <w:t>that pass information forward through weighted connections. Specifically, a Multilayer Perceptron (MLP) is a type of ANN that learns to map input features to output classes through backpropagation. Bhardwaj and Tiwari (2015) explain, “Artificial Neural Networks (ANN)... are very good at learning patterns. They can easily adapt to new trends in data but the problem with this is its slow rate of convergence and the risk of being trapped in a local optimum” (p. 4613). Despite this, MLPs are powerful for capturing complex, nonlinear relationships in medical data.</w:t>
      </w:r>
    </w:p>
    <w:p w14:paraId="711BCD39" w14:textId="6399ECC6" w:rsidR="000B12D5" w:rsidRDefault="000B12D5" w:rsidP="000B12D5">
      <w:pPr>
        <w:pStyle w:val="Heading2"/>
      </w:pPr>
      <w:r w:rsidRPr="000B12D5">
        <w:t>Using a Decision Tree for Detecting Cancer</w:t>
      </w:r>
    </w:p>
    <w:p w14:paraId="1B13480A" w14:textId="77777777" w:rsidR="000B12D5" w:rsidRPr="000B12D5" w:rsidRDefault="000B12D5" w:rsidP="000B12D5">
      <w:r w:rsidRPr="000B12D5">
        <w:t>Decision Trees have shown promising results in classifying tumors as benign or malignant. In a study comparing the Decision Tree algorithm with SVM, Srinivasulureddy et al. (2022) found that “the accuracy of DT was 83.82%, the sensitivity of 87.47%, and precision of 84.13%,” confirming its utility in cancer prediction (p. 874). Likewise, Venkateswara and Skrzypek (2020) observed that Decision Trees achieved high specificity and sensitivity when applied to breast cancer survival prediction, noting “CRT model-4 decision tree tests have an overall accuracy of 83.2%... and sensitivity of 93.62%” (p. 1178).</w:t>
      </w:r>
    </w:p>
    <w:p w14:paraId="37BB2E59" w14:textId="46CE2270" w:rsidR="000B12D5" w:rsidRDefault="000B12D5" w:rsidP="000B12D5">
      <w:pPr>
        <w:pStyle w:val="Heading2"/>
      </w:pPr>
      <w:r w:rsidRPr="000B12D5">
        <w:t xml:space="preserve">Using Neural Networks for Detecting Cancer  </w:t>
      </w:r>
    </w:p>
    <w:p w14:paraId="6A6C4C63" w14:textId="7057A371" w:rsidR="000B12D5" w:rsidRDefault="000B12D5" w:rsidP="000B12D5">
      <w:r w:rsidRPr="000B12D5">
        <w:t xml:space="preserve">Neural Networks have demonstrated strong predictive performance in breast cancer classification, especially when optimized or applied to large datasets. Bhardwaj and Tiwari (2015) reported that their genetically optimized neural network “gives classification accuracy of </w:t>
      </w:r>
      <w:r w:rsidRPr="000B12D5">
        <w:lastRenderedPageBreak/>
        <w:t>98.24%, 99.63% and 100% for 50–50, 60–40, 70–30 training–testing partition respectively” (p. 4612). Similarly, Ruban et al. (2022) applied CNN-based neural networks to mammogram images and found that “deep learning algorithms can significantly help radiologists improve their findings in terms of precision, accuracy, and other variables” (p. 1775). These findings highlight the adaptability of neural networks across both tabular and image-based cancer datasets.</w:t>
      </w:r>
    </w:p>
    <w:p w14:paraId="45D5B7C6" w14:textId="25439E00" w:rsidR="00023524" w:rsidRDefault="00023524" w:rsidP="00023524">
      <w:pPr>
        <w:pStyle w:val="Heading1"/>
      </w:pPr>
      <w:r>
        <w:t>Methods</w:t>
      </w:r>
    </w:p>
    <w:p w14:paraId="2D00CC39" w14:textId="77777777" w:rsidR="00023524" w:rsidRDefault="00023524" w:rsidP="00023524">
      <w:pPr>
        <w:pStyle w:val="Heading2"/>
      </w:pPr>
      <w:r>
        <w:t xml:space="preserve">Experiment Design  </w:t>
      </w:r>
    </w:p>
    <w:p w14:paraId="3F79C6D7" w14:textId="69638FD9" w:rsidR="00023524" w:rsidRDefault="00023524" w:rsidP="00023524">
      <w:r>
        <w:t>This experiment involved a comparative evaluation of two supervised machine learning models—J48 (Decision Tree) and Multilayer Perceptron (Neural Network)—using the Weka data mining platform. Each algorithm was executed in 30 randomized trials to ensure consistency and account for statistical variability. The performance of the models was assessed using a 66% training and 34% testing data split, configured in Weka’s Explorer interface. All experimental parameters, including the classifier settings and evaluation metrics, were kept constant across the trials to ensure a fair comparison.</w:t>
      </w:r>
    </w:p>
    <w:p w14:paraId="3754C939" w14:textId="108C61AD" w:rsidR="008E3A90" w:rsidRDefault="008E3A90" w:rsidP="008E3A90">
      <w:r>
        <w:t>To conduct the experiment, the Weka software’s Experimenter interface was utilized to automate and compare the performance of both algorithms across 30 randomized runs. Upon launching Weka, the Experimenter tab was selected, and a new classification experiment was created. The UCI Breast Cancer dataset (breast-</w:t>
      </w:r>
      <w:proofErr w:type="spellStart"/>
      <w:proofErr w:type="gramStart"/>
      <w:r>
        <w:t>cancer.arff</w:t>
      </w:r>
      <w:proofErr w:type="spellEnd"/>
      <w:proofErr w:type="gramEnd"/>
      <w:r>
        <w:t xml:space="preserve">), which is bundled with Weka, was added as the input dataset. Under the “Algorithms” section, two classifiers were selected: </w:t>
      </w:r>
      <w:proofErr w:type="gramStart"/>
      <w:r>
        <w:t>trees.J</w:t>
      </w:r>
      <w:proofErr w:type="gramEnd"/>
      <w:r>
        <w:t xml:space="preserve">48 for the Decision Tree and </w:t>
      </w:r>
      <w:proofErr w:type="gramStart"/>
      <w:r>
        <w:t>functions.MultilayerPerceptron</w:t>
      </w:r>
      <w:proofErr w:type="gramEnd"/>
      <w:r>
        <w:t xml:space="preserve"> for the Neural Network. The test configuration was set to use a Percentage Split of 66% training and 34% testing, with 30 repetitions, ensuring randomized partitioning of the dataset on each run.</w:t>
      </w:r>
    </w:p>
    <w:p w14:paraId="25D9A76B" w14:textId="4AB853BE" w:rsidR="008E3A90" w:rsidRDefault="008E3A90" w:rsidP="008E3A90">
      <w:r>
        <w:lastRenderedPageBreak/>
        <w:t>Under the “Experiment Type” section, classification was selected, and the option to randomize data was enabled to preserve experimental integrity across runs. After configuring the classifiers and data, the experiment was executed by switching to the “Run” tab and clicking Start. Once completed, the results were viewed and analyzed using the “</w:t>
      </w:r>
      <w:proofErr w:type="spellStart"/>
      <w:r>
        <w:t>Analyse</w:t>
      </w:r>
      <w:proofErr w:type="spellEnd"/>
      <w:r>
        <w:t xml:space="preserve">” tab. Here, the performance comparison field was set to </w:t>
      </w:r>
      <w:proofErr w:type="spellStart"/>
      <w:r>
        <w:t>Percent_correct</w:t>
      </w:r>
      <w:proofErr w:type="spellEnd"/>
      <w:r>
        <w:t>, and the paired t-test (corrected) was selected with a significance threshold of 0.05. Upon clicking “Perform Test,” Weka generated a summary comparing the average accuracy and standard deviation of both models, and it indicated whether the observed differences were statistically significant using a * symbol.</w:t>
      </w:r>
    </w:p>
    <w:p w14:paraId="3E9CD122" w14:textId="77777777" w:rsidR="00D85784" w:rsidRDefault="009133E3" w:rsidP="00D85784">
      <w:pPr>
        <w:pStyle w:val="Heading2"/>
      </w:pPr>
      <w:r w:rsidRPr="00263E16">
        <w:t>Figure 1</w:t>
      </w:r>
    </w:p>
    <w:p w14:paraId="43AD3CC4" w14:textId="171C956A" w:rsidR="009133E3" w:rsidRPr="00D85784" w:rsidRDefault="009133E3" w:rsidP="00D85784">
      <w:pPr>
        <w:pStyle w:val="Heading2"/>
        <w:rPr>
          <w:rStyle w:val="SubtleEmphasis"/>
          <w:b w:val="0"/>
          <w:bCs w:val="0"/>
          <w:color w:val="000000" w:themeColor="text1"/>
        </w:rPr>
      </w:pPr>
      <w:r w:rsidRPr="00D85784">
        <w:rPr>
          <w:rStyle w:val="SubtleEmphasis"/>
          <w:b w:val="0"/>
          <w:bCs w:val="0"/>
          <w:color w:val="0D0D0D" w:themeColor="text1" w:themeTint="F2"/>
        </w:rPr>
        <w:t>Weka Output Showing Accuracy Comparison and Statistical Significance Between J48 and MLP.</w:t>
      </w:r>
    </w:p>
    <w:p w14:paraId="33A5771C" w14:textId="37704681" w:rsidR="008E3A90" w:rsidRDefault="009133E3" w:rsidP="0060772D">
      <w:pPr>
        <w:ind w:firstLine="0"/>
        <w:jc w:val="center"/>
        <w:rPr>
          <w:lang w:val="en-CA"/>
        </w:rPr>
      </w:pPr>
      <w:r>
        <w:rPr>
          <w:noProof/>
          <w:lang w:val="en-CA"/>
        </w:rPr>
        <w:drawing>
          <wp:inline distT="0" distB="0" distL="0" distR="0" wp14:anchorId="7906B72C" wp14:editId="12E330E7">
            <wp:extent cx="3166534" cy="2453048"/>
            <wp:effectExtent l="0" t="0" r="0" b="0"/>
            <wp:docPr id="145370050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00505" name="Picture 3" descr="A screenshot of a computer&#10;&#10;AI-generated content may be incorrect."/>
                    <pic:cNvPicPr/>
                  </pic:nvPicPr>
                  <pic:blipFill>
                    <a:blip r:embed="rId12"/>
                    <a:stretch>
                      <a:fillRect/>
                    </a:stretch>
                  </pic:blipFill>
                  <pic:spPr>
                    <a:xfrm>
                      <a:off x="0" y="0"/>
                      <a:ext cx="3208972" cy="2485924"/>
                    </a:xfrm>
                    <a:prstGeom prst="rect">
                      <a:avLst/>
                    </a:prstGeom>
                  </pic:spPr>
                </pic:pic>
              </a:graphicData>
            </a:graphic>
          </wp:inline>
        </w:drawing>
      </w:r>
    </w:p>
    <w:p w14:paraId="14A195C3" w14:textId="768D9A5D" w:rsidR="009133E3" w:rsidRPr="009133E3" w:rsidRDefault="009133E3" w:rsidP="00F316A9">
      <w:pPr>
        <w:rPr>
          <w:lang w:val="en-CA"/>
        </w:rPr>
      </w:pPr>
      <w:r w:rsidRPr="009133E3">
        <w:rPr>
          <w:i/>
          <w:iCs/>
          <w:lang w:val="en-CA"/>
        </w:rPr>
        <w:t>Note</w:t>
      </w:r>
      <w:r>
        <w:rPr>
          <w:lang w:val="en-CA"/>
        </w:rPr>
        <w:t>:</w:t>
      </w:r>
      <w:r w:rsidRPr="009133E3">
        <w:rPr>
          <w:lang w:val="en-CA"/>
        </w:rPr>
        <w:t xml:space="preserve"> The symbols v and * in the Weka output indicate statistically significant results in relation to the baseline algorithm. The * denotes that a model performed significantly worse than the baseline, while v indicates significantly better performance at the 0.05 significance level. The notation (v/ /*) at the bottom of the table reflects how often a model outperformed, matched, or underperformed the baseline across datasets (UTEXAS, 2001).</w:t>
      </w:r>
    </w:p>
    <w:p w14:paraId="3DCE09FC" w14:textId="77777777" w:rsidR="00023524" w:rsidRDefault="00023524" w:rsidP="00023524">
      <w:pPr>
        <w:pStyle w:val="Heading2"/>
      </w:pPr>
      <w:r>
        <w:lastRenderedPageBreak/>
        <w:t xml:space="preserve">Dataset  </w:t>
      </w:r>
    </w:p>
    <w:p w14:paraId="05EAD37E" w14:textId="77777777" w:rsidR="00B3226B" w:rsidRPr="00B3226B" w:rsidRDefault="00B3226B" w:rsidP="00B3226B">
      <w:pPr>
        <w:pStyle w:val="Heading2"/>
        <w:ind w:firstLine="720"/>
        <w:rPr>
          <w:rFonts w:asciiTheme="minorHAnsi" w:eastAsiaTheme="minorEastAsia" w:hAnsiTheme="minorHAnsi" w:cstheme="minorBidi"/>
          <w:b w:val="0"/>
          <w:bCs w:val="0"/>
        </w:rPr>
      </w:pPr>
      <w:r w:rsidRPr="00B3226B">
        <w:rPr>
          <w:rFonts w:asciiTheme="minorHAnsi" w:eastAsiaTheme="minorEastAsia" w:hAnsiTheme="minorHAnsi" w:cstheme="minorBidi"/>
          <w:b w:val="0"/>
          <w:bCs w:val="0"/>
        </w:rPr>
        <w:t>The dataset used in this study is the UCI Breast Cancer dataset, originally contributed by Dr. William H. Wolberg of the University of Wisconsin Hospitals. It is publicly available via the UCI Machine Learning Repository and bundled with the Weka software under the filename breast-</w:t>
      </w:r>
      <w:proofErr w:type="spellStart"/>
      <w:proofErr w:type="gramStart"/>
      <w:r w:rsidRPr="00B3226B">
        <w:rPr>
          <w:rFonts w:asciiTheme="minorHAnsi" w:eastAsiaTheme="minorEastAsia" w:hAnsiTheme="minorHAnsi" w:cstheme="minorBidi"/>
          <w:b w:val="0"/>
          <w:bCs w:val="0"/>
        </w:rPr>
        <w:t>cancer.arff</w:t>
      </w:r>
      <w:proofErr w:type="spellEnd"/>
      <w:proofErr w:type="gramEnd"/>
      <w:r w:rsidRPr="00B3226B">
        <w:rPr>
          <w:rFonts w:asciiTheme="minorHAnsi" w:eastAsiaTheme="minorEastAsia" w:hAnsiTheme="minorHAnsi" w:cstheme="minorBidi"/>
          <w:b w:val="0"/>
          <w:bCs w:val="0"/>
        </w:rPr>
        <w:t xml:space="preserve"> (Dua &amp; Graff, 2019). The dataset includes 286 instances representing patient records and is designed for binary classification: predicting whether a tumor is benign or malignant.</w:t>
      </w:r>
    </w:p>
    <w:p w14:paraId="1597D7A4" w14:textId="77777777" w:rsidR="00B3226B" w:rsidRPr="00B3226B" w:rsidRDefault="00B3226B" w:rsidP="00B3226B">
      <w:pPr>
        <w:pStyle w:val="Heading2"/>
        <w:ind w:firstLine="720"/>
        <w:rPr>
          <w:rFonts w:asciiTheme="minorHAnsi" w:eastAsiaTheme="minorEastAsia" w:hAnsiTheme="minorHAnsi" w:cstheme="minorBidi"/>
          <w:b w:val="0"/>
          <w:bCs w:val="0"/>
        </w:rPr>
      </w:pPr>
      <w:r w:rsidRPr="00B3226B">
        <w:rPr>
          <w:rFonts w:asciiTheme="minorHAnsi" w:eastAsiaTheme="minorEastAsia" w:hAnsiTheme="minorHAnsi" w:cstheme="minorBidi"/>
          <w:b w:val="0"/>
          <w:bCs w:val="0"/>
        </w:rPr>
        <w:t>Each instance includes 9 predictive attributes such as age, tumor-size, inv-nodes, node-caps, breast-density, and menopause status, most of which are nominal or ordinal categorical variables. The class label is labeled as either "no-recurrence-events" (benign) or "recurrence-events" (malignant). While the dataset is relatively small, its structure mimics real-world clinical data, making it useful for prototyping and comparative model evaluation. According to Bhardwaj and Tiwari (2015), datasets like this are commonly used in medical classification due to their rich feature sets and real-world relevance.</w:t>
      </w:r>
    </w:p>
    <w:p w14:paraId="6452FFE3" w14:textId="77777777" w:rsidR="00B3226B" w:rsidRDefault="00B3226B" w:rsidP="00B3226B">
      <w:pPr>
        <w:pStyle w:val="Heading2"/>
        <w:ind w:firstLine="720"/>
        <w:rPr>
          <w:rFonts w:asciiTheme="minorHAnsi" w:eastAsiaTheme="minorEastAsia" w:hAnsiTheme="minorHAnsi" w:cstheme="minorBidi"/>
          <w:b w:val="0"/>
          <w:bCs w:val="0"/>
        </w:rPr>
      </w:pPr>
      <w:r w:rsidRPr="00B3226B">
        <w:rPr>
          <w:rFonts w:asciiTheme="minorHAnsi" w:eastAsiaTheme="minorEastAsia" w:hAnsiTheme="minorHAnsi" w:cstheme="minorBidi"/>
          <w:b w:val="0"/>
          <w:bCs w:val="0"/>
        </w:rPr>
        <w:t>Since the dataset includes only categorical and ordinal features with no missing values, no imputation or scaling was necessary prior to model training. Additionally, the presence of a slightly imbalanced class distribution—with malignant cases appearing more frequently—was noted but did not require resampling for this experiment, as the focus was on accuracy comparison under equal conditions.</w:t>
      </w:r>
    </w:p>
    <w:p w14:paraId="6AB21F2A" w14:textId="79664ADD" w:rsidR="00B3226B" w:rsidRPr="00B3226B" w:rsidRDefault="00B3226B" w:rsidP="00B3226B">
      <w:pPr>
        <w:pStyle w:val="Heading2"/>
        <w:ind w:firstLine="720"/>
        <w:rPr>
          <w:rFonts w:asciiTheme="minorHAnsi" w:eastAsiaTheme="minorEastAsia" w:hAnsiTheme="minorHAnsi" w:cstheme="minorBidi"/>
          <w:b w:val="0"/>
          <w:bCs w:val="0"/>
        </w:rPr>
      </w:pPr>
      <w:r w:rsidRPr="00B3226B">
        <w:rPr>
          <w:rFonts w:asciiTheme="minorHAnsi" w:eastAsiaTheme="minorEastAsia" w:hAnsiTheme="minorHAnsi" w:cstheme="minorBidi"/>
          <w:b w:val="0"/>
          <w:bCs w:val="0"/>
        </w:rPr>
        <w:lastRenderedPageBreak/>
        <w:t>Understanding the categorical nature of the data helped inform the model selection: decision trees like J48 handle categorical features natively, while neural networks like MLP must internally encode them. This characteristic may contribute to performance differences and model stability. By analyzing the structure and composition of the dataset, we ensured that both models were evaluated fairly and under conditions appropriate to their strengths.</w:t>
      </w:r>
    </w:p>
    <w:p w14:paraId="01904680" w14:textId="77777777" w:rsidR="00023524" w:rsidRDefault="00023524" w:rsidP="00023524">
      <w:pPr>
        <w:pStyle w:val="Heading2"/>
      </w:pPr>
      <w:r>
        <w:t xml:space="preserve">Evaluation Metrics  </w:t>
      </w:r>
    </w:p>
    <w:p w14:paraId="2B0AA582" w14:textId="75C42E44" w:rsidR="00023524" w:rsidRDefault="00023524" w:rsidP="00023524">
      <w:r>
        <w:t>To evaluate the model performance, three primary metrics were used: accuracy, precision, and recall. Accuracy refers to the percentage of correctly classified instances among all tested cases. Precision measures the proportion of true positive predictions out of all positive predictions made by the model, while recall (also known as sensitivity) quantifies the proportion of actual positives that were correctly identified. As Raj et al. (2024) note, these metrics are essential for evaluating cancer detection models, as both false positives and false negatives can lead to serious clinical consequences.</w:t>
      </w:r>
    </w:p>
    <w:p w14:paraId="527C4714" w14:textId="77777777" w:rsidR="00023524" w:rsidRPr="008C365B" w:rsidRDefault="00023524" w:rsidP="008C365B">
      <w:pPr>
        <w:pStyle w:val="Heading2"/>
      </w:pPr>
      <w:r w:rsidRPr="008C365B">
        <w:t xml:space="preserve">Data Analysis  </w:t>
      </w:r>
    </w:p>
    <w:p w14:paraId="4F3705CE" w14:textId="77777777" w:rsidR="00742CD6" w:rsidRDefault="00023524" w:rsidP="00E84D36">
      <w:pPr>
        <w:pStyle w:val="NormalWeb"/>
        <w:ind w:firstLine="720"/>
      </w:pPr>
      <w:r>
        <w:t xml:space="preserve">Following the completion of the 30 trial runs for each model, the accuracy results were exported into Excel for statistical analysis. Descriptive statistics, including mean and standard deviation, were calculated for both J48 and Multilayer Perceptron classifiers. A paired-sample t-test was then conducted to determine whether the difference in classification accuracy between the two models was statistically significant. </w:t>
      </w:r>
    </w:p>
    <w:p w14:paraId="76B6C46D" w14:textId="77777777" w:rsidR="00742CD6" w:rsidRDefault="00023524" w:rsidP="00742CD6">
      <w:pPr>
        <w:pStyle w:val="NormalWeb"/>
        <w:ind w:firstLine="720"/>
      </w:pPr>
      <w:r>
        <w:t xml:space="preserve">This method is appropriate for comparing two related samples under identical conditions. </w:t>
      </w:r>
      <w:r w:rsidR="00742CD6">
        <w:t xml:space="preserve">A paired-sample t-test was chosen because the experiment involved comparing the performance of two models J48 and Multilayer Perceptron on the </w:t>
      </w:r>
      <w:r w:rsidR="00742CD6" w:rsidRPr="00742CD6">
        <w:rPr>
          <w:rStyle w:val="Strong"/>
          <w:b w:val="0"/>
          <w:bCs w:val="0"/>
        </w:rPr>
        <w:t>same dataset across repeated trials</w:t>
      </w:r>
      <w:r w:rsidR="00742CD6">
        <w:t xml:space="preserve">. In each of the 30 runs, both algorithms were tested on the same partition of data, ensuring that each pair </w:t>
      </w:r>
      <w:r w:rsidR="00742CD6">
        <w:lastRenderedPageBreak/>
        <w:t>of accuracy scores (J48 vs. MLP) was directly related.</w:t>
      </w:r>
      <w:r w:rsidR="00742CD6" w:rsidRPr="00742CD6">
        <w:t xml:space="preserve"> </w:t>
      </w:r>
      <w:r w:rsidR="00742CD6" w:rsidRPr="00742CD6">
        <w:rPr>
          <w:rFonts w:eastAsia="Times New Roman"/>
          <w:color w:val="auto"/>
          <w:lang w:val="en-CA" w:eastAsia="en-US"/>
        </w:rPr>
        <w:t>This type of test is ideal when comparing two models evaluated on the same data splits, since each result from one model corresponds directly to a result from the other</w:t>
      </w:r>
      <w:r w:rsidR="00742CD6">
        <w:t xml:space="preserve">. </w:t>
      </w:r>
    </w:p>
    <w:p w14:paraId="66972F1A" w14:textId="74E455A6" w:rsidR="00023524" w:rsidRDefault="00742CD6" w:rsidP="00742CD6">
      <w:pPr>
        <w:pStyle w:val="NormalWeb"/>
        <w:ind w:firstLine="720"/>
      </w:pPr>
      <w:r>
        <w:t xml:space="preserve">Unlike an independent-samples t-test, which assumes unrelated groups, the paired test accounts for the </w:t>
      </w:r>
      <w:r w:rsidRPr="00742CD6">
        <w:rPr>
          <w:rStyle w:val="Strong"/>
          <w:b w:val="0"/>
          <w:bCs w:val="0"/>
        </w:rPr>
        <w:t>natural pairing of results</w:t>
      </w:r>
      <w:r>
        <w:t xml:space="preserve">, increasing the precision and power of the analysis. Given the experimental setup where both models were evaluated </w:t>
      </w:r>
      <w:r w:rsidRPr="00742CD6">
        <w:t>under</w:t>
      </w:r>
      <w:r w:rsidRPr="00742CD6">
        <w:rPr>
          <w:b/>
          <w:bCs/>
        </w:rPr>
        <w:t xml:space="preserve"> </w:t>
      </w:r>
      <w:r w:rsidRPr="00742CD6">
        <w:rPr>
          <w:rStyle w:val="Strong"/>
          <w:b w:val="0"/>
          <w:bCs w:val="0"/>
        </w:rPr>
        <w:t>identical conditions</w:t>
      </w:r>
      <w:r w:rsidRPr="00742CD6">
        <w:rPr>
          <w:b/>
          <w:bCs/>
        </w:rPr>
        <w:t xml:space="preserve"> </w:t>
      </w:r>
      <w:r w:rsidRPr="00742CD6">
        <w:t>and</w:t>
      </w:r>
      <w:r w:rsidRPr="00742CD6">
        <w:rPr>
          <w:b/>
          <w:bCs/>
        </w:rPr>
        <w:t xml:space="preserve"> </w:t>
      </w:r>
      <w:r w:rsidRPr="00742CD6">
        <w:rPr>
          <w:rStyle w:val="Strong"/>
          <w:b w:val="0"/>
          <w:bCs w:val="0"/>
        </w:rPr>
        <w:t>randomized seeds</w:t>
      </w:r>
      <w:r w:rsidRPr="00742CD6">
        <w:t>, the paired</w:t>
      </w:r>
      <w:r>
        <w:t xml:space="preserve"> t-test was the most appropriate statistical tool to assess whether the difference in accuracy was statistically significant. </w:t>
      </w:r>
      <w:r w:rsidR="00023524">
        <w:t>The p-value obtained was less than 0.05, indicating a significant difference between the models’ performances.</w:t>
      </w:r>
    </w:p>
    <w:p w14:paraId="413F624B" w14:textId="7CD316A3" w:rsidR="00F316A9" w:rsidRDefault="00F316A9" w:rsidP="00F316A9">
      <w:pPr>
        <w:pStyle w:val="NormalWeb"/>
        <w:ind w:firstLine="720"/>
        <w:rPr>
          <w:rFonts w:eastAsia="Times New Roman"/>
          <w:color w:val="auto"/>
          <w:lang w:val="en-CA" w:eastAsia="en-US"/>
        </w:rPr>
      </w:pPr>
      <w:r w:rsidRPr="00F316A9">
        <w:rPr>
          <w:rFonts w:eastAsia="Times New Roman"/>
          <w:color w:val="auto"/>
          <w:lang w:val="en-CA" w:eastAsia="en-US"/>
        </w:rPr>
        <w:t>To better understand how each model performed across the 30 trials and to visually assess distribution trends, two key visualizations were created: a boxplot and a histogram.</w:t>
      </w:r>
      <w:r>
        <w:rPr>
          <w:rFonts w:eastAsia="Times New Roman"/>
          <w:color w:val="auto"/>
          <w:lang w:val="en-CA" w:eastAsia="en-US"/>
        </w:rPr>
        <w:t xml:space="preserve"> </w:t>
      </w:r>
      <w:r w:rsidRPr="00F316A9">
        <w:rPr>
          <w:rFonts w:eastAsia="Times New Roman"/>
          <w:color w:val="auto"/>
          <w:lang w:val="en-CA" w:eastAsia="en-US"/>
        </w:rPr>
        <w:t xml:space="preserve">The boxplot (Figure </w:t>
      </w:r>
      <w:r>
        <w:rPr>
          <w:rFonts w:eastAsia="Times New Roman"/>
          <w:color w:val="auto"/>
          <w:lang w:val="en-CA" w:eastAsia="en-US"/>
        </w:rPr>
        <w:t>2</w:t>
      </w:r>
      <w:r w:rsidRPr="00F316A9">
        <w:rPr>
          <w:rFonts w:eastAsia="Times New Roman"/>
          <w:color w:val="auto"/>
          <w:lang w:val="en-CA" w:eastAsia="en-US"/>
        </w:rPr>
        <w:t>) compares the spread and central tendency of accuracy values for both J48 and MLP models. J48 exhibited a higher median accuracy and a narrower interquartile range, with fewer outliers, indicating more consistent and stable performance. In contrast, the MLP model showed greater variability and more outliers, suggesting that its results were more sensitive to the randomized data splits.</w:t>
      </w:r>
    </w:p>
    <w:p w14:paraId="375DD04A" w14:textId="77777777" w:rsidR="00CC00BC" w:rsidRDefault="00CC00BC">
      <w:pPr>
        <w:rPr>
          <w:rFonts w:asciiTheme="majorHAnsi" w:eastAsiaTheme="majorEastAsia" w:hAnsiTheme="majorHAnsi" w:cstheme="majorBidi"/>
          <w:b/>
          <w:bCs/>
        </w:rPr>
      </w:pPr>
      <w:r>
        <w:br w:type="page"/>
      </w:r>
    </w:p>
    <w:p w14:paraId="6CEF83AD" w14:textId="77777777" w:rsidR="00D85784" w:rsidRDefault="00F316A9" w:rsidP="00D85784">
      <w:pPr>
        <w:pStyle w:val="Heading2"/>
      </w:pPr>
      <w:r w:rsidRPr="00F316A9">
        <w:lastRenderedPageBreak/>
        <w:t>Figure 2</w:t>
      </w:r>
    </w:p>
    <w:p w14:paraId="147CC3ED" w14:textId="625834D4" w:rsidR="00F316A9" w:rsidRPr="00D85784" w:rsidRDefault="00F316A9" w:rsidP="00D85784">
      <w:pPr>
        <w:pStyle w:val="Heading2"/>
      </w:pPr>
      <w:r w:rsidRPr="00F316A9">
        <w:rPr>
          <w:rStyle w:val="SubtleEmphasis"/>
          <w:color w:val="0D0D0D" w:themeColor="text1" w:themeTint="F2"/>
        </w:rPr>
        <w:t>Boxplot of model accuracies over 30 trials showing distribution and variability</w:t>
      </w:r>
      <w:r>
        <w:rPr>
          <w:rStyle w:val="SubtleEmphasis"/>
          <w:color w:val="0D0D0D" w:themeColor="text1" w:themeTint="F2"/>
        </w:rPr>
        <w:t>.</w:t>
      </w:r>
    </w:p>
    <w:p w14:paraId="53731505" w14:textId="6D53D884" w:rsidR="00F316A9" w:rsidRPr="00F316A9" w:rsidRDefault="00F316A9" w:rsidP="00F316A9">
      <w:pPr>
        <w:pStyle w:val="NormalWeb"/>
        <w:jc w:val="center"/>
        <w:rPr>
          <w:rFonts w:eastAsia="Times New Roman"/>
          <w:color w:val="auto"/>
          <w:lang w:val="en-CA" w:eastAsia="en-US"/>
        </w:rPr>
      </w:pPr>
      <w:r>
        <w:rPr>
          <w:rFonts w:eastAsia="Times New Roman"/>
          <w:noProof/>
          <w:color w:val="auto"/>
          <w:lang w:val="en-CA" w:eastAsia="en-US"/>
        </w:rPr>
        <w:drawing>
          <wp:inline distT="0" distB="0" distL="0" distR="0" wp14:anchorId="44A6390A" wp14:editId="31EDD623">
            <wp:extent cx="4049486" cy="2990987"/>
            <wp:effectExtent l="0" t="0" r="1905" b="6350"/>
            <wp:docPr id="5531063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06337" name="Picture 1" descr="A screenshot of a graph&#10;&#10;AI-generated content may be incorrect."/>
                    <pic:cNvPicPr/>
                  </pic:nvPicPr>
                  <pic:blipFill>
                    <a:blip r:embed="rId13"/>
                    <a:stretch>
                      <a:fillRect/>
                    </a:stretch>
                  </pic:blipFill>
                  <pic:spPr>
                    <a:xfrm>
                      <a:off x="0" y="0"/>
                      <a:ext cx="4090024" cy="3020928"/>
                    </a:xfrm>
                    <a:prstGeom prst="rect">
                      <a:avLst/>
                    </a:prstGeom>
                  </pic:spPr>
                </pic:pic>
              </a:graphicData>
            </a:graphic>
          </wp:inline>
        </w:drawing>
      </w:r>
    </w:p>
    <w:p w14:paraId="37AAB043" w14:textId="77777777" w:rsidR="00F316A9" w:rsidRPr="00F316A9" w:rsidRDefault="00F316A9" w:rsidP="00F316A9">
      <w:pPr>
        <w:pStyle w:val="NormalWeb"/>
        <w:rPr>
          <w:rFonts w:eastAsia="Times New Roman"/>
          <w:color w:val="auto"/>
          <w:lang w:val="en-CA" w:eastAsia="en-US"/>
        </w:rPr>
      </w:pPr>
    </w:p>
    <w:p w14:paraId="23FFA9FC" w14:textId="080D78CF" w:rsidR="00F316A9" w:rsidRPr="00913334" w:rsidRDefault="00F316A9" w:rsidP="00913334">
      <w:pPr>
        <w:pStyle w:val="NormalWeb"/>
        <w:ind w:firstLine="720"/>
        <w:rPr>
          <w:rFonts w:eastAsia="Times New Roman"/>
          <w:color w:val="auto"/>
          <w:lang w:val="en-CA" w:eastAsia="en-US"/>
        </w:rPr>
      </w:pPr>
      <w:r w:rsidRPr="00F316A9">
        <w:rPr>
          <w:rFonts w:eastAsia="Times New Roman"/>
          <w:color w:val="auto"/>
          <w:lang w:val="en-CA" w:eastAsia="en-US"/>
        </w:rPr>
        <w:t xml:space="preserve">The histogram (Figure </w:t>
      </w:r>
      <w:r>
        <w:rPr>
          <w:rFonts w:eastAsia="Times New Roman"/>
          <w:color w:val="auto"/>
          <w:lang w:val="en-CA" w:eastAsia="en-US"/>
        </w:rPr>
        <w:t>3</w:t>
      </w:r>
      <w:r w:rsidRPr="00F316A9">
        <w:rPr>
          <w:rFonts w:eastAsia="Times New Roman"/>
          <w:color w:val="auto"/>
          <w:lang w:val="en-CA" w:eastAsia="en-US"/>
        </w:rPr>
        <w:t>) plots the accuracy difference for each trial (J48 accuracy minus MLP accuracy). The distribution appears approximately normal and centered around a positive value, indicating that J48 often outperformed MLP. This visual confirmation supports the assumptions required to apply the paired-sample t-test, particularly the assumption of normality in the difference scores.</w:t>
      </w:r>
    </w:p>
    <w:p w14:paraId="5A4D555C" w14:textId="6714CCBF" w:rsidR="00F316A9" w:rsidRPr="00F316A9" w:rsidRDefault="00F316A9" w:rsidP="00F316A9">
      <w:pPr>
        <w:pStyle w:val="Heading2"/>
      </w:pPr>
      <w:r w:rsidRPr="00F316A9">
        <w:t xml:space="preserve">Figure </w:t>
      </w:r>
      <w:r w:rsidRPr="00F316A9">
        <w:t>3</w:t>
      </w:r>
    </w:p>
    <w:p w14:paraId="7F6ED77A" w14:textId="750CE965" w:rsidR="00F316A9" w:rsidRDefault="00F316A9" w:rsidP="00F316A9">
      <w:pPr>
        <w:pStyle w:val="NormalWeb"/>
        <w:rPr>
          <w:rFonts w:eastAsia="Times New Roman"/>
          <w:color w:val="auto"/>
          <w:lang w:val="en-CA" w:eastAsia="en-US"/>
        </w:rPr>
      </w:pPr>
      <w:r w:rsidRPr="00F316A9">
        <w:rPr>
          <w:rStyle w:val="SubtleEmphasis"/>
          <w:rFonts w:asciiTheme="minorHAnsi" w:hAnsiTheme="minorHAnsi" w:cstheme="minorBidi"/>
          <w:color w:val="0D0D0D" w:themeColor="text1" w:themeTint="F2"/>
        </w:rPr>
        <w:t>Histogram of accuracy differences (J48 - MLP) across trials, illustrating approximate normal distribution.</w:t>
      </w:r>
    </w:p>
    <w:p w14:paraId="14A99B24" w14:textId="3D7996E0" w:rsidR="00F316A9" w:rsidRPr="00742CD6" w:rsidRDefault="00F316A9" w:rsidP="00F316A9">
      <w:pPr>
        <w:pStyle w:val="NormalWeb"/>
        <w:ind w:firstLine="720"/>
        <w:rPr>
          <w:rFonts w:eastAsia="Times New Roman"/>
          <w:color w:val="auto"/>
          <w:lang w:val="en-CA" w:eastAsia="en-US"/>
        </w:rPr>
      </w:pPr>
      <w:r>
        <w:rPr>
          <w:rFonts w:eastAsia="Times New Roman"/>
          <w:noProof/>
          <w:color w:val="auto"/>
          <w:lang w:val="en-CA" w:eastAsia="en-US"/>
        </w:rPr>
        <w:lastRenderedPageBreak/>
        <w:drawing>
          <wp:inline distT="0" distB="0" distL="0" distR="0" wp14:anchorId="7C9DE9F6" wp14:editId="10C5E3B5">
            <wp:extent cx="5588000" cy="3149600"/>
            <wp:effectExtent l="0" t="0" r="0" b="0"/>
            <wp:docPr id="519790382" name="Picture 2" descr="A purple bar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90382" name="Picture 2" descr="A purple bar graph with numbers and text&#10;&#10;AI-generated content may be incorrect."/>
                    <pic:cNvPicPr/>
                  </pic:nvPicPr>
                  <pic:blipFill>
                    <a:blip r:embed="rId14"/>
                    <a:stretch>
                      <a:fillRect/>
                    </a:stretch>
                  </pic:blipFill>
                  <pic:spPr>
                    <a:xfrm>
                      <a:off x="0" y="0"/>
                      <a:ext cx="5588000" cy="3149600"/>
                    </a:xfrm>
                    <a:prstGeom prst="rect">
                      <a:avLst/>
                    </a:prstGeom>
                  </pic:spPr>
                </pic:pic>
              </a:graphicData>
            </a:graphic>
          </wp:inline>
        </w:drawing>
      </w:r>
    </w:p>
    <w:p w14:paraId="7572FB43" w14:textId="20C95987" w:rsidR="00880122" w:rsidRDefault="0025161D" w:rsidP="00BF2A6C">
      <w:pPr>
        <w:pStyle w:val="Heading2"/>
        <w:jc w:val="center"/>
        <w:rPr>
          <w:lang w:val="en-CA"/>
        </w:rPr>
      </w:pPr>
      <w:r>
        <w:rPr>
          <w:lang w:val="en-CA"/>
        </w:rPr>
        <w:t>Results</w:t>
      </w:r>
      <w:r w:rsidR="00023524">
        <w:rPr>
          <w:lang w:val="en-CA"/>
        </w:rPr>
        <w:t xml:space="preserve"> </w:t>
      </w:r>
      <w:r w:rsidR="00B541D1">
        <w:rPr>
          <w:lang w:val="en-CA"/>
        </w:rPr>
        <w:t>and Analysis</w:t>
      </w:r>
    </w:p>
    <w:p w14:paraId="001DCF41" w14:textId="77777777" w:rsidR="00B541D1" w:rsidRDefault="00B541D1" w:rsidP="00B541D1">
      <w:pPr>
        <w:rPr>
          <w:lang w:val="en-CA"/>
        </w:rPr>
      </w:pPr>
      <w:r w:rsidRPr="00B541D1">
        <w:rPr>
          <w:lang w:val="en-CA"/>
        </w:rPr>
        <w:t xml:space="preserve">The performance of the two models was assessed using classification accuracy collected from 30 independent trials for each. Table 1 presents the descriptive statistics and t-test results for both the J48 Decision Tree and the Multilayer Perceptron models. </w:t>
      </w:r>
    </w:p>
    <w:p w14:paraId="55160E60" w14:textId="77777777" w:rsidR="00D85784" w:rsidRDefault="00B541D1" w:rsidP="00D85784">
      <w:pPr>
        <w:pStyle w:val="Heading2"/>
      </w:pPr>
      <w:r w:rsidRPr="00263E16">
        <w:t>Table 1</w:t>
      </w:r>
    </w:p>
    <w:p w14:paraId="0B408F26" w14:textId="3A5B2137" w:rsidR="00B541D1" w:rsidRPr="00D85784" w:rsidRDefault="00F64CBA" w:rsidP="00D85784">
      <w:pPr>
        <w:pStyle w:val="Heading2"/>
      </w:pPr>
      <w:r w:rsidRPr="00D85784">
        <w:rPr>
          <w:b w:val="0"/>
          <w:bCs w:val="0"/>
        </w:rPr>
        <w:t xml:space="preserve">Comparison of Accuracy Between J48 and Multilayer Perceptron Models  </w:t>
      </w:r>
    </w:p>
    <w:tbl>
      <w:tblPr>
        <w:tblW w:w="9896" w:type="dxa"/>
        <w:tblLook w:val="04A0" w:firstRow="1" w:lastRow="0" w:firstColumn="1" w:lastColumn="0" w:noHBand="0" w:noVBand="1"/>
      </w:tblPr>
      <w:tblGrid>
        <w:gridCol w:w="5450"/>
        <w:gridCol w:w="2223"/>
        <w:gridCol w:w="2223"/>
      </w:tblGrid>
      <w:tr w:rsidR="00B541D1" w:rsidRPr="00B541D1" w14:paraId="52E261D0" w14:textId="77777777" w:rsidTr="00681D48">
        <w:trPr>
          <w:trHeight w:val="333"/>
        </w:trPr>
        <w:tc>
          <w:tcPr>
            <w:tcW w:w="5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64AB4A" w14:textId="77777777" w:rsidR="00B541D1" w:rsidRPr="00B541D1" w:rsidRDefault="00B541D1" w:rsidP="00B541D1">
            <w:pPr>
              <w:spacing w:line="240" w:lineRule="auto"/>
              <w:ind w:firstLine="0"/>
              <w:jc w:val="center"/>
              <w:rPr>
                <w:rFonts w:ascii="Century Gothic" w:eastAsia="Times New Roman" w:hAnsi="Century Gothic" w:cs="Times New Roman"/>
                <w:i/>
                <w:iCs/>
                <w:color w:val="000000"/>
                <w:lang w:val="en-CA" w:eastAsia="en-US"/>
              </w:rPr>
            </w:pPr>
            <w:r w:rsidRPr="00B541D1">
              <w:rPr>
                <w:rFonts w:ascii="Century Gothic" w:eastAsia="Times New Roman" w:hAnsi="Century Gothic" w:cs="Times New Roman"/>
                <w:i/>
                <w:iCs/>
                <w:color w:val="000000"/>
                <w:lang w:val="en-CA" w:eastAsia="en-US"/>
              </w:rPr>
              <w:t> </w:t>
            </w:r>
          </w:p>
        </w:tc>
        <w:tc>
          <w:tcPr>
            <w:tcW w:w="22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0BEAEF" w14:textId="77777777" w:rsidR="00B541D1" w:rsidRPr="00B541D1" w:rsidRDefault="00B541D1" w:rsidP="00B541D1">
            <w:pPr>
              <w:spacing w:line="240" w:lineRule="auto"/>
              <w:ind w:firstLine="0"/>
              <w:jc w:val="center"/>
              <w:rPr>
                <w:rFonts w:ascii="Century Gothic" w:eastAsia="Times New Roman" w:hAnsi="Century Gothic" w:cs="Times New Roman"/>
                <w:i/>
                <w:iCs/>
                <w:color w:val="000000"/>
                <w:lang w:val="en-CA" w:eastAsia="en-US"/>
              </w:rPr>
            </w:pPr>
            <w:r w:rsidRPr="00B541D1">
              <w:rPr>
                <w:rFonts w:ascii="Century Gothic" w:eastAsia="Times New Roman" w:hAnsi="Century Gothic" w:cs="Times New Roman"/>
                <w:i/>
                <w:iCs/>
                <w:color w:val="000000"/>
                <w:lang w:val="en-CA" w:eastAsia="en-US"/>
              </w:rPr>
              <w:t>J48</w:t>
            </w:r>
          </w:p>
        </w:tc>
        <w:tc>
          <w:tcPr>
            <w:tcW w:w="22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409D61" w14:textId="77777777" w:rsidR="00B541D1" w:rsidRPr="00B541D1" w:rsidRDefault="00B541D1" w:rsidP="00B541D1">
            <w:pPr>
              <w:spacing w:line="240" w:lineRule="auto"/>
              <w:ind w:firstLine="0"/>
              <w:jc w:val="center"/>
              <w:rPr>
                <w:rFonts w:ascii="Century Gothic" w:eastAsia="Times New Roman" w:hAnsi="Century Gothic" w:cs="Times New Roman"/>
                <w:i/>
                <w:iCs/>
                <w:color w:val="000000"/>
                <w:lang w:val="en-CA" w:eastAsia="en-US"/>
              </w:rPr>
            </w:pPr>
            <w:r w:rsidRPr="00B541D1">
              <w:rPr>
                <w:rFonts w:ascii="Century Gothic" w:eastAsia="Times New Roman" w:hAnsi="Century Gothic" w:cs="Times New Roman"/>
                <w:i/>
                <w:iCs/>
                <w:color w:val="000000"/>
                <w:lang w:val="en-CA" w:eastAsia="en-US"/>
              </w:rPr>
              <w:t>MLP</w:t>
            </w:r>
          </w:p>
        </w:tc>
      </w:tr>
      <w:tr w:rsidR="00B541D1" w:rsidRPr="00B541D1" w14:paraId="45175579" w14:textId="77777777" w:rsidTr="00C67D85">
        <w:trPr>
          <w:trHeight w:val="333"/>
        </w:trPr>
        <w:tc>
          <w:tcPr>
            <w:tcW w:w="5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CF3EA8" w14:textId="77777777" w:rsidR="00B541D1" w:rsidRPr="00B541D1" w:rsidRDefault="00B541D1" w:rsidP="00B541D1">
            <w:pPr>
              <w:spacing w:line="240" w:lineRule="auto"/>
              <w:ind w:firstLine="0"/>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t>Mean</w:t>
            </w:r>
          </w:p>
        </w:tc>
        <w:tc>
          <w:tcPr>
            <w:tcW w:w="2223" w:type="dxa"/>
            <w:tcBorders>
              <w:top w:val="single" w:sz="4" w:space="0" w:color="auto"/>
              <w:left w:val="single" w:sz="4" w:space="0" w:color="auto"/>
              <w:bottom w:val="single" w:sz="4" w:space="0" w:color="auto"/>
              <w:right w:val="single" w:sz="4" w:space="0" w:color="auto"/>
            </w:tcBorders>
            <w:shd w:val="clear" w:color="auto" w:fill="7030A0"/>
            <w:noWrap/>
            <w:vAlign w:val="bottom"/>
            <w:hideMark/>
          </w:tcPr>
          <w:p w14:paraId="16A3818F" w14:textId="77777777" w:rsidR="00B541D1" w:rsidRPr="00B541D1" w:rsidRDefault="00B541D1" w:rsidP="00B541D1">
            <w:pPr>
              <w:spacing w:line="240" w:lineRule="auto"/>
              <w:ind w:firstLine="0"/>
              <w:jc w:val="right"/>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t>71.12680295</w:t>
            </w:r>
          </w:p>
        </w:tc>
        <w:tc>
          <w:tcPr>
            <w:tcW w:w="2223" w:type="dxa"/>
            <w:tcBorders>
              <w:top w:val="single" w:sz="4" w:space="0" w:color="auto"/>
              <w:left w:val="single" w:sz="4" w:space="0" w:color="auto"/>
              <w:bottom w:val="single" w:sz="4" w:space="0" w:color="auto"/>
              <w:right w:val="single" w:sz="4" w:space="0" w:color="auto"/>
            </w:tcBorders>
            <w:shd w:val="clear" w:color="auto" w:fill="7030A0"/>
            <w:noWrap/>
            <w:vAlign w:val="bottom"/>
            <w:hideMark/>
          </w:tcPr>
          <w:p w14:paraId="19AE0C37" w14:textId="77777777" w:rsidR="00B541D1" w:rsidRPr="00B541D1" w:rsidRDefault="00B541D1" w:rsidP="00B541D1">
            <w:pPr>
              <w:spacing w:line="240" w:lineRule="auto"/>
              <w:ind w:firstLine="0"/>
              <w:jc w:val="right"/>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t>67.55665282</w:t>
            </w:r>
          </w:p>
        </w:tc>
      </w:tr>
      <w:tr w:rsidR="00B541D1" w:rsidRPr="00B541D1" w14:paraId="0EDEA2C7" w14:textId="77777777" w:rsidTr="00263E16">
        <w:trPr>
          <w:trHeight w:val="333"/>
        </w:trPr>
        <w:tc>
          <w:tcPr>
            <w:tcW w:w="5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36E557" w14:textId="77777777" w:rsidR="00B541D1" w:rsidRPr="00B541D1" w:rsidRDefault="00B541D1" w:rsidP="00B541D1">
            <w:pPr>
              <w:spacing w:line="240" w:lineRule="auto"/>
              <w:ind w:firstLine="0"/>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t>Variance</w:t>
            </w:r>
          </w:p>
        </w:tc>
        <w:tc>
          <w:tcPr>
            <w:tcW w:w="22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090109" w14:textId="77777777" w:rsidR="00B541D1" w:rsidRPr="00B541D1" w:rsidRDefault="00B541D1" w:rsidP="00B541D1">
            <w:pPr>
              <w:spacing w:line="240" w:lineRule="auto"/>
              <w:ind w:firstLine="0"/>
              <w:jc w:val="right"/>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t>11.93997146</w:t>
            </w:r>
          </w:p>
        </w:tc>
        <w:tc>
          <w:tcPr>
            <w:tcW w:w="22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79AC96" w14:textId="77777777" w:rsidR="00B541D1" w:rsidRPr="00B541D1" w:rsidRDefault="00B541D1" w:rsidP="00B541D1">
            <w:pPr>
              <w:spacing w:line="240" w:lineRule="auto"/>
              <w:ind w:firstLine="0"/>
              <w:jc w:val="right"/>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t>12.4599664</w:t>
            </w:r>
          </w:p>
        </w:tc>
      </w:tr>
      <w:tr w:rsidR="00B541D1" w:rsidRPr="00B541D1" w14:paraId="592F16BE" w14:textId="77777777" w:rsidTr="00263E16">
        <w:trPr>
          <w:trHeight w:val="333"/>
        </w:trPr>
        <w:tc>
          <w:tcPr>
            <w:tcW w:w="5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176D2F" w14:textId="77777777" w:rsidR="00B541D1" w:rsidRPr="00B541D1" w:rsidRDefault="00B541D1" w:rsidP="00B541D1">
            <w:pPr>
              <w:spacing w:line="240" w:lineRule="auto"/>
              <w:ind w:firstLine="0"/>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t>Observations</w:t>
            </w:r>
          </w:p>
        </w:tc>
        <w:tc>
          <w:tcPr>
            <w:tcW w:w="22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C46317" w14:textId="77777777" w:rsidR="00B541D1" w:rsidRPr="00B541D1" w:rsidRDefault="00B541D1" w:rsidP="00B541D1">
            <w:pPr>
              <w:spacing w:line="240" w:lineRule="auto"/>
              <w:ind w:firstLine="0"/>
              <w:jc w:val="right"/>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t>30</w:t>
            </w:r>
          </w:p>
        </w:tc>
        <w:tc>
          <w:tcPr>
            <w:tcW w:w="22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1A39FB" w14:textId="77777777" w:rsidR="00B541D1" w:rsidRPr="00B541D1" w:rsidRDefault="00B541D1" w:rsidP="00B541D1">
            <w:pPr>
              <w:spacing w:line="240" w:lineRule="auto"/>
              <w:ind w:firstLine="0"/>
              <w:jc w:val="right"/>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t>30</w:t>
            </w:r>
          </w:p>
        </w:tc>
      </w:tr>
      <w:tr w:rsidR="00B541D1" w:rsidRPr="00B541D1" w14:paraId="23E19CAD" w14:textId="77777777" w:rsidTr="00263E16">
        <w:trPr>
          <w:trHeight w:val="333"/>
        </w:trPr>
        <w:tc>
          <w:tcPr>
            <w:tcW w:w="5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885894" w14:textId="77777777" w:rsidR="00B541D1" w:rsidRPr="00B541D1" w:rsidRDefault="00B541D1" w:rsidP="00B541D1">
            <w:pPr>
              <w:spacing w:line="240" w:lineRule="auto"/>
              <w:ind w:firstLine="0"/>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t>Pearson Correlation</w:t>
            </w:r>
          </w:p>
        </w:tc>
        <w:tc>
          <w:tcPr>
            <w:tcW w:w="22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BB12A3" w14:textId="77777777" w:rsidR="00B541D1" w:rsidRPr="00B541D1" w:rsidRDefault="00B541D1" w:rsidP="00B541D1">
            <w:pPr>
              <w:spacing w:line="240" w:lineRule="auto"/>
              <w:ind w:firstLine="0"/>
              <w:jc w:val="right"/>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t>0.421395348</w:t>
            </w:r>
          </w:p>
        </w:tc>
        <w:tc>
          <w:tcPr>
            <w:tcW w:w="22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C6CE35" w14:textId="77777777" w:rsidR="00B541D1" w:rsidRPr="00B541D1" w:rsidRDefault="00B541D1" w:rsidP="00B541D1">
            <w:pPr>
              <w:spacing w:line="240" w:lineRule="auto"/>
              <w:ind w:firstLine="0"/>
              <w:jc w:val="right"/>
              <w:rPr>
                <w:rFonts w:ascii="Century Gothic" w:eastAsia="Times New Roman" w:hAnsi="Century Gothic" w:cs="Times New Roman"/>
                <w:color w:val="000000"/>
                <w:lang w:val="en-CA" w:eastAsia="en-US"/>
              </w:rPr>
            </w:pPr>
          </w:p>
        </w:tc>
      </w:tr>
      <w:tr w:rsidR="00B541D1" w:rsidRPr="00B541D1" w14:paraId="1B47D886" w14:textId="77777777" w:rsidTr="00263E16">
        <w:trPr>
          <w:trHeight w:val="333"/>
        </w:trPr>
        <w:tc>
          <w:tcPr>
            <w:tcW w:w="5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444F06" w14:textId="77777777" w:rsidR="00B541D1" w:rsidRPr="00B541D1" w:rsidRDefault="00B541D1" w:rsidP="00B541D1">
            <w:pPr>
              <w:spacing w:line="240" w:lineRule="auto"/>
              <w:ind w:firstLine="0"/>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t>Hypothesized Mean Difference</w:t>
            </w:r>
          </w:p>
        </w:tc>
        <w:tc>
          <w:tcPr>
            <w:tcW w:w="22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98592B" w14:textId="77777777" w:rsidR="00B541D1" w:rsidRPr="00B541D1" w:rsidRDefault="00B541D1" w:rsidP="00B541D1">
            <w:pPr>
              <w:spacing w:line="240" w:lineRule="auto"/>
              <w:ind w:firstLine="0"/>
              <w:jc w:val="right"/>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t>0</w:t>
            </w:r>
          </w:p>
        </w:tc>
        <w:tc>
          <w:tcPr>
            <w:tcW w:w="22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A1A51A" w14:textId="77777777" w:rsidR="00B541D1" w:rsidRPr="00B541D1" w:rsidRDefault="00B541D1" w:rsidP="00B541D1">
            <w:pPr>
              <w:spacing w:line="240" w:lineRule="auto"/>
              <w:ind w:firstLine="0"/>
              <w:jc w:val="right"/>
              <w:rPr>
                <w:rFonts w:ascii="Century Gothic" w:eastAsia="Times New Roman" w:hAnsi="Century Gothic" w:cs="Times New Roman"/>
                <w:color w:val="000000"/>
                <w:lang w:val="en-CA" w:eastAsia="en-US"/>
              </w:rPr>
            </w:pPr>
          </w:p>
        </w:tc>
      </w:tr>
      <w:tr w:rsidR="00B541D1" w:rsidRPr="00B541D1" w14:paraId="2ACC5E86" w14:textId="77777777" w:rsidTr="00263E16">
        <w:trPr>
          <w:trHeight w:val="333"/>
        </w:trPr>
        <w:tc>
          <w:tcPr>
            <w:tcW w:w="5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4A4CBF" w14:textId="77777777" w:rsidR="00B541D1" w:rsidRPr="00B541D1" w:rsidRDefault="00B541D1" w:rsidP="00B541D1">
            <w:pPr>
              <w:spacing w:line="240" w:lineRule="auto"/>
              <w:ind w:firstLine="0"/>
              <w:rPr>
                <w:rFonts w:ascii="Century Gothic" w:eastAsia="Times New Roman" w:hAnsi="Century Gothic" w:cs="Times New Roman"/>
                <w:color w:val="000000"/>
                <w:lang w:val="en-CA" w:eastAsia="en-US"/>
              </w:rPr>
            </w:pPr>
            <w:proofErr w:type="spellStart"/>
            <w:r w:rsidRPr="00B541D1">
              <w:rPr>
                <w:rFonts w:ascii="Century Gothic" w:eastAsia="Times New Roman" w:hAnsi="Century Gothic" w:cs="Times New Roman"/>
                <w:color w:val="000000"/>
                <w:lang w:val="en-CA" w:eastAsia="en-US"/>
              </w:rPr>
              <w:t>df</w:t>
            </w:r>
            <w:proofErr w:type="spellEnd"/>
          </w:p>
        </w:tc>
        <w:tc>
          <w:tcPr>
            <w:tcW w:w="22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6EFA79" w14:textId="77777777" w:rsidR="00B541D1" w:rsidRPr="00B541D1" w:rsidRDefault="00B541D1" w:rsidP="00B541D1">
            <w:pPr>
              <w:spacing w:line="240" w:lineRule="auto"/>
              <w:ind w:firstLine="0"/>
              <w:jc w:val="right"/>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t>29</w:t>
            </w:r>
          </w:p>
        </w:tc>
        <w:tc>
          <w:tcPr>
            <w:tcW w:w="22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8BF1EA" w14:textId="77777777" w:rsidR="00B541D1" w:rsidRPr="00B541D1" w:rsidRDefault="00B541D1" w:rsidP="00B541D1">
            <w:pPr>
              <w:spacing w:line="240" w:lineRule="auto"/>
              <w:ind w:firstLine="0"/>
              <w:jc w:val="right"/>
              <w:rPr>
                <w:rFonts w:ascii="Century Gothic" w:eastAsia="Times New Roman" w:hAnsi="Century Gothic" w:cs="Times New Roman"/>
                <w:color w:val="000000"/>
                <w:lang w:val="en-CA" w:eastAsia="en-US"/>
              </w:rPr>
            </w:pPr>
          </w:p>
        </w:tc>
      </w:tr>
      <w:tr w:rsidR="00B541D1" w:rsidRPr="00B541D1" w14:paraId="54C0FB15" w14:textId="77777777" w:rsidTr="00C67D85">
        <w:trPr>
          <w:trHeight w:val="333"/>
        </w:trPr>
        <w:tc>
          <w:tcPr>
            <w:tcW w:w="5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52FD36" w14:textId="77777777" w:rsidR="00B541D1" w:rsidRPr="00B541D1" w:rsidRDefault="00B541D1" w:rsidP="00B541D1">
            <w:pPr>
              <w:spacing w:line="240" w:lineRule="auto"/>
              <w:ind w:firstLine="0"/>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t>t Stat</w:t>
            </w:r>
          </w:p>
        </w:tc>
        <w:tc>
          <w:tcPr>
            <w:tcW w:w="2223" w:type="dxa"/>
            <w:tcBorders>
              <w:top w:val="single" w:sz="4" w:space="0" w:color="auto"/>
              <w:left w:val="single" w:sz="4" w:space="0" w:color="auto"/>
              <w:bottom w:val="single" w:sz="4" w:space="0" w:color="auto"/>
              <w:right w:val="single" w:sz="4" w:space="0" w:color="auto"/>
            </w:tcBorders>
            <w:shd w:val="clear" w:color="auto" w:fill="7030A0"/>
            <w:noWrap/>
            <w:vAlign w:val="bottom"/>
            <w:hideMark/>
          </w:tcPr>
          <w:p w14:paraId="73C90C35" w14:textId="77777777" w:rsidR="00B541D1" w:rsidRPr="00B541D1" w:rsidRDefault="00B541D1" w:rsidP="00B541D1">
            <w:pPr>
              <w:spacing w:line="240" w:lineRule="auto"/>
              <w:ind w:firstLine="0"/>
              <w:jc w:val="right"/>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t>5.203863219</w:t>
            </w:r>
          </w:p>
        </w:tc>
        <w:tc>
          <w:tcPr>
            <w:tcW w:w="22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E63662" w14:textId="77777777" w:rsidR="00B541D1" w:rsidRPr="00B541D1" w:rsidRDefault="00B541D1" w:rsidP="00B541D1">
            <w:pPr>
              <w:spacing w:line="240" w:lineRule="auto"/>
              <w:ind w:firstLine="0"/>
              <w:jc w:val="right"/>
              <w:rPr>
                <w:rFonts w:ascii="Century Gothic" w:eastAsia="Times New Roman" w:hAnsi="Century Gothic" w:cs="Times New Roman"/>
                <w:color w:val="000000"/>
                <w:lang w:val="en-CA" w:eastAsia="en-US"/>
              </w:rPr>
            </w:pPr>
          </w:p>
        </w:tc>
      </w:tr>
      <w:tr w:rsidR="00B541D1" w:rsidRPr="00B541D1" w14:paraId="3202EAF1" w14:textId="77777777" w:rsidTr="00263E16">
        <w:trPr>
          <w:trHeight w:val="333"/>
        </w:trPr>
        <w:tc>
          <w:tcPr>
            <w:tcW w:w="5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6D384A" w14:textId="77777777" w:rsidR="00B541D1" w:rsidRPr="00B541D1" w:rsidRDefault="00B541D1" w:rsidP="00B541D1">
            <w:pPr>
              <w:spacing w:line="240" w:lineRule="auto"/>
              <w:ind w:firstLine="0"/>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t>P(T&lt;=t) one-tail</w:t>
            </w:r>
          </w:p>
        </w:tc>
        <w:tc>
          <w:tcPr>
            <w:tcW w:w="22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152954" w14:textId="77777777" w:rsidR="00B541D1" w:rsidRPr="00B541D1" w:rsidRDefault="00B541D1" w:rsidP="00B541D1">
            <w:pPr>
              <w:spacing w:line="240" w:lineRule="auto"/>
              <w:ind w:firstLine="0"/>
              <w:jc w:val="right"/>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t>7.19663E-06</w:t>
            </w:r>
          </w:p>
        </w:tc>
        <w:tc>
          <w:tcPr>
            <w:tcW w:w="22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DF4912" w14:textId="77777777" w:rsidR="00B541D1" w:rsidRPr="00B541D1" w:rsidRDefault="00B541D1" w:rsidP="00B541D1">
            <w:pPr>
              <w:spacing w:line="240" w:lineRule="auto"/>
              <w:ind w:firstLine="0"/>
              <w:jc w:val="right"/>
              <w:rPr>
                <w:rFonts w:ascii="Century Gothic" w:eastAsia="Times New Roman" w:hAnsi="Century Gothic" w:cs="Times New Roman"/>
                <w:color w:val="000000"/>
                <w:lang w:val="en-CA" w:eastAsia="en-US"/>
              </w:rPr>
            </w:pPr>
          </w:p>
        </w:tc>
      </w:tr>
      <w:tr w:rsidR="00B541D1" w:rsidRPr="00B541D1" w14:paraId="5D23F198" w14:textId="77777777" w:rsidTr="00263E16">
        <w:trPr>
          <w:trHeight w:val="333"/>
        </w:trPr>
        <w:tc>
          <w:tcPr>
            <w:tcW w:w="5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FBEA41" w14:textId="77777777" w:rsidR="00B541D1" w:rsidRPr="00B541D1" w:rsidRDefault="00B541D1" w:rsidP="00B541D1">
            <w:pPr>
              <w:spacing w:line="240" w:lineRule="auto"/>
              <w:ind w:firstLine="0"/>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t>t Critical one-tail</w:t>
            </w:r>
          </w:p>
        </w:tc>
        <w:tc>
          <w:tcPr>
            <w:tcW w:w="22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569D20" w14:textId="77777777" w:rsidR="00B541D1" w:rsidRPr="00B541D1" w:rsidRDefault="00B541D1" w:rsidP="00B541D1">
            <w:pPr>
              <w:spacing w:line="240" w:lineRule="auto"/>
              <w:ind w:firstLine="0"/>
              <w:jc w:val="right"/>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t>1.699127027</w:t>
            </w:r>
          </w:p>
        </w:tc>
        <w:tc>
          <w:tcPr>
            <w:tcW w:w="22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D6A279" w14:textId="77777777" w:rsidR="00B541D1" w:rsidRPr="00B541D1" w:rsidRDefault="00B541D1" w:rsidP="00B541D1">
            <w:pPr>
              <w:spacing w:line="240" w:lineRule="auto"/>
              <w:ind w:firstLine="0"/>
              <w:jc w:val="right"/>
              <w:rPr>
                <w:rFonts w:ascii="Century Gothic" w:eastAsia="Times New Roman" w:hAnsi="Century Gothic" w:cs="Times New Roman"/>
                <w:color w:val="000000"/>
                <w:lang w:val="en-CA" w:eastAsia="en-US"/>
              </w:rPr>
            </w:pPr>
          </w:p>
        </w:tc>
      </w:tr>
      <w:tr w:rsidR="00B541D1" w:rsidRPr="00B541D1" w14:paraId="70330C24" w14:textId="77777777" w:rsidTr="00AB00C5">
        <w:trPr>
          <w:trHeight w:val="333"/>
        </w:trPr>
        <w:tc>
          <w:tcPr>
            <w:tcW w:w="5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F834CD" w14:textId="77777777" w:rsidR="00B541D1" w:rsidRPr="00B541D1" w:rsidRDefault="00B541D1" w:rsidP="00B541D1">
            <w:pPr>
              <w:spacing w:line="240" w:lineRule="auto"/>
              <w:ind w:firstLine="0"/>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t>P(T&lt;=t) two-tail</w:t>
            </w:r>
          </w:p>
        </w:tc>
        <w:tc>
          <w:tcPr>
            <w:tcW w:w="2223" w:type="dxa"/>
            <w:tcBorders>
              <w:top w:val="single" w:sz="4" w:space="0" w:color="auto"/>
              <w:left w:val="single" w:sz="4" w:space="0" w:color="auto"/>
              <w:bottom w:val="single" w:sz="4" w:space="0" w:color="auto"/>
              <w:right w:val="single" w:sz="4" w:space="0" w:color="auto"/>
            </w:tcBorders>
            <w:shd w:val="clear" w:color="auto" w:fill="DFA9FF"/>
            <w:noWrap/>
            <w:vAlign w:val="bottom"/>
            <w:hideMark/>
          </w:tcPr>
          <w:p w14:paraId="3B0E7B7B" w14:textId="77777777" w:rsidR="00B541D1" w:rsidRPr="00B541D1" w:rsidRDefault="00B541D1" w:rsidP="00B541D1">
            <w:pPr>
              <w:spacing w:line="240" w:lineRule="auto"/>
              <w:ind w:firstLine="0"/>
              <w:jc w:val="right"/>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t>1.43933E-05</w:t>
            </w:r>
          </w:p>
        </w:tc>
        <w:tc>
          <w:tcPr>
            <w:tcW w:w="22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A403D0" w14:textId="77777777" w:rsidR="00B541D1" w:rsidRPr="00B541D1" w:rsidRDefault="00B541D1" w:rsidP="00B541D1">
            <w:pPr>
              <w:spacing w:line="240" w:lineRule="auto"/>
              <w:ind w:firstLine="0"/>
              <w:jc w:val="right"/>
              <w:rPr>
                <w:rFonts w:ascii="Century Gothic" w:eastAsia="Times New Roman" w:hAnsi="Century Gothic" w:cs="Times New Roman"/>
                <w:color w:val="000000"/>
                <w:lang w:val="en-CA" w:eastAsia="en-US"/>
              </w:rPr>
            </w:pPr>
          </w:p>
        </w:tc>
      </w:tr>
      <w:tr w:rsidR="00B541D1" w:rsidRPr="00B541D1" w14:paraId="02CEAA7B" w14:textId="77777777" w:rsidTr="00C67D85">
        <w:trPr>
          <w:trHeight w:val="354"/>
        </w:trPr>
        <w:tc>
          <w:tcPr>
            <w:tcW w:w="5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65A927" w14:textId="77777777" w:rsidR="00B541D1" w:rsidRPr="00B541D1" w:rsidRDefault="00B541D1" w:rsidP="00B541D1">
            <w:pPr>
              <w:spacing w:line="240" w:lineRule="auto"/>
              <w:ind w:firstLine="0"/>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lastRenderedPageBreak/>
              <w:t>t Critical two-tail</w:t>
            </w:r>
          </w:p>
        </w:tc>
        <w:tc>
          <w:tcPr>
            <w:tcW w:w="2223" w:type="dxa"/>
            <w:tcBorders>
              <w:top w:val="single" w:sz="4" w:space="0" w:color="auto"/>
              <w:left w:val="single" w:sz="4" w:space="0" w:color="auto"/>
              <w:bottom w:val="single" w:sz="4" w:space="0" w:color="auto"/>
              <w:right w:val="single" w:sz="4" w:space="0" w:color="auto"/>
            </w:tcBorders>
            <w:shd w:val="clear" w:color="auto" w:fill="7030A0"/>
            <w:noWrap/>
            <w:vAlign w:val="bottom"/>
            <w:hideMark/>
          </w:tcPr>
          <w:p w14:paraId="6417228B" w14:textId="77777777" w:rsidR="00B541D1" w:rsidRPr="00B541D1" w:rsidRDefault="00B541D1" w:rsidP="00B541D1">
            <w:pPr>
              <w:spacing w:line="240" w:lineRule="auto"/>
              <w:ind w:firstLine="0"/>
              <w:jc w:val="right"/>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t>2.045229642</w:t>
            </w:r>
          </w:p>
        </w:tc>
        <w:tc>
          <w:tcPr>
            <w:tcW w:w="22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95258E" w14:textId="77777777" w:rsidR="00B541D1" w:rsidRPr="00B541D1" w:rsidRDefault="00B541D1" w:rsidP="00B541D1">
            <w:pPr>
              <w:spacing w:line="240" w:lineRule="auto"/>
              <w:ind w:firstLine="0"/>
              <w:rPr>
                <w:rFonts w:ascii="Century Gothic" w:eastAsia="Times New Roman" w:hAnsi="Century Gothic" w:cs="Times New Roman"/>
                <w:color w:val="000000"/>
                <w:lang w:val="en-CA" w:eastAsia="en-US"/>
              </w:rPr>
            </w:pPr>
            <w:r w:rsidRPr="00B541D1">
              <w:rPr>
                <w:rFonts w:ascii="Century Gothic" w:eastAsia="Times New Roman" w:hAnsi="Century Gothic" w:cs="Times New Roman"/>
                <w:color w:val="000000"/>
                <w:lang w:val="en-CA" w:eastAsia="en-US"/>
              </w:rPr>
              <w:t> </w:t>
            </w:r>
          </w:p>
        </w:tc>
      </w:tr>
    </w:tbl>
    <w:p w14:paraId="15B3A5BD" w14:textId="77777777" w:rsidR="00F64CBA" w:rsidRDefault="00F64CBA" w:rsidP="00F64CBA">
      <w:pPr>
        <w:pStyle w:val="TableFigure"/>
      </w:pPr>
    </w:p>
    <w:p w14:paraId="014BC8A4" w14:textId="2BB0840C" w:rsidR="00F316A9" w:rsidRDefault="00F316A9" w:rsidP="00F316A9">
      <w:r>
        <w:t xml:space="preserve">The results shown in Table 1 are further reinforced by the visualizations. As displayed in the boxplot (Figure </w:t>
      </w:r>
      <w:r>
        <w:t>2</w:t>
      </w:r>
      <w:r>
        <w:t>), the J48 classifier not only achieved higher mean accuracy but also demonstrated a tighter and more predictable performance range. MLP, while still effective, produced a wider range of accuracies and was more prone to outliers.</w:t>
      </w:r>
    </w:p>
    <w:p w14:paraId="0131DDFE" w14:textId="3402CBA3" w:rsidR="00F316A9" w:rsidRDefault="00F316A9" w:rsidP="00F316A9">
      <w:r>
        <w:t xml:space="preserve">Additionally, the histogram (Figure </w:t>
      </w:r>
      <w:r>
        <w:t>3</w:t>
      </w:r>
      <w:r>
        <w:t>) shows that the distribution of accuracy differences between the models closely resembles a bell curve centered to the right of zero. This indicates that J48 consistently performed better than MLP in most of the trials. The shape of the histogram provides visual justification for the use of the paired t-test, validating the normality assumption and the strength of the statistical results.</w:t>
      </w:r>
    </w:p>
    <w:p w14:paraId="46FBDA36" w14:textId="12BD3F4B" w:rsidR="00B541D1" w:rsidRDefault="00F64CBA" w:rsidP="00F64CBA">
      <w:r>
        <w:t>The results indicate that the J48 Decision Tree achieved a higher mean accuracy (71.13%) than the MLP Neural Network (67.56%) across 30 trials. The calculated t-statistic was 5.20, which exceeds the critical value of 2.05 for a two-tailed test at 29 degrees of freedom. Additionally, the p-value was approximately 0.00001439, which is significantly lower than the standard alpha level of 0.05.</w:t>
      </w:r>
    </w:p>
    <w:p w14:paraId="291391F1" w14:textId="55B22B0D" w:rsidR="00F64CBA" w:rsidRDefault="00F64CBA" w:rsidP="00F64CBA">
      <w:pPr>
        <w:rPr>
          <w:lang w:val="en-CA"/>
        </w:rPr>
      </w:pPr>
      <w:r w:rsidRPr="00F64CBA">
        <w:rPr>
          <w:lang w:val="en-CA"/>
        </w:rPr>
        <w:t>Figure</w:t>
      </w:r>
      <w:r w:rsidR="0024150C">
        <w:rPr>
          <w:lang w:val="en-CA"/>
        </w:rPr>
        <w:t xml:space="preserve"> </w:t>
      </w:r>
      <w:r w:rsidR="00F316A9">
        <w:rPr>
          <w:lang w:val="en-CA"/>
        </w:rPr>
        <w:t>4</w:t>
      </w:r>
      <w:r w:rsidRPr="00F64CBA">
        <w:rPr>
          <w:lang w:val="en-CA"/>
        </w:rPr>
        <w:t xml:space="preserve"> illustrates the rejection regions and critical values of the t-distribution curve used to assess statistical significance in this hypothesis test.</w:t>
      </w:r>
    </w:p>
    <w:p w14:paraId="780C1044" w14:textId="77777777" w:rsidR="00D26638" w:rsidRDefault="008C365B" w:rsidP="00D26638">
      <w:pPr>
        <w:pStyle w:val="Heading2"/>
      </w:pPr>
      <w:r>
        <w:lastRenderedPageBreak/>
        <w:t xml:space="preserve">Figure </w:t>
      </w:r>
      <w:r w:rsidR="00F316A9">
        <w:t>4</w:t>
      </w:r>
    </w:p>
    <w:p w14:paraId="42A6211E" w14:textId="3B3B9691" w:rsidR="00F96661" w:rsidRPr="00D26638" w:rsidRDefault="008C365B" w:rsidP="00D26638">
      <w:pPr>
        <w:pStyle w:val="Heading2"/>
      </w:pPr>
      <w:r w:rsidRPr="008C365B">
        <w:rPr>
          <w:rStyle w:val="SubtleEmphasis"/>
          <w:color w:val="0D0D0D" w:themeColor="text1" w:themeTint="F2"/>
        </w:rPr>
        <w:t>Rejection Regions and p-Value Positioning in the t-Distribution</w:t>
      </w:r>
      <w:r w:rsidRPr="008C365B">
        <w:rPr>
          <w:lang w:val="en-CA"/>
        </w:rPr>
        <w:t>.</w:t>
      </w:r>
      <w:r w:rsidR="00F96661" w:rsidRPr="00F96661">
        <w:rPr>
          <w:noProof/>
          <w:lang w:val="en-CA"/>
        </w:rPr>
        <w:t xml:space="preserve"> </w:t>
      </w:r>
    </w:p>
    <w:p w14:paraId="70A95504" w14:textId="29DBED61" w:rsidR="00F64CBA" w:rsidRPr="006C7FA4" w:rsidRDefault="006C7FA4" w:rsidP="006C7FA4">
      <w:pPr>
        <w:pStyle w:val="TableFigure"/>
        <w:jc w:val="center"/>
      </w:pPr>
      <w:r>
        <w:rPr>
          <w:noProof/>
        </w:rPr>
        <w:drawing>
          <wp:inline distT="0" distB="0" distL="0" distR="0" wp14:anchorId="7F83854F" wp14:editId="5A95DE43">
            <wp:extent cx="5486400" cy="2821158"/>
            <wp:effectExtent l="0" t="0" r="0" b="0"/>
            <wp:docPr id="747138027" name="Picture 4"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38027" name="Picture 4" descr="A diagram of a normal distribution&#10;&#10;AI-generated content may be incorrect."/>
                    <pic:cNvPicPr/>
                  </pic:nvPicPr>
                  <pic:blipFill>
                    <a:blip r:embed="rId15"/>
                    <a:stretch>
                      <a:fillRect/>
                    </a:stretch>
                  </pic:blipFill>
                  <pic:spPr>
                    <a:xfrm>
                      <a:off x="0" y="0"/>
                      <a:ext cx="5492679" cy="2824387"/>
                    </a:xfrm>
                    <a:prstGeom prst="rect">
                      <a:avLst/>
                    </a:prstGeom>
                  </pic:spPr>
                </pic:pic>
              </a:graphicData>
            </a:graphic>
          </wp:inline>
        </w:drawing>
      </w:r>
    </w:p>
    <w:p w14:paraId="1DFFCFC9" w14:textId="0013FC01" w:rsidR="00F64CBA" w:rsidRPr="00F64CBA" w:rsidRDefault="00F64CBA" w:rsidP="008E3A90">
      <w:pPr>
        <w:rPr>
          <w:lang w:val="en-CA"/>
        </w:rPr>
      </w:pPr>
      <w:r w:rsidRPr="00F64CBA">
        <w:rPr>
          <w:lang w:val="en-CA"/>
        </w:rPr>
        <w:t>Based on the results of the two-tailed Student’s t-test, we reject the null hypothesis. There is statistically significant evidence to conclude that the classification accuracy of the J48 Decision Tree is different</w:t>
      </w:r>
      <w:r w:rsidR="00382203">
        <w:rPr>
          <w:lang w:val="en-CA"/>
        </w:rPr>
        <w:t xml:space="preserve"> </w:t>
      </w:r>
      <w:r w:rsidR="00382203" w:rsidRPr="00F64CBA">
        <w:rPr>
          <w:lang w:val="en-CA"/>
        </w:rPr>
        <w:t>and, in this case,</w:t>
      </w:r>
      <w:r w:rsidRPr="00F64CBA">
        <w:rPr>
          <w:lang w:val="en-CA"/>
        </w:rPr>
        <w:t xml:space="preserve"> higher</w:t>
      </w:r>
      <w:r w:rsidR="00382203">
        <w:rPr>
          <w:lang w:val="en-CA"/>
        </w:rPr>
        <w:t xml:space="preserve"> </w:t>
      </w:r>
      <w:r w:rsidRPr="00F64CBA">
        <w:rPr>
          <w:lang w:val="en-CA"/>
        </w:rPr>
        <w:t>than that of the Multilayer Perceptron neural network.</w:t>
      </w:r>
    </w:p>
    <w:p w14:paraId="557BD8FF" w14:textId="41753FAE" w:rsidR="00B541D1" w:rsidRDefault="00F64CBA" w:rsidP="00DD4577">
      <w:pPr>
        <w:rPr>
          <w:lang w:val="en-CA"/>
        </w:rPr>
      </w:pPr>
      <w:r w:rsidRPr="00F64CBA">
        <w:rPr>
          <w:lang w:val="en-CA"/>
        </w:rPr>
        <w:t>This statistical difference aligns with prior studies. For example, Venkateswara and Skrzypek (2020) noted similarly strong performance from decision trees in medical classification, and Bhardwaj and Tiwari (2015) emphasized the sensitivity of neural networks to tuning, which may explain their slightly lower average accuracy under basic Weka configurations.</w:t>
      </w:r>
    </w:p>
    <w:p w14:paraId="6D37C4C6" w14:textId="06BC131F" w:rsidR="0025161D" w:rsidRPr="00A855D8" w:rsidRDefault="0025161D" w:rsidP="0025161D">
      <w:pPr>
        <w:pStyle w:val="Heading2"/>
        <w:jc w:val="center"/>
        <w:rPr>
          <w:lang w:val="en-CA"/>
        </w:rPr>
      </w:pPr>
      <w:r>
        <w:rPr>
          <w:lang w:val="en-CA"/>
        </w:rPr>
        <w:t>Conclusion</w:t>
      </w:r>
    </w:p>
    <w:p w14:paraId="7AF1BD3B" w14:textId="75116C60" w:rsidR="003F3D1E" w:rsidRPr="003F3D1E" w:rsidRDefault="003F3D1E" w:rsidP="003F3D1E">
      <w:pPr>
        <w:rPr>
          <w:lang w:val="en-CA"/>
        </w:rPr>
      </w:pPr>
      <w:r w:rsidRPr="003F3D1E">
        <w:rPr>
          <w:lang w:val="en-CA"/>
        </w:rPr>
        <w:t xml:space="preserve">This study compared the performance of two supervised machine learning algorithms—J48 Decision Tree and Multilayer Perceptron Neural Network—in classifying breast cancer data </w:t>
      </w:r>
      <w:r w:rsidRPr="003F3D1E">
        <w:rPr>
          <w:lang w:val="en-CA"/>
        </w:rPr>
        <w:lastRenderedPageBreak/>
        <w:t>using the UCI Breast Cancer dataset in Weka. Based on 30 randomized trials, the results showed that the J48 model consistently achieved higher accuracy than the neural network model.</w:t>
      </w:r>
    </w:p>
    <w:p w14:paraId="2FCB47A0" w14:textId="3877A2F9" w:rsidR="003F3D1E" w:rsidRPr="003F3D1E" w:rsidRDefault="003F3D1E" w:rsidP="003F3D1E">
      <w:pPr>
        <w:rPr>
          <w:lang w:val="en-CA"/>
        </w:rPr>
      </w:pPr>
      <w:r w:rsidRPr="003F3D1E">
        <w:rPr>
          <w:lang w:val="en-CA"/>
        </w:rPr>
        <w:t>A paired-sample t-test confirmed that the difference in accuracy between the two models was statistically significant, with the p-value falling well below the 0.05 threshold. As a result, the null hypothesis was rejected. These findings suggest that, for this dataset and experimental setup, decision trees are more reliable than neural networks in terms of classification accuracy.</w:t>
      </w:r>
    </w:p>
    <w:p w14:paraId="00EA66EB" w14:textId="60B40D49" w:rsidR="003F3D1E" w:rsidRPr="003F3D1E" w:rsidRDefault="003F3D1E" w:rsidP="003F3D1E">
      <w:pPr>
        <w:rPr>
          <w:lang w:val="en-CA"/>
        </w:rPr>
      </w:pPr>
      <w:r w:rsidRPr="003F3D1E">
        <w:rPr>
          <w:lang w:val="en-CA"/>
        </w:rPr>
        <w:t>While neural networks are capable of modeling complex non-linear relationships, their performance can be heavily influenced by hyperparameter tuning, architecture depth, and training data configuration. In contrast, decision trees offer a transparent, rule-based structure that appears better suited to this dataset’s characteristics.</w:t>
      </w:r>
    </w:p>
    <w:p w14:paraId="34A7B0F2" w14:textId="3A028122" w:rsidR="003F3D1E" w:rsidRDefault="003F3D1E" w:rsidP="003F3D1E">
      <w:pPr>
        <w:rPr>
          <w:lang w:val="en-CA"/>
        </w:rPr>
      </w:pPr>
      <w:r w:rsidRPr="003F3D1E">
        <w:rPr>
          <w:lang w:val="en-CA"/>
        </w:rPr>
        <w:t>This experiment reinforces the idea that no single algorithm performs best in all scenarios. It highlights the importance of algorithm selection based on dataset type, project goals, and interpretability needs. Future work could expand this comparison to additional datasets, use larger feature sets, or incorporate more complex neural network architectures for deeper insight.</w:t>
      </w:r>
    </w:p>
    <w:p w14:paraId="508F2324" w14:textId="77777777" w:rsidR="002340B6" w:rsidRDefault="002340B6">
      <w:pPr>
        <w:rPr>
          <w:b/>
          <w:bCs/>
          <w:lang w:val="en-CA"/>
        </w:rPr>
      </w:pPr>
      <w:r>
        <w:rPr>
          <w:b/>
          <w:bCs/>
          <w:lang w:val="en-CA"/>
        </w:rPr>
        <w:br w:type="page"/>
      </w:r>
    </w:p>
    <w:p w14:paraId="6B9A440E" w14:textId="183F543B" w:rsidR="004B09FE" w:rsidRPr="003F3D1E" w:rsidRDefault="0025161D" w:rsidP="003F3D1E">
      <w:pPr>
        <w:jc w:val="center"/>
        <w:rPr>
          <w:lang w:val="en-CA"/>
        </w:rPr>
      </w:pPr>
      <w:r w:rsidRPr="0088285E">
        <w:rPr>
          <w:b/>
          <w:bCs/>
          <w:lang w:val="en-CA"/>
        </w:rPr>
        <w:lastRenderedPageBreak/>
        <w:t>References</w:t>
      </w:r>
    </w:p>
    <w:p w14:paraId="735C21E2" w14:textId="7E13F0EF" w:rsidR="00801220" w:rsidRDefault="00801220" w:rsidP="002340B6">
      <w:pPr>
        <w:pStyle w:val="NoSpacing"/>
        <w:ind w:left="720" w:hanging="720"/>
        <w:rPr>
          <w:lang w:val="en-CA"/>
        </w:rPr>
      </w:pPr>
      <w:r w:rsidRPr="00801220">
        <w:rPr>
          <w:lang w:val="en-CA"/>
        </w:rPr>
        <w:t xml:space="preserve">Bhardwaj, A., &amp; Tiwari, A. (2015). Breast cancer diagnosis using genetically optimized neural network model. *Expert Systems with Applications, 42*(10), 4611–4620. </w:t>
      </w:r>
      <w:hyperlink r:id="rId16" w:history="1">
        <w:r w:rsidR="002340B6" w:rsidRPr="009525D5">
          <w:rPr>
            <w:rStyle w:val="Hyperlink"/>
            <w:lang w:val="en-CA"/>
          </w:rPr>
          <w:t>https://doi.org/10.1016/j.eswa.2015.01.065</w:t>
        </w:r>
      </w:hyperlink>
      <w:r w:rsidR="002340B6">
        <w:rPr>
          <w:lang w:val="en-CA"/>
        </w:rPr>
        <w:t xml:space="preserve"> </w:t>
      </w:r>
    </w:p>
    <w:p w14:paraId="5B97309D" w14:textId="71FBC1E4" w:rsidR="00D82013" w:rsidRPr="00801220" w:rsidRDefault="00D82013" w:rsidP="002340B6">
      <w:pPr>
        <w:pStyle w:val="NoSpacing"/>
        <w:ind w:left="720" w:hanging="720"/>
        <w:rPr>
          <w:lang w:val="en-CA"/>
        </w:rPr>
      </w:pPr>
      <w:r>
        <w:t xml:space="preserve">Dua, D. &amp; Graff, C. (2019). </w:t>
      </w:r>
      <w:r>
        <w:rPr>
          <w:rStyle w:val="Emphasis"/>
        </w:rPr>
        <w:t>UCI Machine Learning Repository: Breast Cancer Dataset</w:t>
      </w:r>
      <w:r>
        <w:t xml:space="preserve">. University of California, Irvine, School of Information and Computer Sciences. </w:t>
      </w:r>
      <w:hyperlink r:id="rId17" w:tgtFrame="_new" w:history="1">
        <w:r>
          <w:rPr>
            <w:rStyle w:val="Hyperlink"/>
          </w:rPr>
          <w:t>https://archive.ics.uci.edu/ml/datasets/breast+cancer</w:t>
        </w:r>
      </w:hyperlink>
    </w:p>
    <w:p w14:paraId="24FA25C7" w14:textId="3C48C368" w:rsidR="00801220" w:rsidRPr="00801220" w:rsidRDefault="00801220" w:rsidP="002340B6">
      <w:pPr>
        <w:pStyle w:val="NoSpacing"/>
        <w:ind w:left="720" w:hanging="720"/>
        <w:rPr>
          <w:lang w:val="en-CA"/>
        </w:rPr>
      </w:pPr>
      <w:r w:rsidRPr="00801220">
        <w:rPr>
          <w:lang w:val="en-CA"/>
        </w:rPr>
        <w:t>Raj, R., Jyoti, A., Singh, A., &amp; Kumar, K. (2024). Machine learning in medical diagnosis of cancer. In *2024 IEEE 9th International Conference for Convergence in Technology (I2</w:t>
      </w:r>
      <w:proofErr w:type="gramStart"/>
      <w:r w:rsidRPr="00801220">
        <w:rPr>
          <w:lang w:val="en-CA"/>
        </w:rPr>
        <w:t>CT)*</w:t>
      </w:r>
      <w:proofErr w:type="gramEnd"/>
      <w:r w:rsidRPr="00801220">
        <w:rPr>
          <w:lang w:val="en-CA"/>
        </w:rPr>
        <w:t xml:space="preserve"> (pp. 1–5). IEEE. </w:t>
      </w:r>
      <w:hyperlink r:id="rId18" w:history="1">
        <w:r w:rsidR="002340B6" w:rsidRPr="009525D5">
          <w:rPr>
            <w:rStyle w:val="Hyperlink"/>
            <w:lang w:val="en-CA"/>
          </w:rPr>
          <w:t>https://doi.org/10.1109/I2CT61223.2024.10544354</w:t>
        </w:r>
      </w:hyperlink>
      <w:r w:rsidR="002340B6">
        <w:rPr>
          <w:lang w:val="en-CA"/>
        </w:rPr>
        <w:t xml:space="preserve"> </w:t>
      </w:r>
    </w:p>
    <w:p w14:paraId="1C20BD93" w14:textId="655F4CC9" w:rsidR="00801220" w:rsidRPr="00801220" w:rsidRDefault="00801220" w:rsidP="002340B6">
      <w:pPr>
        <w:pStyle w:val="NoSpacing"/>
        <w:ind w:left="720" w:hanging="720"/>
        <w:rPr>
          <w:lang w:val="en-CA"/>
        </w:rPr>
      </w:pPr>
      <w:r w:rsidRPr="00801220">
        <w:rPr>
          <w:lang w:val="en-CA"/>
        </w:rPr>
        <w:t xml:space="preserve">Ruban, S., Jabeer, M. M., &amp; Basti, R. S. (2022). Improvising breast cancer detection using CNN, VGG and SSD algorithms. In *2022 Third International Conference on Intelligent Computing Instrumentation and Control Technologies (ICICICT)* (pp. 1772–1776). IEEE. </w:t>
      </w:r>
      <w:hyperlink r:id="rId19" w:history="1">
        <w:r w:rsidR="002340B6" w:rsidRPr="009525D5">
          <w:rPr>
            <w:rStyle w:val="Hyperlink"/>
            <w:lang w:val="en-CA"/>
          </w:rPr>
          <w:t>https://doi.org/10.1109/ICICICT54557.2022.9918009</w:t>
        </w:r>
      </w:hyperlink>
      <w:r w:rsidR="002340B6">
        <w:rPr>
          <w:lang w:val="en-CA"/>
        </w:rPr>
        <w:t xml:space="preserve"> </w:t>
      </w:r>
    </w:p>
    <w:p w14:paraId="648B4A8D" w14:textId="09ACE3F0" w:rsidR="00801220" w:rsidRDefault="00801220" w:rsidP="002340B6">
      <w:pPr>
        <w:pStyle w:val="NoSpacing"/>
        <w:ind w:left="720" w:hanging="720"/>
        <w:rPr>
          <w:lang w:val="en-CA"/>
        </w:rPr>
      </w:pPr>
      <w:r w:rsidRPr="00801220">
        <w:rPr>
          <w:lang w:val="en-CA"/>
        </w:rPr>
        <w:t xml:space="preserve">Srinivasulureddy, C., Kumar, N. S., &amp; Binu, V. S. (2022). Analysis and comparison for innovative prediction technique of breast cancer tumor using decision tree algorithm over support vector machine algorithm with improved accuracy. *Cardiometry, 25*, 872–877. </w:t>
      </w:r>
      <w:hyperlink r:id="rId20" w:history="1">
        <w:r w:rsidR="002340B6" w:rsidRPr="009525D5">
          <w:rPr>
            <w:rStyle w:val="Hyperlink"/>
            <w:lang w:val="en-CA"/>
          </w:rPr>
          <w:t>https://doi.org/10.18137/cardiometry.2022.25.872877</w:t>
        </w:r>
      </w:hyperlink>
    </w:p>
    <w:p w14:paraId="27F86F74" w14:textId="322C321A" w:rsidR="002340B6" w:rsidRPr="00801220" w:rsidRDefault="002340B6" w:rsidP="002340B6">
      <w:pPr>
        <w:pStyle w:val="NoSpacing"/>
        <w:ind w:left="720" w:hanging="720"/>
        <w:rPr>
          <w:lang w:val="en-CA"/>
        </w:rPr>
      </w:pPr>
      <w:r>
        <w:t xml:space="preserve">UTEXAS. (2001, March 8). WEKA DATA MINING SYSTEM. </w:t>
      </w:r>
      <w:hyperlink r:id="rId21" w:history="1">
        <w:r w:rsidRPr="009525D5">
          <w:rPr>
            <w:rStyle w:val="Hyperlink"/>
          </w:rPr>
          <w:t>https://www.cs.utexas.edu/users/mooney/c</w:t>
        </w:r>
        <w:r w:rsidRPr="009525D5">
          <w:rPr>
            <w:rStyle w:val="Hyperlink"/>
          </w:rPr>
          <w:t>s</w:t>
        </w:r>
        <w:r w:rsidRPr="009525D5">
          <w:rPr>
            <w:rStyle w:val="Hyperlink"/>
          </w:rPr>
          <w:t>3</w:t>
        </w:r>
        <w:r w:rsidRPr="009525D5">
          <w:rPr>
            <w:rStyle w:val="Hyperlink"/>
          </w:rPr>
          <w:t>91L/hw</w:t>
        </w:r>
        <w:r w:rsidRPr="009525D5">
          <w:rPr>
            <w:rStyle w:val="Hyperlink"/>
          </w:rPr>
          <w:t>2</w:t>
        </w:r>
        <w:r w:rsidRPr="009525D5">
          <w:rPr>
            <w:rStyle w:val="Hyperlink"/>
          </w:rPr>
          <w:t>/Experiments</w:t>
        </w:r>
        <w:r w:rsidRPr="009525D5">
          <w:rPr>
            <w:rStyle w:val="Hyperlink"/>
          </w:rPr>
          <w:t>.</w:t>
        </w:r>
        <w:r w:rsidRPr="009525D5">
          <w:rPr>
            <w:rStyle w:val="Hyperlink"/>
          </w:rPr>
          <w:t>pdf</w:t>
        </w:r>
      </w:hyperlink>
      <w:r>
        <w:t xml:space="preserve"> </w:t>
      </w:r>
    </w:p>
    <w:p w14:paraId="169D8EF3" w14:textId="505886CD" w:rsidR="0025161D" w:rsidRDefault="00801220" w:rsidP="00801220">
      <w:pPr>
        <w:pStyle w:val="NoSpacing"/>
        <w:ind w:left="720" w:hanging="720"/>
        <w:rPr>
          <w:lang w:val="en-CA"/>
        </w:rPr>
      </w:pPr>
      <w:r w:rsidRPr="00801220">
        <w:rPr>
          <w:lang w:val="en-CA"/>
        </w:rPr>
        <w:t xml:space="preserve">Venkateswara, R. M., &amp; Skrzypek, L. A. (2020). A comparison of artificial neural network and decision trees with logistic regression as classification models for breast cancer survival. </w:t>
      </w:r>
      <w:r w:rsidRPr="00801220">
        <w:rPr>
          <w:lang w:val="en-CA"/>
        </w:rPr>
        <w:lastRenderedPageBreak/>
        <w:t xml:space="preserve">*International Journal of Mathematical, Engineering and Management Sciences, 5*(6), 1170–1190. </w:t>
      </w:r>
      <w:hyperlink r:id="rId22" w:history="1">
        <w:r w:rsidR="00763202" w:rsidRPr="00EC5D4A">
          <w:rPr>
            <w:rStyle w:val="Hyperlink"/>
            <w:lang w:val="en-CA"/>
          </w:rPr>
          <w:t>https://doi.org/10.33889/IJMEMS.2020.5.6.089</w:t>
        </w:r>
      </w:hyperlink>
    </w:p>
    <w:p w14:paraId="4EBF4CA7" w14:textId="77777777" w:rsidR="00763202" w:rsidRPr="00D00788" w:rsidRDefault="00763202" w:rsidP="00801220">
      <w:pPr>
        <w:pStyle w:val="NoSpacing"/>
        <w:ind w:left="720" w:hanging="720"/>
        <w:rPr>
          <w:lang w:val="en-CA"/>
        </w:rPr>
      </w:pPr>
    </w:p>
    <w:sectPr w:rsidR="00763202" w:rsidRPr="00D00788" w:rsidSect="00EA3D83">
      <w:headerReference w:type="default" r:id="rId23"/>
      <w:headerReference w:type="first" r:id="rId24"/>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A1A67" w14:textId="77777777" w:rsidR="007C0915" w:rsidRDefault="007C0915">
      <w:pPr>
        <w:spacing w:line="240" w:lineRule="auto"/>
      </w:pPr>
      <w:r>
        <w:separator/>
      </w:r>
    </w:p>
    <w:p w14:paraId="43E3BD0E" w14:textId="77777777" w:rsidR="007C0915" w:rsidRDefault="007C0915"/>
  </w:endnote>
  <w:endnote w:type="continuationSeparator" w:id="0">
    <w:p w14:paraId="1BBA3B13" w14:textId="77777777" w:rsidR="007C0915" w:rsidRDefault="007C0915">
      <w:pPr>
        <w:spacing w:line="240" w:lineRule="auto"/>
      </w:pPr>
      <w:r>
        <w:continuationSeparator/>
      </w:r>
    </w:p>
    <w:p w14:paraId="5278F8C1" w14:textId="77777777" w:rsidR="007C0915" w:rsidRDefault="007C09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2F06A" w14:textId="77777777" w:rsidR="007C0915" w:rsidRDefault="007C0915">
      <w:pPr>
        <w:spacing w:line="240" w:lineRule="auto"/>
      </w:pPr>
      <w:r>
        <w:separator/>
      </w:r>
    </w:p>
    <w:p w14:paraId="2A1DD51F" w14:textId="77777777" w:rsidR="007C0915" w:rsidRDefault="007C0915"/>
  </w:footnote>
  <w:footnote w:type="continuationSeparator" w:id="0">
    <w:p w14:paraId="08F399A7" w14:textId="77777777" w:rsidR="007C0915" w:rsidRDefault="007C0915">
      <w:pPr>
        <w:spacing w:line="240" w:lineRule="auto"/>
      </w:pPr>
      <w:r>
        <w:continuationSeparator/>
      </w:r>
    </w:p>
    <w:p w14:paraId="045A427C" w14:textId="77777777" w:rsidR="007C0915" w:rsidRDefault="007C09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F8586" w14:textId="46FD716D" w:rsidR="00A75B9D" w:rsidRDefault="00A75B9D" w:rsidP="00195232">
    <w:pPr>
      <w:ind w:firstLine="0"/>
    </w:pPr>
  </w:p>
  <w:tbl>
    <w:tblPr>
      <w:tblStyle w:val="GridTable2-Accent1"/>
      <w:tblW w:w="0" w:type="auto"/>
      <w:tblLook w:val="04A0" w:firstRow="1" w:lastRow="0" w:firstColumn="1" w:lastColumn="0" w:noHBand="0" w:noVBand="1"/>
      <w:tblDescription w:val="Header layout table"/>
    </w:tblPr>
    <w:tblGrid>
      <w:gridCol w:w="8280"/>
      <w:gridCol w:w="1080"/>
    </w:tblGrid>
    <w:tr w:rsidR="004D6B86" w14:paraId="3FCA2FFF"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08E70FD0" w14:textId="1BE236C0" w:rsidR="00EA5667" w:rsidRPr="00EA5667" w:rsidRDefault="00EA5667" w:rsidP="00455163">
          <w:pPr>
            <w:pStyle w:val="Header"/>
            <w:tabs>
              <w:tab w:val="left" w:pos="3486"/>
            </w:tabs>
            <w:rPr>
              <w:bCs w:val="0"/>
            </w:rPr>
          </w:pPr>
        </w:p>
      </w:tc>
      <w:tc>
        <w:tcPr>
          <w:tcW w:w="1080" w:type="dxa"/>
        </w:tcPr>
        <w:p w14:paraId="2356460D"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A855D8">
            <w:rPr>
              <w:noProof/>
            </w:rPr>
            <w:t>8</w:t>
          </w:r>
          <w:r>
            <w:rPr>
              <w:noProof/>
            </w:rPr>
            <w:fldChar w:fldCharType="end"/>
          </w:r>
        </w:p>
      </w:tc>
    </w:tr>
  </w:tbl>
  <w:p w14:paraId="672EA898" w14:textId="77777777" w:rsidR="00455163" w:rsidRDefault="004551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6C25F261"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4688B3D3" w14:textId="77777777" w:rsidR="004D6B86" w:rsidRPr="009F0414" w:rsidRDefault="004D6B86" w:rsidP="00504F88">
          <w:pPr>
            <w:pStyle w:val="Header"/>
          </w:pPr>
        </w:p>
      </w:tc>
      <w:tc>
        <w:tcPr>
          <w:tcW w:w="1080" w:type="dxa"/>
        </w:tcPr>
        <w:p w14:paraId="05676F50"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A855D8">
            <w:rPr>
              <w:noProof/>
            </w:rPr>
            <w:t>1</w:t>
          </w:r>
          <w:r>
            <w:rPr>
              <w:noProof/>
            </w:rPr>
            <w:fldChar w:fldCharType="end"/>
          </w:r>
        </w:p>
      </w:tc>
    </w:tr>
  </w:tbl>
  <w:p w14:paraId="06D0546D" w14:textId="77777777" w:rsidR="004D6B86" w:rsidRDefault="004D6B86" w:rsidP="002C6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33CCAAC0"/>
    <w:lvl w:ilvl="0">
      <w:start w:val="1"/>
      <w:numFmt w:val="bullet"/>
      <w:pStyle w:val="ListBullet"/>
      <w:lvlText w:val=""/>
      <w:lvlJc w:val="left"/>
      <w:pPr>
        <w:tabs>
          <w:tab w:val="num" w:pos="1080"/>
        </w:tabs>
        <w:ind w:left="1080" w:hanging="360"/>
      </w:pPr>
      <w:rPr>
        <w:rFonts w:ascii="Symbol" w:hAnsi="Symbol" w:hint="default"/>
      </w:rPr>
    </w:lvl>
  </w:abstractNum>
  <w:num w:numId="1" w16cid:durableId="308174500">
    <w:abstractNumId w:val="9"/>
  </w:num>
  <w:num w:numId="2" w16cid:durableId="1053118037">
    <w:abstractNumId w:val="7"/>
  </w:num>
  <w:num w:numId="3" w16cid:durableId="15663730">
    <w:abstractNumId w:val="6"/>
  </w:num>
  <w:num w:numId="4" w16cid:durableId="225604684">
    <w:abstractNumId w:val="5"/>
  </w:num>
  <w:num w:numId="5" w16cid:durableId="1629125187">
    <w:abstractNumId w:val="4"/>
  </w:num>
  <w:num w:numId="6" w16cid:durableId="266814891">
    <w:abstractNumId w:val="8"/>
  </w:num>
  <w:num w:numId="7" w16cid:durableId="1008211463">
    <w:abstractNumId w:val="3"/>
  </w:num>
  <w:num w:numId="8" w16cid:durableId="564802524">
    <w:abstractNumId w:val="2"/>
  </w:num>
  <w:num w:numId="9" w16cid:durableId="1548180779">
    <w:abstractNumId w:val="1"/>
  </w:num>
  <w:num w:numId="10" w16cid:durableId="404840357">
    <w:abstractNumId w:val="0"/>
  </w:num>
  <w:num w:numId="11" w16cid:durableId="111024847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40C"/>
    <w:rsid w:val="00006BBA"/>
    <w:rsid w:val="0001010E"/>
    <w:rsid w:val="000217F5"/>
    <w:rsid w:val="00023524"/>
    <w:rsid w:val="000656DE"/>
    <w:rsid w:val="000740D0"/>
    <w:rsid w:val="00097169"/>
    <w:rsid w:val="000B12D5"/>
    <w:rsid w:val="000B222D"/>
    <w:rsid w:val="000B7DA8"/>
    <w:rsid w:val="000F3853"/>
    <w:rsid w:val="00114BFA"/>
    <w:rsid w:val="001555CC"/>
    <w:rsid w:val="001602E3"/>
    <w:rsid w:val="00160C0C"/>
    <w:rsid w:val="001664A2"/>
    <w:rsid w:val="00170521"/>
    <w:rsid w:val="00193536"/>
    <w:rsid w:val="00195232"/>
    <w:rsid w:val="001B2FA0"/>
    <w:rsid w:val="001B4848"/>
    <w:rsid w:val="001E73AD"/>
    <w:rsid w:val="001F0F8A"/>
    <w:rsid w:val="001F447A"/>
    <w:rsid w:val="001F7399"/>
    <w:rsid w:val="00206749"/>
    <w:rsid w:val="00212319"/>
    <w:rsid w:val="00225BE3"/>
    <w:rsid w:val="002340B6"/>
    <w:rsid w:val="0024150C"/>
    <w:rsid w:val="0025161D"/>
    <w:rsid w:val="00254778"/>
    <w:rsid w:val="00262E58"/>
    <w:rsid w:val="00263E16"/>
    <w:rsid w:val="00267805"/>
    <w:rsid w:val="00274E0A"/>
    <w:rsid w:val="002B6153"/>
    <w:rsid w:val="002C0F0D"/>
    <w:rsid w:val="002C627C"/>
    <w:rsid w:val="002E130B"/>
    <w:rsid w:val="002F2B3C"/>
    <w:rsid w:val="00307586"/>
    <w:rsid w:val="0031540C"/>
    <w:rsid w:val="00327CE2"/>
    <w:rsid w:val="00336906"/>
    <w:rsid w:val="003425D6"/>
    <w:rsid w:val="00345333"/>
    <w:rsid w:val="00382203"/>
    <w:rsid w:val="003A06C6"/>
    <w:rsid w:val="003E36B1"/>
    <w:rsid w:val="003E4162"/>
    <w:rsid w:val="003F3D1E"/>
    <w:rsid w:val="003F7CBD"/>
    <w:rsid w:val="004217F3"/>
    <w:rsid w:val="004305B3"/>
    <w:rsid w:val="00432C97"/>
    <w:rsid w:val="00437846"/>
    <w:rsid w:val="00455163"/>
    <w:rsid w:val="004615BC"/>
    <w:rsid w:val="00481CF8"/>
    <w:rsid w:val="00492C2D"/>
    <w:rsid w:val="00496CE6"/>
    <w:rsid w:val="004A3D87"/>
    <w:rsid w:val="004B09FE"/>
    <w:rsid w:val="004B18A9"/>
    <w:rsid w:val="004D4F8C"/>
    <w:rsid w:val="004D6B86"/>
    <w:rsid w:val="00504F88"/>
    <w:rsid w:val="00505E1A"/>
    <w:rsid w:val="00530C2D"/>
    <w:rsid w:val="0055242C"/>
    <w:rsid w:val="005772E3"/>
    <w:rsid w:val="00594475"/>
    <w:rsid w:val="00595412"/>
    <w:rsid w:val="005B5302"/>
    <w:rsid w:val="005F2D6B"/>
    <w:rsid w:val="00606F73"/>
    <w:rsid w:val="0060772D"/>
    <w:rsid w:val="0061747E"/>
    <w:rsid w:val="00641876"/>
    <w:rsid w:val="00645290"/>
    <w:rsid w:val="00681D48"/>
    <w:rsid w:val="006837E9"/>
    <w:rsid w:val="00684C26"/>
    <w:rsid w:val="006863E6"/>
    <w:rsid w:val="006B015B"/>
    <w:rsid w:val="006C162F"/>
    <w:rsid w:val="006C2D40"/>
    <w:rsid w:val="006C7FA4"/>
    <w:rsid w:val="006D103E"/>
    <w:rsid w:val="006D7EE9"/>
    <w:rsid w:val="007244DE"/>
    <w:rsid w:val="00742CD6"/>
    <w:rsid w:val="00754FB9"/>
    <w:rsid w:val="00763202"/>
    <w:rsid w:val="00767076"/>
    <w:rsid w:val="007679D3"/>
    <w:rsid w:val="00772135"/>
    <w:rsid w:val="00790D5A"/>
    <w:rsid w:val="007C0915"/>
    <w:rsid w:val="007D488F"/>
    <w:rsid w:val="00800167"/>
    <w:rsid w:val="00800205"/>
    <w:rsid w:val="00801220"/>
    <w:rsid w:val="0081390C"/>
    <w:rsid w:val="00816831"/>
    <w:rsid w:val="00837D67"/>
    <w:rsid w:val="00841B75"/>
    <w:rsid w:val="008747E8"/>
    <w:rsid w:val="00880122"/>
    <w:rsid w:val="0088285E"/>
    <w:rsid w:val="008967AE"/>
    <w:rsid w:val="00897444"/>
    <w:rsid w:val="008A2A83"/>
    <w:rsid w:val="008A35CF"/>
    <w:rsid w:val="008A78F1"/>
    <w:rsid w:val="008C365B"/>
    <w:rsid w:val="008E3A90"/>
    <w:rsid w:val="00900313"/>
    <w:rsid w:val="00905F1E"/>
    <w:rsid w:val="00906701"/>
    <w:rsid w:val="00910F0E"/>
    <w:rsid w:val="00913334"/>
    <w:rsid w:val="009133E3"/>
    <w:rsid w:val="00923998"/>
    <w:rsid w:val="0093587F"/>
    <w:rsid w:val="009500AA"/>
    <w:rsid w:val="00961AE5"/>
    <w:rsid w:val="009A2C38"/>
    <w:rsid w:val="009C6B55"/>
    <w:rsid w:val="009F0414"/>
    <w:rsid w:val="00A07184"/>
    <w:rsid w:val="00A175A2"/>
    <w:rsid w:val="00A247F9"/>
    <w:rsid w:val="00A42430"/>
    <w:rsid w:val="00A4757D"/>
    <w:rsid w:val="00A6526F"/>
    <w:rsid w:val="00A676C4"/>
    <w:rsid w:val="00A75B9D"/>
    <w:rsid w:val="00A77F6B"/>
    <w:rsid w:val="00A81BB2"/>
    <w:rsid w:val="00A855D8"/>
    <w:rsid w:val="00A87BC4"/>
    <w:rsid w:val="00AA5C05"/>
    <w:rsid w:val="00AB00C5"/>
    <w:rsid w:val="00AB096D"/>
    <w:rsid w:val="00AB4826"/>
    <w:rsid w:val="00AD6F8D"/>
    <w:rsid w:val="00B03BA4"/>
    <w:rsid w:val="00B252A6"/>
    <w:rsid w:val="00B3226B"/>
    <w:rsid w:val="00B541D1"/>
    <w:rsid w:val="00B72554"/>
    <w:rsid w:val="00B96247"/>
    <w:rsid w:val="00BF2A6C"/>
    <w:rsid w:val="00C328B8"/>
    <w:rsid w:val="00C3438C"/>
    <w:rsid w:val="00C5686B"/>
    <w:rsid w:val="00C67D85"/>
    <w:rsid w:val="00C74024"/>
    <w:rsid w:val="00C83B15"/>
    <w:rsid w:val="00C925C8"/>
    <w:rsid w:val="00CB7F84"/>
    <w:rsid w:val="00CC00BC"/>
    <w:rsid w:val="00CC22ED"/>
    <w:rsid w:val="00CC79B2"/>
    <w:rsid w:val="00CF1B55"/>
    <w:rsid w:val="00CF2D11"/>
    <w:rsid w:val="00D00788"/>
    <w:rsid w:val="00D26638"/>
    <w:rsid w:val="00D377DC"/>
    <w:rsid w:val="00D82013"/>
    <w:rsid w:val="00D85784"/>
    <w:rsid w:val="00DB2E59"/>
    <w:rsid w:val="00DB358F"/>
    <w:rsid w:val="00DC44F1"/>
    <w:rsid w:val="00DD4577"/>
    <w:rsid w:val="00DF6D26"/>
    <w:rsid w:val="00E06114"/>
    <w:rsid w:val="00E127B3"/>
    <w:rsid w:val="00E563D3"/>
    <w:rsid w:val="00E7305D"/>
    <w:rsid w:val="00E84D36"/>
    <w:rsid w:val="00E945FD"/>
    <w:rsid w:val="00EA3D83"/>
    <w:rsid w:val="00EA5667"/>
    <w:rsid w:val="00EA780C"/>
    <w:rsid w:val="00EB69D3"/>
    <w:rsid w:val="00EC5071"/>
    <w:rsid w:val="00F316A9"/>
    <w:rsid w:val="00F31D66"/>
    <w:rsid w:val="00F363EC"/>
    <w:rsid w:val="00F413AC"/>
    <w:rsid w:val="00F5493C"/>
    <w:rsid w:val="00F64CBA"/>
    <w:rsid w:val="00F96661"/>
    <w:rsid w:val="00F97510"/>
    <w:rsid w:val="00FE725C"/>
    <w:rsid w:val="00FF3EEC"/>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C515E5"/>
  <w15:chartTrackingRefBased/>
  <w15:docId w15:val="{B7C1DFB0-47CD-3F40-A297-75B55EC33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B55"/>
  </w:style>
  <w:style w:type="paragraph" w:styleId="Heading1">
    <w:name w:val="heading 1"/>
    <w:basedOn w:val="Normal"/>
    <w:next w:val="Normal"/>
    <w:link w:val="Heading1Char"/>
    <w:uiPriority w:val="5"/>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5"/>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5"/>
    <w:qFormat/>
    <w:rsid w:val="00E945FD"/>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5"/>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5"/>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rsid w:val="00790D5A"/>
    <w:pPr>
      <w:pageBreakBefore/>
      <w:ind w:firstLine="0"/>
      <w:jc w:val="center"/>
      <w:outlineLvl w:val="0"/>
    </w:pPr>
    <w:rPr>
      <w:rFonts w:asciiTheme="majorHAnsi" w:eastAsiaTheme="majorEastAsia" w:hAnsiTheme="majorHAnsi" w:cstheme="majorBidi"/>
      <w:b/>
    </w:rPr>
  </w:style>
  <w:style w:type="paragraph" w:styleId="Header">
    <w:name w:val="header"/>
    <w:basedOn w:val="Normal"/>
    <w:link w:val="HeaderChar"/>
    <w:uiPriority w:val="99"/>
    <w:qFormat/>
    <w:pPr>
      <w:spacing w:line="240" w:lineRule="auto"/>
      <w:ind w:firstLine="0"/>
    </w:pPr>
  </w:style>
  <w:style w:type="character" w:customStyle="1" w:styleId="HeaderChar">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5"/>
    <w:rsid w:val="00DB2E59"/>
    <w:rPr>
      <w:rFonts w:asciiTheme="majorHAnsi" w:eastAsiaTheme="majorEastAsia" w:hAnsiTheme="majorHAnsi" w:cstheme="majorBidi"/>
      <w:b/>
      <w:bCs/>
    </w:rPr>
  </w:style>
  <w:style w:type="character" w:customStyle="1" w:styleId="Heading2Char">
    <w:name w:val="Heading 2 Char"/>
    <w:basedOn w:val="DefaultParagraphFont"/>
    <w:link w:val="Heading2"/>
    <w:uiPriority w:val="5"/>
    <w:rsid w:val="00DB2E59"/>
    <w:rPr>
      <w:rFonts w:asciiTheme="majorHAnsi" w:eastAsiaTheme="majorEastAsia" w:hAnsiTheme="majorHAnsi" w:cstheme="majorBidi"/>
      <w:b/>
      <w:bCs/>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customStyle="1" w:styleId="Heading3Char">
    <w:name w:val="Heading 3 Char"/>
    <w:basedOn w:val="DefaultParagraphFont"/>
    <w:link w:val="Heading3"/>
    <w:uiPriority w:val="5"/>
    <w:rsid w:val="00E945FD"/>
    <w:rPr>
      <w:rFonts w:asciiTheme="majorHAnsi" w:eastAsiaTheme="majorEastAsia" w:hAnsiTheme="majorHAnsi" w:cstheme="majorBidi"/>
      <w:b/>
      <w:bCs/>
      <w:i/>
    </w:rPr>
  </w:style>
  <w:style w:type="character" w:customStyle="1" w:styleId="Heading4Char">
    <w:name w:val="Heading 4 Char"/>
    <w:basedOn w:val="DefaultParagraphFont"/>
    <w:link w:val="Heading4"/>
    <w:uiPriority w:val="5"/>
    <w:rsid w:val="00DB2E5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5"/>
    <w:rsid w:val="00DB2E59"/>
    <w:rPr>
      <w:rFonts w:asciiTheme="majorHAnsi" w:eastAsiaTheme="majorEastAsia" w:hAnsiTheme="majorHAnsi" w:cstheme="majorBidi"/>
      <w:i/>
      <w:iCs/>
    </w:rPr>
  </w:style>
  <w:style w:type="paragraph" w:styleId="BalloonText">
    <w:name w:val="Balloon Text"/>
    <w:basedOn w:val="Normal"/>
    <w:link w:val="BalloonTextChar"/>
    <w:uiPriority w:val="99"/>
    <w:semiHidden/>
    <w:unhideWhenUsed/>
    <w:rsid w:val="00EB69D3"/>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qFormat/>
    <w:pPr>
      <w:ind w:left="720" w:hanging="720"/>
    </w:pPr>
  </w:style>
  <w:style w:type="paragraph" w:styleId="BlockText">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ind w:firstLine="0"/>
    </w:pPr>
    <w:rPr>
      <w:sz w:val="22"/>
      <w:szCs w:val="16"/>
    </w:rPr>
  </w:style>
  <w:style w:type="character" w:customStyle="1" w:styleId="BodyText3Char">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semiHidden/>
    <w:unhideWhenUsed/>
    <w:qFormat/>
    <w:rsid w:val="00EB69D3"/>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customStyle="1" w:styleId="CommentSubjectChar">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 w:val="22"/>
      <w:szCs w:val="20"/>
    </w:rPr>
  </w:style>
  <w:style w:type="character" w:customStyle="1" w:styleId="FootnoteTextChar">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5"/>
    <w:semiHidden/>
    <w:rsid w:val="00336906"/>
    <w:rPr>
      <w:rFonts w:asciiTheme="majorHAnsi" w:eastAsiaTheme="majorEastAsia" w:hAnsiTheme="majorHAnsi" w:cstheme="majorBidi"/>
      <w:color w:val="6E6E6E" w:themeColor="accent1" w:themeShade="7F"/>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IntenseQuoteChar">
    <w:name w:val="Intense Quote Char"/>
    <w:basedOn w:val="DefaultParagraphFont"/>
    <w:link w:val="IntenseQuote"/>
    <w:uiPriority w:val="30"/>
    <w:semiHidden/>
    <w:rsid w:val="00EB69D3"/>
    <w:rPr>
      <w:i/>
      <w:iCs/>
      <w:color w:val="6E6E6E" w:themeColor="accent1" w:themeShade="80"/>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8"/>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8"/>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qFormat/>
    <w:rPr>
      <w:vertAlign w:val="superscript"/>
    </w:rPr>
  </w:style>
  <w:style w:type="table" w:customStyle="1" w:styleId="APAReport">
    <w:name w:val="APA Report"/>
    <w:basedOn w:val="Table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7"/>
    <w:qFormat/>
    <w:pPr>
      <w:spacing w:before="240"/>
      <w:ind w:firstLine="0"/>
      <w:contextualSpacing/>
    </w:pPr>
  </w:style>
  <w:style w:type="paragraph" w:styleId="Footer">
    <w:name w:val="footer"/>
    <w:basedOn w:val="Normal"/>
    <w:link w:val="FooterChar"/>
    <w:uiPriority w:val="99"/>
    <w:qFormat/>
    <w:pPr>
      <w:tabs>
        <w:tab w:val="center" w:pos="4680"/>
        <w:tab w:val="right" w:pos="9360"/>
      </w:tabs>
      <w:spacing w:line="240" w:lineRule="auto"/>
    </w:pPr>
  </w:style>
  <w:style w:type="character" w:customStyle="1" w:styleId="FooterChar">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qFormat/>
    <w:rsid w:val="00EB69D3"/>
    <w:pPr>
      <w:spacing w:line="240" w:lineRule="auto"/>
    </w:pPr>
    <w:rPr>
      <w:sz w:val="22"/>
      <w:szCs w:val="20"/>
    </w:rPr>
  </w:style>
  <w:style w:type="character" w:customStyle="1" w:styleId="EndnoteTextChar">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IntenseReference">
    <w:name w:val="Intense Reference"/>
    <w:basedOn w:val="DefaultParagraphFont"/>
    <w:uiPriority w:val="32"/>
    <w:semiHidden/>
    <w:unhideWhenUsed/>
    <w:qFormat/>
    <w:rsid w:val="00EB69D3"/>
    <w:rPr>
      <w:b/>
      <w:bCs/>
      <w:caps w:val="0"/>
      <w:smallCaps/>
      <w:color w:val="6E6E6E" w:themeColor="accent1" w:themeShade="80"/>
      <w:spacing w:val="5"/>
    </w:rPr>
  </w:style>
  <w:style w:type="character" w:styleId="IntenseEmphasis">
    <w:name w:val="Intense Emphasis"/>
    <w:basedOn w:val="DefaultParagraphFont"/>
    <w:uiPriority w:val="21"/>
    <w:semiHidden/>
    <w:unhideWhenUsed/>
    <w:qFormat/>
    <w:rsid w:val="00EB69D3"/>
    <w:rPr>
      <w:i/>
      <w:iCs/>
      <w:color w:val="6E6E6E" w:themeColor="accent1" w:themeShade="80"/>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1">
    <w:name w:val="Grid Table 2 Accent 1"/>
    <w:basedOn w:val="TableNormal"/>
    <w:uiPriority w:val="47"/>
    <w:rsid w:val="008A78F1"/>
    <w:pPr>
      <w:spacing w:line="240" w:lineRule="auto"/>
    </w:pPr>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CellMar>
        <w:left w:w="0" w:type="dxa"/>
        <w:right w:w="0" w:type="dxa"/>
      </w:tblCellMar>
    </w:tblPr>
    <w:tblStylePr w:type="firstRow">
      <w:rPr>
        <w:b w:val="0"/>
        <w:bCs/>
        <w:i w:val="0"/>
      </w:rPr>
      <w:tblPr/>
      <w:tcPr>
        <w:tcBorders>
          <w:top w:val="nil"/>
          <w:left w:val="nil"/>
          <w:bottom w:val="nil"/>
          <w:right w:val="nil"/>
          <w:insideH w:val="nil"/>
          <w:insideV w:val="nil"/>
          <w:tl2br w:val="nil"/>
          <w:tr2bl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paragraph" w:styleId="Subtitle">
    <w:name w:val="Subtitle"/>
    <w:basedOn w:val="Normal"/>
    <w:next w:val="Normal"/>
    <w:link w:val="SubtitleChar"/>
    <w:uiPriority w:val="18"/>
    <w:unhideWhenUsed/>
    <w:qFormat/>
    <w:rsid w:val="004305B3"/>
    <w:pPr>
      <w:numPr>
        <w:ilvl w:val="1"/>
      </w:numPr>
      <w:spacing w:after="160"/>
      <w:ind w:firstLine="720"/>
    </w:pPr>
    <w:rPr>
      <w:color w:val="5A5A5A" w:themeColor="text1" w:themeTint="A5"/>
      <w:spacing w:val="15"/>
      <w:sz w:val="22"/>
      <w:szCs w:val="22"/>
    </w:rPr>
  </w:style>
  <w:style w:type="character" w:customStyle="1" w:styleId="SubtitleChar">
    <w:name w:val="Subtitle Char"/>
    <w:basedOn w:val="DefaultParagraphFont"/>
    <w:link w:val="Subtitle"/>
    <w:uiPriority w:val="18"/>
    <w:rsid w:val="004305B3"/>
    <w:rPr>
      <w:color w:val="5A5A5A" w:themeColor="text1" w:themeTint="A5"/>
      <w:spacing w:val="15"/>
      <w:sz w:val="22"/>
      <w:szCs w:val="22"/>
    </w:rPr>
  </w:style>
  <w:style w:type="character" w:styleId="SubtleEmphasis">
    <w:name w:val="Subtle Emphasis"/>
    <w:basedOn w:val="DefaultParagraphFont"/>
    <w:uiPriority w:val="19"/>
    <w:unhideWhenUsed/>
    <w:qFormat/>
    <w:rsid w:val="004305B3"/>
    <w:rPr>
      <w:i/>
      <w:iCs/>
      <w:color w:val="404040" w:themeColor="text1" w:themeTint="BF"/>
    </w:rPr>
  </w:style>
  <w:style w:type="character" w:styleId="SubtleReference">
    <w:name w:val="Subtle Reference"/>
    <w:basedOn w:val="DefaultParagraphFont"/>
    <w:uiPriority w:val="31"/>
    <w:unhideWhenUsed/>
    <w:qFormat/>
    <w:rsid w:val="004305B3"/>
    <w:rPr>
      <w:smallCaps/>
      <w:color w:val="5A5A5A" w:themeColor="text1" w:themeTint="A5"/>
    </w:rPr>
  </w:style>
  <w:style w:type="character" w:styleId="Hyperlink">
    <w:name w:val="Hyperlink"/>
    <w:basedOn w:val="DefaultParagraphFont"/>
    <w:uiPriority w:val="99"/>
    <w:unhideWhenUsed/>
    <w:rsid w:val="0025161D"/>
    <w:rPr>
      <w:color w:val="0000FF"/>
      <w:u w:val="single"/>
    </w:rPr>
  </w:style>
  <w:style w:type="character" w:styleId="Strong">
    <w:name w:val="Strong"/>
    <w:basedOn w:val="DefaultParagraphFont"/>
    <w:uiPriority w:val="22"/>
    <w:qFormat/>
    <w:rsid w:val="00BF2A6C"/>
    <w:rPr>
      <w:b/>
      <w:bCs/>
    </w:rPr>
  </w:style>
  <w:style w:type="character" w:styleId="UnresolvedMention">
    <w:name w:val="Unresolved Mention"/>
    <w:basedOn w:val="DefaultParagraphFont"/>
    <w:uiPriority w:val="99"/>
    <w:semiHidden/>
    <w:unhideWhenUsed/>
    <w:rsid w:val="002340B6"/>
    <w:rPr>
      <w:color w:val="605E5C"/>
      <w:shd w:val="clear" w:color="auto" w:fill="E1DFDD"/>
    </w:rPr>
  </w:style>
  <w:style w:type="character" w:styleId="FollowedHyperlink">
    <w:name w:val="FollowedHyperlink"/>
    <w:basedOn w:val="DefaultParagraphFont"/>
    <w:uiPriority w:val="99"/>
    <w:semiHidden/>
    <w:unhideWhenUsed/>
    <w:rsid w:val="00B72554"/>
    <w:rPr>
      <w:color w:val="6C6C6C"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64448">
      <w:bodyDiv w:val="1"/>
      <w:marLeft w:val="0"/>
      <w:marRight w:val="0"/>
      <w:marTop w:val="0"/>
      <w:marBottom w:val="0"/>
      <w:divBdr>
        <w:top w:val="none" w:sz="0" w:space="0" w:color="auto"/>
        <w:left w:val="none" w:sz="0" w:space="0" w:color="auto"/>
        <w:bottom w:val="none" w:sz="0" w:space="0" w:color="auto"/>
        <w:right w:val="none" w:sz="0" w:space="0" w:color="auto"/>
      </w:divBdr>
      <w:divsChild>
        <w:div w:id="1911185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95120">
      <w:bodyDiv w:val="1"/>
      <w:marLeft w:val="0"/>
      <w:marRight w:val="0"/>
      <w:marTop w:val="0"/>
      <w:marBottom w:val="0"/>
      <w:divBdr>
        <w:top w:val="none" w:sz="0" w:space="0" w:color="auto"/>
        <w:left w:val="none" w:sz="0" w:space="0" w:color="auto"/>
        <w:bottom w:val="none" w:sz="0" w:space="0" w:color="auto"/>
        <w:right w:val="none" w:sz="0" w:space="0" w:color="auto"/>
      </w:divBdr>
      <w:divsChild>
        <w:div w:id="1335955203">
          <w:marLeft w:val="0"/>
          <w:marRight w:val="0"/>
          <w:marTop w:val="0"/>
          <w:marBottom w:val="0"/>
          <w:divBdr>
            <w:top w:val="none" w:sz="0" w:space="0" w:color="auto"/>
            <w:left w:val="none" w:sz="0" w:space="0" w:color="auto"/>
            <w:bottom w:val="none" w:sz="0" w:space="0" w:color="auto"/>
            <w:right w:val="none" w:sz="0" w:space="0" w:color="auto"/>
          </w:divBdr>
          <w:divsChild>
            <w:div w:id="605425110">
              <w:marLeft w:val="0"/>
              <w:marRight w:val="0"/>
              <w:marTop w:val="0"/>
              <w:marBottom w:val="0"/>
              <w:divBdr>
                <w:top w:val="none" w:sz="0" w:space="0" w:color="auto"/>
                <w:left w:val="none" w:sz="0" w:space="0" w:color="auto"/>
                <w:bottom w:val="none" w:sz="0" w:space="0" w:color="auto"/>
                <w:right w:val="none" w:sz="0" w:space="0" w:color="auto"/>
              </w:divBdr>
              <w:divsChild>
                <w:div w:id="1038504319">
                  <w:marLeft w:val="0"/>
                  <w:marRight w:val="0"/>
                  <w:marTop w:val="0"/>
                  <w:marBottom w:val="0"/>
                  <w:divBdr>
                    <w:top w:val="none" w:sz="0" w:space="0" w:color="auto"/>
                    <w:left w:val="none" w:sz="0" w:space="0" w:color="auto"/>
                    <w:bottom w:val="none" w:sz="0" w:space="0" w:color="auto"/>
                    <w:right w:val="none" w:sz="0" w:space="0" w:color="auto"/>
                  </w:divBdr>
                  <w:divsChild>
                    <w:div w:id="47090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89537">
      <w:bodyDiv w:val="1"/>
      <w:marLeft w:val="0"/>
      <w:marRight w:val="0"/>
      <w:marTop w:val="0"/>
      <w:marBottom w:val="0"/>
      <w:divBdr>
        <w:top w:val="none" w:sz="0" w:space="0" w:color="auto"/>
        <w:left w:val="none" w:sz="0" w:space="0" w:color="auto"/>
        <w:bottom w:val="none" w:sz="0" w:space="0" w:color="auto"/>
        <w:right w:val="none" w:sz="0" w:space="0" w:color="auto"/>
      </w:divBdr>
    </w:div>
    <w:div w:id="100149502">
      <w:bodyDiv w:val="1"/>
      <w:marLeft w:val="0"/>
      <w:marRight w:val="0"/>
      <w:marTop w:val="0"/>
      <w:marBottom w:val="0"/>
      <w:divBdr>
        <w:top w:val="none" w:sz="0" w:space="0" w:color="auto"/>
        <w:left w:val="none" w:sz="0" w:space="0" w:color="auto"/>
        <w:bottom w:val="none" w:sz="0" w:space="0" w:color="auto"/>
        <w:right w:val="none" w:sz="0" w:space="0" w:color="auto"/>
      </w:divBdr>
      <w:divsChild>
        <w:div w:id="390076731">
          <w:marLeft w:val="0"/>
          <w:marRight w:val="0"/>
          <w:marTop w:val="0"/>
          <w:marBottom w:val="0"/>
          <w:divBdr>
            <w:top w:val="none" w:sz="0" w:space="0" w:color="auto"/>
            <w:left w:val="none" w:sz="0" w:space="0" w:color="auto"/>
            <w:bottom w:val="none" w:sz="0" w:space="0" w:color="auto"/>
            <w:right w:val="none" w:sz="0" w:space="0" w:color="auto"/>
          </w:divBdr>
          <w:divsChild>
            <w:div w:id="509609541">
              <w:marLeft w:val="0"/>
              <w:marRight w:val="0"/>
              <w:marTop w:val="0"/>
              <w:marBottom w:val="0"/>
              <w:divBdr>
                <w:top w:val="none" w:sz="0" w:space="0" w:color="auto"/>
                <w:left w:val="none" w:sz="0" w:space="0" w:color="auto"/>
                <w:bottom w:val="none" w:sz="0" w:space="0" w:color="auto"/>
                <w:right w:val="none" w:sz="0" w:space="0" w:color="auto"/>
              </w:divBdr>
              <w:divsChild>
                <w:div w:id="602108927">
                  <w:marLeft w:val="0"/>
                  <w:marRight w:val="0"/>
                  <w:marTop w:val="0"/>
                  <w:marBottom w:val="0"/>
                  <w:divBdr>
                    <w:top w:val="none" w:sz="0" w:space="0" w:color="auto"/>
                    <w:left w:val="none" w:sz="0" w:space="0" w:color="auto"/>
                    <w:bottom w:val="none" w:sz="0" w:space="0" w:color="auto"/>
                    <w:right w:val="none" w:sz="0" w:space="0" w:color="auto"/>
                  </w:divBdr>
                  <w:divsChild>
                    <w:div w:id="108542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7291519">
      <w:bodyDiv w:val="1"/>
      <w:marLeft w:val="0"/>
      <w:marRight w:val="0"/>
      <w:marTop w:val="0"/>
      <w:marBottom w:val="0"/>
      <w:divBdr>
        <w:top w:val="none" w:sz="0" w:space="0" w:color="auto"/>
        <w:left w:val="none" w:sz="0" w:space="0" w:color="auto"/>
        <w:bottom w:val="none" w:sz="0" w:space="0" w:color="auto"/>
        <w:right w:val="none" w:sz="0" w:space="0" w:color="auto"/>
      </w:divBdr>
      <w:divsChild>
        <w:div w:id="1722242434">
          <w:marLeft w:val="0"/>
          <w:marRight w:val="0"/>
          <w:marTop w:val="0"/>
          <w:marBottom w:val="0"/>
          <w:divBdr>
            <w:top w:val="none" w:sz="0" w:space="0" w:color="auto"/>
            <w:left w:val="none" w:sz="0" w:space="0" w:color="auto"/>
            <w:bottom w:val="none" w:sz="0" w:space="0" w:color="auto"/>
            <w:right w:val="none" w:sz="0" w:space="0" w:color="auto"/>
          </w:divBdr>
          <w:divsChild>
            <w:div w:id="1309744343">
              <w:marLeft w:val="0"/>
              <w:marRight w:val="0"/>
              <w:marTop w:val="0"/>
              <w:marBottom w:val="0"/>
              <w:divBdr>
                <w:top w:val="none" w:sz="0" w:space="0" w:color="auto"/>
                <w:left w:val="none" w:sz="0" w:space="0" w:color="auto"/>
                <w:bottom w:val="none" w:sz="0" w:space="0" w:color="auto"/>
                <w:right w:val="none" w:sz="0" w:space="0" w:color="auto"/>
              </w:divBdr>
              <w:divsChild>
                <w:div w:id="1733504722">
                  <w:marLeft w:val="0"/>
                  <w:marRight w:val="0"/>
                  <w:marTop w:val="0"/>
                  <w:marBottom w:val="0"/>
                  <w:divBdr>
                    <w:top w:val="none" w:sz="0" w:space="0" w:color="auto"/>
                    <w:left w:val="none" w:sz="0" w:space="0" w:color="auto"/>
                    <w:bottom w:val="none" w:sz="0" w:space="0" w:color="auto"/>
                    <w:right w:val="none" w:sz="0" w:space="0" w:color="auto"/>
                  </w:divBdr>
                  <w:divsChild>
                    <w:div w:id="150026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79008725">
      <w:bodyDiv w:val="1"/>
      <w:marLeft w:val="0"/>
      <w:marRight w:val="0"/>
      <w:marTop w:val="0"/>
      <w:marBottom w:val="0"/>
      <w:divBdr>
        <w:top w:val="none" w:sz="0" w:space="0" w:color="auto"/>
        <w:left w:val="none" w:sz="0" w:space="0" w:color="auto"/>
        <w:bottom w:val="none" w:sz="0" w:space="0" w:color="auto"/>
        <w:right w:val="none" w:sz="0" w:space="0" w:color="auto"/>
      </w:divBdr>
      <w:divsChild>
        <w:div w:id="124784064">
          <w:marLeft w:val="0"/>
          <w:marRight w:val="0"/>
          <w:marTop w:val="0"/>
          <w:marBottom w:val="0"/>
          <w:divBdr>
            <w:top w:val="none" w:sz="0" w:space="0" w:color="auto"/>
            <w:left w:val="none" w:sz="0" w:space="0" w:color="auto"/>
            <w:bottom w:val="none" w:sz="0" w:space="0" w:color="auto"/>
            <w:right w:val="none" w:sz="0" w:space="0" w:color="auto"/>
          </w:divBdr>
          <w:divsChild>
            <w:div w:id="728697567">
              <w:marLeft w:val="0"/>
              <w:marRight w:val="0"/>
              <w:marTop w:val="0"/>
              <w:marBottom w:val="0"/>
              <w:divBdr>
                <w:top w:val="none" w:sz="0" w:space="0" w:color="auto"/>
                <w:left w:val="none" w:sz="0" w:space="0" w:color="auto"/>
                <w:bottom w:val="none" w:sz="0" w:space="0" w:color="auto"/>
                <w:right w:val="none" w:sz="0" w:space="0" w:color="auto"/>
              </w:divBdr>
              <w:divsChild>
                <w:div w:id="390809292">
                  <w:marLeft w:val="0"/>
                  <w:marRight w:val="0"/>
                  <w:marTop w:val="0"/>
                  <w:marBottom w:val="0"/>
                  <w:divBdr>
                    <w:top w:val="none" w:sz="0" w:space="0" w:color="auto"/>
                    <w:left w:val="none" w:sz="0" w:space="0" w:color="auto"/>
                    <w:bottom w:val="none" w:sz="0" w:space="0" w:color="auto"/>
                    <w:right w:val="none" w:sz="0" w:space="0" w:color="auto"/>
                  </w:divBdr>
                  <w:divsChild>
                    <w:div w:id="7945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74609">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81109600">
      <w:bodyDiv w:val="1"/>
      <w:marLeft w:val="0"/>
      <w:marRight w:val="0"/>
      <w:marTop w:val="0"/>
      <w:marBottom w:val="0"/>
      <w:divBdr>
        <w:top w:val="none" w:sz="0" w:space="0" w:color="auto"/>
        <w:left w:val="none" w:sz="0" w:space="0" w:color="auto"/>
        <w:bottom w:val="none" w:sz="0" w:space="0" w:color="auto"/>
        <w:right w:val="none" w:sz="0" w:space="0" w:color="auto"/>
      </w:divBdr>
    </w:div>
    <w:div w:id="291447294">
      <w:bodyDiv w:val="1"/>
      <w:marLeft w:val="0"/>
      <w:marRight w:val="0"/>
      <w:marTop w:val="0"/>
      <w:marBottom w:val="0"/>
      <w:divBdr>
        <w:top w:val="none" w:sz="0" w:space="0" w:color="auto"/>
        <w:left w:val="none" w:sz="0" w:space="0" w:color="auto"/>
        <w:bottom w:val="none" w:sz="0" w:space="0" w:color="auto"/>
        <w:right w:val="none" w:sz="0" w:space="0" w:color="auto"/>
      </w:divBdr>
    </w:div>
    <w:div w:id="292903191">
      <w:bodyDiv w:val="1"/>
      <w:marLeft w:val="0"/>
      <w:marRight w:val="0"/>
      <w:marTop w:val="0"/>
      <w:marBottom w:val="0"/>
      <w:divBdr>
        <w:top w:val="none" w:sz="0" w:space="0" w:color="auto"/>
        <w:left w:val="none" w:sz="0" w:space="0" w:color="auto"/>
        <w:bottom w:val="none" w:sz="0" w:space="0" w:color="auto"/>
        <w:right w:val="none" w:sz="0" w:space="0" w:color="auto"/>
      </w:divBdr>
      <w:divsChild>
        <w:div w:id="608977678">
          <w:marLeft w:val="0"/>
          <w:marRight w:val="0"/>
          <w:marTop w:val="0"/>
          <w:marBottom w:val="0"/>
          <w:divBdr>
            <w:top w:val="none" w:sz="0" w:space="0" w:color="auto"/>
            <w:left w:val="none" w:sz="0" w:space="0" w:color="auto"/>
            <w:bottom w:val="none" w:sz="0" w:space="0" w:color="auto"/>
            <w:right w:val="none" w:sz="0" w:space="0" w:color="auto"/>
          </w:divBdr>
          <w:divsChild>
            <w:div w:id="246110789">
              <w:marLeft w:val="0"/>
              <w:marRight w:val="0"/>
              <w:marTop w:val="0"/>
              <w:marBottom w:val="0"/>
              <w:divBdr>
                <w:top w:val="none" w:sz="0" w:space="0" w:color="auto"/>
                <w:left w:val="none" w:sz="0" w:space="0" w:color="auto"/>
                <w:bottom w:val="none" w:sz="0" w:space="0" w:color="auto"/>
                <w:right w:val="none" w:sz="0" w:space="0" w:color="auto"/>
              </w:divBdr>
              <w:divsChild>
                <w:div w:id="1342509137">
                  <w:marLeft w:val="0"/>
                  <w:marRight w:val="0"/>
                  <w:marTop w:val="0"/>
                  <w:marBottom w:val="0"/>
                  <w:divBdr>
                    <w:top w:val="none" w:sz="0" w:space="0" w:color="auto"/>
                    <w:left w:val="none" w:sz="0" w:space="0" w:color="auto"/>
                    <w:bottom w:val="none" w:sz="0" w:space="0" w:color="auto"/>
                    <w:right w:val="none" w:sz="0" w:space="0" w:color="auto"/>
                  </w:divBdr>
                  <w:divsChild>
                    <w:div w:id="87924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495140">
      <w:bodyDiv w:val="1"/>
      <w:marLeft w:val="0"/>
      <w:marRight w:val="0"/>
      <w:marTop w:val="0"/>
      <w:marBottom w:val="0"/>
      <w:divBdr>
        <w:top w:val="none" w:sz="0" w:space="0" w:color="auto"/>
        <w:left w:val="none" w:sz="0" w:space="0" w:color="auto"/>
        <w:bottom w:val="none" w:sz="0" w:space="0" w:color="auto"/>
        <w:right w:val="none" w:sz="0" w:space="0" w:color="auto"/>
      </w:divBdr>
    </w:div>
    <w:div w:id="303891285">
      <w:bodyDiv w:val="1"/>
      <w:marLeft w:val="0"/>
      <w:marRight w:val="0"/>
      <w:marTop w:val="0"/>
      <w:marBottom w:val="0"/>
      <w:divBdr>
        <w:top w:val="none" w:sz="0" w:space="0" w:color="auto"/>
        <w:left w:val="none" w:sz="0" w:space="0" w:color="auto"/>
        <w:bottom w:val="none" w:sz="0" w:space="0" w:color="auto"/>
        <w:right w:val="none" w:sz="0" w:space="0" w:color="auto"/>
      </w:divBdr>
      <w:divsChild>
        <w:div w:id="835193163">
          <w:marLeft w:val="0"/>
          <w:marRight w:val="0"/>
          <w:marTop w:val="0"/>
          <w:marBottom w:val="0"/>
          <w:divBdr>
            <w:top w:val="none" w:sz="0" w:space="0" w:color="auto"/>
            <w:left w:val="none" w:sz="0" w:space="0" w:color="auto"/>
            <w:bottom w:val="none" w:sz="0" w:space="0" w:color="auto"/>
            <w:right w:val="none" w:sz="0" w:space="0" w:color="auto"/>
          </w:divBdr>
          <w:divsChild>
            <w:div w:id="740639803">
              <w:marLeft w:val="0"/>
              <w:marRight w:val="0"/>
              <w:marTop w:val="0"/>
              <w:marBottom w:val="0"/>
              <w:divBdr>
                <w:top w:val="none" w:sz="0" w:space="0" w:color="auto"/>
                <w:left w:val="none" w:sz="0" w:space="0" w:color="auto"/>
                <w:bottom w:val="none" w:sz="0" w:space="0" w:color="auto"/>
                <w:right w:val="none" w:sz="0" w:space="0" w:color="auto"/>
              </w:divBdr>
              <w:divsChild>
                <w:div w:id="166137758">
                  <w:marLeft w:val="0"/>
                  <w:marRight w:val="0"/>
                  <w:marTop w:val="0"/>
                  <w:marBottom w:val="0"/>
                  <w:divBdr>
                    <w:top w:val="none" w:sz="0" w:space="0" w:color="auto"/>
                    <w:left w:val="none" w:sz="0" w:space="0" w:color="auto"/>
                    <w:bottom w:val="none" w:sz="0" w:space="0" w:color="auto"/>
                    <w:right w:val="none" w:sz="0" w:space="0" w:color="auto"/>
                  </w:divBdr>
                  <w:divsChild>
                    <w:div w:id="14132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41208373">
      <w:bodyDiv w:val="1"/>
      <w:marLeft w:val="0"/>
      <w:marRight w:val="0"/>
      <w:marTop w:val="0"/>
      <w:marBottom w:val="0"/>
      <w:divBdr>
        <w:top w:val="none" w:sz="0" w:space="0" w:color="auto"/>
        <w:left w:val="none" w:sz="0" w:space="0" w:color="auto"/>
        <w:bottom w:val="none" w:sz="0" w:space="0" w:color="auto"/>
        <w:right w:val="none" w:sz="0" w:space="0" w:color="auto"/>
      </w:divBdr>
    </w:div>
    <w:div w:id="359283474">
      <w:bodyDiv w:val="1"/>
      <w:marLeft w:val="0"/>
      <w:marRight w:val="0"/>
      <w:marTop w:val="0"/>
      <w:marBottom w:val="0"/>
      <w:divBdr>
        <w:top w:val="none" w:sz="0" w:space="0" w:color="auto"/>
        <w:left w:val="none" w:sz="0" w:space="0" w:color="auto"/>
        <w:bottom w:val="none" w:sz="0" w:space="0" w:color="auto"/>
        <w:right w:val="none" w:sz="0" w:space="0" w:color="auto"/>
      </w:divBdr>
      <w:divsChild>
        <w:div w:id="612828267">
          <w:marLeft w:val="0"/>
          <w:marRight w:val="0"/>
          <w:marTop w:val="0"/>
          <w:marBottom w:val="0"/>
          <w:divBdr>
            <w:top w:val="none" w:sz="0" w:space="0" w:color="auto"/>
            <w:left w:val="none" w:sz="0" w:space="0" w:color="auto"/>
            <w:bottom w:val="none" w:sz="0" w:space="0" w:color="auto"/>
            <w:right w:val="none" w:sz="0" w:space="0" w:color="auto"/>
          </w:divBdr>
          <w:divsChild>
            <w:div w:id="916675701">
              <w:marLeft w:val="0"/>
              <w:marRight w:val="0"/>
              <w:marTop w:val="0"/>
              <w:marBottom w:val="0"/>
              <w:divBdr>
                <w:top w:val="none" w:sz="0" w:space="0" w:color="auto"/>
                <w:left w:val="none" w:sz="0" w:space="0" w:color="auto"/>
                <w:bottom w:val="none" w:sz="0" w:space="0" w:color="auto"/>
                <w:right w:val="none" w:sz="0" w:space="0" w:color="auto"/>
              </w:divBdr>
              <w:divsChild>
                <w:div w:id="1015038498">
                  <w:marLeft w:val="0"/>
                  <w:marRight w:val="0"/>
                  <w:marTop w:val="0"/>
                  <w:marBottom w:val="0"/>
                  <w:divBdr>
                    <w:top w:val="none" w:sz="0" w:space="0" w:color="auto"/>
                    <w:left w:val="none" w:sz="0" w:space="0" w:color="auto"/>
                    <w:bottom w:val="none" w:sz="0" w:space="0" w:color="auto"/>
                    <w:right w:val="none" w:sz="0" w:space="0" w:color="auto"/>
                  </w:divBdr>
                  <w:divsChild>
                    <w:div w:id="143231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9523122">
      <w:bodyDiv w:val="1"/>
      <w:marLeft w:val="0"/>
      <w:marRight w:val="0"/>
      <w:marTop w:val="0"/>
      <w:marBottom w:val="0"/>
      <w:divBdr>
        <w:top w:val="none" w:sz="0" w:space="0" w:color="auto"/>
        <w:left w:val="none" w:sz="0" w:space="0" w:color="auto"/>
        <w:bottom w:val="none" w:sz="0" w:space="0" w:color="auto"/>
        <w:right w:val="none" w:sz="0" w:space="0" w:color="auto"/>
      </w:divBdr>
      <w:divsChild>
        <w:div w:id="803161217">
          <w:marLeft w:val="0"/>
          <w:marRight w:val="0"/>
          <w:marTop w:val="0"/>
          <w:marBottom w:val="0"/>
          <w:divBdr>
            <w:top w:val="none" w:sz="0" w:space="0" w:color="auto"/>
            <w:left w:val="none" w:sz="0" w:space="0" w:color="auto"/>
            <w:bottom w:val="none" w:sz="0" w:space="0" w:color="auto"/>
            <w:right w:val="none" w:sz="0" w:space="0" w:color="auto"/>
          </w:divBdr>
          <w:divsChild>
            <w:div w:id="1684821866">
              <w:marLeft w:val="0"/>
              <w:marRight w:val="0"/>
              <w:marTop w:val="0"/>
              <w:marBottom w:val="0"/>
              <w:divBdr>
                <w:top w:val="none" w:sz="0" w:space="0" w:color="auto"/>
                <w:left w:val="none" w:sz="0" w:space="0" w:color="auto"/>
                <w:bottom w:val="none" w:sz="0" w:space="0" w:color="auto"/>
                <w:right w:val="none" w:sz="0" w:space="0" w:color="auto"/>
              </w:divBdr>
              <w:divsChild>
                <w:div w:id="1033190160">
                  <w:marLeft w:val="0"/>
                  <w:marRight w:val="0"/>
                  <w:marTop w:val="0"/>
                  <w:marBottom w:val="0"/>
                  <w:divBdr>
                    <w:top w:val="none" w:sz="0" w:space="0" w:color="auto"/>
                    <w:left w:val="none" w:sz="0" w:space="0" w:color="auto"/>
                    <w:bottom w:val="none" w:sz="0" w:space="0" w:color="auto"/>
                    <w:right w:val="none" w:sz="0" w:space="0" w:color="auto"/>
                  </w:divBdr>
                  <w:divsChild>
                    <w:div w:id="12439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619822">
      <w:bodyDiv w:val="1"/>
      <w:marLeft w:val="0"/>
      <w:marRight w:val="0"/>
      <w:marTop w:val="0"/>
      <w:marBottom w:val="0"/>
      <w:divBdr>
        <w:top w:val="none" w:sz="0" w:space="0" w:color="auto"/>
        <w:left w:val="none" w:sz="0" w:space="0" w:color="auto"/>
        <w:bottom w:val="none" w:sz="0" w:space="0" w:color="auto"/>
        <w:right w:val="none" w:sz="0" w:space="0" w:color="auto"/>
      </w:divBdr>
    </w:div>
    <w:div w:id="554851266">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80021744">
      <w:bodyDiv w:val="1"/>
      <w:marLeft w:val="0"/>
      <w:marRight w:val="0"/>
      <w:marTop w:val="0"/>
      <w:marBottom w:val="0"/>
      <w:divBdr>
        <w:top w:val="none" w:sz="0" w:space="0" w:color="auto"/>
        <w:left w:val="none" w:sz="0" w:space="0" w:color="auto"/>
        <w:bottom w:val="none" w:sz="0" w:space="0" w:color="auto"/>
        <w:right w:val="none" w:sz="0" w:space="0" w:color="auto"/>
      </w:divBdr>
    </w:div>
    <w:div w:id="594552785">
      <w:bodyDiv w:val="1"/>
      <w:marLeft w:val="0"/>
      <w:marRight w:val="0"/>
      <w:marTop w:val="0"/>
      <w:marBottom w:val="0"/>
      <w:divBdr>
        <w:top w:val="none" w:sz="0" w:space="0" w:color="auto"/>
        <w:left w:val="none" w:sz="0" w:space="0" w:color="auto"/>
        <w:bottom w:val="none" w:sz="0" w:space="0" w:color="auto"/>
        <w:right w:val="none" w:sz="0" w:space="0" w:color="auto"/>
      </w:divBdr>
    </w:div>
    <w:div w:id="609900182">
      <w:bodyDiv w:val="1"/>
      <w:marLeft w:val="0"/>
      <w:marRight w:val="0"/>
      <w:marTop w:val="0"/>
      <w:marBottom w:val="0"/>
      <w:divBdr>
        <w:top w:val="none" w:sz="0" w:space="0" w:color="auto"/>
        <w:left w:val="none" w:sz="0" w:space="0" w:color="auto"/>
        <w:bottom w:val="none" w:sz="0" w:space="0" w:color="auto"/>
        <w:right w:val="none" w:sz="0" w:space="0" w:color="auto"/>
      </w:divBdr>
    </w:div>
    <w:div w:id="651445687">
      <w:bodyDiv w:val="1"/>
      <w:marLeft w:val="0"/>
      <w:marRight w:val="0"/>
      <w:marTop w:val="0"/>
      <w:marBottom w:val="0"/>
      <w:divBdr>
        <w:top w:val="none" w:sz="0" w:space="0" w:color="auto"/>
        <w:left w:val="none" w:sz="0" w:space="0" w:color="auto"/>
        <w:bottom w:val="none" w:sz="0" w:space="0" w:color="auto"/>
        <w:right w:val="none" w:sz="0" w:space="0" w:color="auto"/>
      </w:divBdr>
      <w:divsChild>
        <w:div w:id="757822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695429947">
      <w:bodyDiv w:val="1"/>
      <w:marLeft w:val="0"/>
      <w:marRight w:val="0"/>
      <w:marTop w:val="0"/>
      <w:marBottom w:val="0"/>
      <w:divBdr>
        <w:top w:val="none" w:sz="0" w:space="0" w:color="auto"/>
        <w:left w:val="none" w:sz="0" w:space="0" w:color="auto"/>
        <w:bottom w:val="none" w:sz="0" w:space="0" w:color="auto"/>
        <w:right w:val="none" w:sz="0" w:space="0" w:color="auto"/>
      </w:divBdr>
    </w:div>
    <w:div w:id="744181820">
      <w:bodyDiv w:val="1"/>
      <w:marLeft w:val="0"/>
      <w:marRight w:val="0"/>
      <w:marTop w:val="0"/>
      <w:marBottom w:val="0"/>
      <w:divBdr>
        <w:top w:val="none" w:sz="0" w:space="0" w:color="auto"/>
        <w:left w:val="none" w:sz="0" w:space="0" w:color="auto"/>
        <w:bottom w:val="none" w:sz="0" w:space="0" w:color="auto"/>
        <w:right w:val="none" w:sz="0" w:space="0" w:color="auto"/>
      </w:divBdr>
      <w:divsChild>
        <w:div w:id="667556123">
          <w:marLeft w:val="0"/>
          <w:marRight w:val="0"/>
          <w:marTop w:val="0"/>
          <w:marBottom w:val="0"/>
          <w:divBdr>
            <w:top w:val="none" w:sz="0" w:space="0" w:color="auto"/>
            <w:left w:val="none" w:sz="0" w:space="0" w:color="auto"/>
            <w:bottom w:val="none" w:sz="0" w:space="0" w:color="auto"/>
            <w:right w:val="none" w:sz="0" w:space="0" w:color="auto"/>
          </w:divBdr>
          <w:divsChild>
            <w:div w:id="1339235067">
              <w:marLeft w:val="0"/>
              <w:marRight w:val="0"/>
              <w:marTop w:val="0"/>
              <w:marBottom w:val="0"/>
              <w:divBdr>
                <w:top w:val="none" w:sz="0" w:space="0" w:color="auto"/>
                <w:left w:val="none" w:sz="0" w:space="0" w:color="auto"/>
                <w:bottom w:val="none" w:sz="0" w:space="0" w:color="auto"/>
                <w:right w:val="none" w:sz="0" w:space="0" w:color="auto"/>
              </w:divBdr>
              <w:divsChild>
                <w:div w:id="1006128843">
                  <w:marLeft w:val="0"/>
                  <w:marRight w:val="0"/>
                  <w:marTop w:val="0"/>
                  <w:marBottom w:val="0"/>
                  <w:divBdr>
                    <w:top w:val="none" w:sz="0" w:space="0" w:color="auto"/>
                    <w:left w:val="none" w:sz="0" w:space="0" w:color="auto"/>
                    <w:bottom w:val="none" w:sz="0" w:space="0" w:color="auto"/>
                    <w:right w:val="none" w:sz="0" w:space="0" w:color="auto"/>
                  </w:divBdr>
                  <w:divsChild>
                    <w:div w:id="163841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233214">
      <w:bodyDiv w:val="1"/>
      <w:marLeft w:val="0"/>
      <w:marRight w:val="0"/>
      <w:marTop w:val="0"/>
      <w:marBottom w:val="0"/>
      <w:divBdr>
        <w:top w:val="none" w:sz="0" w:space="0" w:color="auto"/>
        <w:left w:val="none" w:sz="0" w:space="0" w:color="auto"/>
        <w:bottom w:val="none" w:sz="0" w:space="0" w:color="auto"/>
        <w:right w:val="none" w:sz="0" w:space="0" w:color="auto"/>
      </w:divBdr>
    </w:div>
    <w:div w:id="803306064">
      <w:bodyDiv w:val="1"/>
      <w:marLeft w:val="0"/>
      <w:marRight w:val="0"/>
      <w:marTop w:val="0"/>
      <w:marBottom w:val="0"/>
      <w:divBdr>
        <w:top w:val="none" w:sz="0" w:space="0" w:color="auto"/>
        <w:left w:val="none" w:sz="0" w:space="0" w:color="auto"/>
        <w:bottom w:val="none" w:sz="0" w:space="0" w:color="auto"/>
        <w:right w:val="none" w:sz="0" w:space="0" w:color="auto"/>
      </w:divBdr>
      <w:divsChild>
        <w:div w:id="152528971">
          <w:marLeft w:val="0"/>
          <w:marRight w:val="0"/>
          <w:marTop w:val="0"/>
          <w:marBottom w:val="0"/>
          <w:divBdr>
            <w:top w:val="none" w:sz="0" w:space="0" w:color="auto"/>
            <w:left w:val="none" w:sz="0" w:space="0" w:color="auto"/>
            <w:bottom w:val="none" w:sz="0" w:space="0" w:color="auto"/>
            <w:right w:val="none" w:sz="0" w:space="0" w:color="auto"/>
          </w:divBdr>
          <w:divsChild>
            <w:div w:id="874123419">
              <w:marLeft w:val="0"/>
              <w:marRight w:val="0"/>
              <w:marTop w:val="0"/>
              <w:marBottom w:val="0"/>
              <w:divBdr>
                <w:top w:val="none" w:sz="0" w:space="0" w:color="auto"/>
                <w:left w:val="none" w:sz="0" w:space="0" w:color="auto"/>
                <w:bottom w:val="none" w:sz="0" w:space="0" w:color="auto"/>
                <w:right w:val="none" w:sz="0" w:space="0" w:color="auto"/>
              </w:divBdr>
              <w:divsChild>
                <w:div w:id="217202794">
                  <w:marLeft w:val="0"/>
                  <w:marRight w:val="0"/>
                  <w:marTop w:val="0"/>
                  <w:marBottom w:val="0"/>
                  <w:divBdr>
                    <w:top w:val="none" w:sz="0" w:space="0" w:color="auto"/>
                    <w:left w:val="none" w:sz="0" w:space="0" w:color="auto"/>
                    <w:bottom w:val="none" w:sz="0" w:space="0" w:color="auto"/>
                    <w:right w:val="none" w:sz="0" w:space="0" w:color="auto"/>
                  </w:divBdr>
                  <w:divsChild>
                    <w:div w:id="69908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833506">
      <w:bodyDiv w:val="1"/>
      <w:marLeft w:val="0"/>
      <w:marRight w:val="0"/>
      <w:marTop w:val="0"/>
      <w:marBottom w:val="0"/>
      <w:divBdr>
        <w:top w:val="none" w:sz="0" w:space="0" w:color="auto"/>
        <w:left w:val="none" w:sz="0" w:space="0" w:color="auto"/>
        <w:bottom w:val="none" w:sz="0" w:space="0" w:color="auto"/>
        <w:right w:val="none" w:sz="0" w:space="0" w:color="auto"/>
      </w:divBdr>
    </w:div>
    <w:div w:id="820388699">
      <w:bodyDiv w:val="1"/>
      <w:marLeft w:val="0"/>
      <w:marRight w:val="0"/>
      <w:marTop w:val="0"/>
      <w:marBottom w:val="0"/>
      <w:divBdr>
        <w:top w:val="none" w:sz="0" w:space="0" w:color="auto"/>
        <w:left w:val="none" w:sz="0" w:space="0" w:color="auto"/>
        <w:bottom w:val="none" w:sz="0" w:space="0" w:color="auto"/>
        <w:right w:val="none" w:sz="0" w:space="0" w:color="auto"/>
      </w:divBdr>
    </w:div>
    <w:div w:id="828207258">
      <w:bodyDiv w:val="1"/>
      <w:marLeft w:val="0"/>
      <w:marRight w:val="0"/>
      <w:marTop w:val="0"/>
      <w:marBottom w:val="0"/>
      <w:divBdr>
        <w:top w:val="none" w:sz="0" w:space="0" w:color="auto"/>
        <w:left w:val="none" w:sz="0" w:space="0" w:color="auto"/>
        <w:bottom w:val="none" w:sz="0" w:space="0" w:color="auto"/>
        <w:right w:val="none" w:sz="0" w:space="0" w:color="auto"/>
      </w:divBdr>
      <w:divsChild>
        <w:div w:id="1438712590">
          <w:marLeft w:val="0"/>
          <w:marRight w:val="0"/>
          <w:marTop w:val="0"/>
          <w:marBottom w:val="0"/>
          <w:divBdr>
            <w:top w:val="none" w:sz="0" w:space="0" w:color="auto"/>
            <w:left w:val="none" w:sz="0" w:space="0" w:color="auto"/>
            <w:bottom w:val="none" w:sz="0" w:space="0" w:color="auto"/>
            <w:right w:val="none" w:sz="0" w:space="0" w:color="auto"/>
          </w:divBdr>
          <w:divsChild>
            <w:div w:id="536696510">
              <w:marLeft w:val="0"/>
              <w:marRight w:val="0"/>
              <w:marTop w:val="0"/>
              <w:marBottom w:val="0"/>
              <w:divBdr>
                <w:top w:val="none" w:sz="0" w:space="0" w:color="auto"/>
                <w:left w:val="none" w:sz="0" w:space="0" w:color="auto"/>
                <w:bottom w:val="none" w:sz="0" w:space="0" w:color="auto"/>
                <w:right w:val="none" w:sz="0" w:space="0" w:color="auto"/>
              </w:divBdr>
              <w:divsChild>
                <w:div w:id="1503199449">
                  <w:marLeft w:val="0"/>
                  <w:marRight w:val="0"/>
                  <w:marTop w:val="0"/>
                  <w:marBottom w:val="0"/>
                  <w:divBdr>
                    <w:top w:val="none" w:sz="0" w:space="0" w:color="auto"/>
                    <w:left w:val="none" w:sz="0" w:space="0" w:color="auto"/>
                    <w:bottom w:val="none" w:sz="0" w:space="0" w:color="auto"/>
                    <w:right w:val="none" w:sz="0" w:space="0" w:color="auto"/>
                  </w:divBdr>
                  <w:divsChild>
                    <w:div w:id="32401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635209">
      <w:bodyDiv w:val="1"/>
      <w:marLeft w:val="0"/>
      <w:marRight w:val="0"/>
      <w:marTop w:val="0"/>
      <w:marBottom w:val="0"/>
      <w:divBdr>
        <w:top w:val="none" w:sz="0" w:space="0" w:color="auto"/>
        <w:left w:val="none" w:sz="0" w:space="0" w:color="auto"/>
        <w:bottom w:val="none" w:sz="0" w:space="0" w:color="auto"/>
        <w:right w:val="none" w:sz="0" w:space="0" w:color="auto"/>
      </w:divBdr>
    </w:div>
    <w:div w:id="902830690">
      <w:bodyDiv w:val="1"/>
      <w:marLeft w:val="0"/>
      <w:marRight w:val="0"/>
      <w:marTop w:val="0"/>
      <w:marBottom w:val="0"/>
      <w:divBdr>
        <w:top w:val="none" w:sz="0" w:space="0" w:color="auto"/>
        <w:left w:val="none" w:sz="0" w:space="0" w:color="auto"/>
        <w:bottom w:val="none" w:sz="0" w:space="0" w:color="auto"/>
        <w:right w:val="none" w:sz="0" w:space="0" w:color="auto"/>
      </w:divBdr>
      <w:divsChild>
        <w:div w:id="2116318274">
          <w:marLeft w:val="0"/>
          <w:marRight w:val="0"/>
          <w:marTop w:val="0"/>
          <w:marBottom w:val="0"/>
          <w:divBdr>
            <w:top w:val="none" w:sz="0" w:space="0" w:color="auto"/>
            <w:left w:val="none" w:sz="0" w:space="0" w:color="auto"/>
            <w:bottom w:val="none" w:sz="0" w:space="0" w:color="auto"/>
            <w:right w:val="none" w:sz="0" w:space="0" w:color="auto"/>
          </w:divBdr>
          <w:divsChild>
            <w:div w:id="323707537">
              <w:marLeft w:val="0"/>
              <w:marRight w:val="0"/>
              <w:marTop w:val="0"/>
              <w:marBottom w:val="0"/>
              <w:divBdr>
                <w:top w:val="none" w:sz="0" w:space="0" w:color="auto"/>
                <w:left w:val="none" w:sz="0" w:space="0" w:color="auto"/>
                <w:bottom w:val="none" w:sz="0" w:space="0" w:color="auto"/>
                <w:right w:val="none" w:sz="0" w:space="0" w:color="auto"/>
              </w:divBdr>
              <w:divsChild>
                <w:div w:id="1359627182">
                  <w:marLeft w:val="0"/>
                  <w:marRight w:val="0"/>
                  <w:marTop w:val="0"/>
                  <w:marBottom w:val="0"/>
                  <w:divBdr>
                    <w:top w:val="none" w:sz="0" w:space="0" w:color="auto"/>
                    <w:left w:val="none" w:sz="0" w:space="0" w:color="auto"/>
                    <w:bottom w:val="none" w:sz="0" w:space="0" w:color="auto"/>
                    <w:right w:val="none" w:sz="0" w:space="0" w:color="auto"/>
                  </w:divBdr>
                  <w:divsChild>
                    <w:div w:id="65263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836405">
      <w:bodyDiv w:val="1"/>
      <w:marLeft w:val="0"/>
      <w:marRight w:val="0"/>
      <w:marTop w:val="0"/>
      <w:marBottom w:val="0"/>
      <w:divBdr>
        <w:top w:val="none" w:sz="0" w:space="0" w:color="auto"/>
        <w:left w:val="none" w:sz="0" w:space="0" w:color="auto"/>
        <w:bottom w:val="none" w:sz="0" w:space="0" w:color="auto"/>
        <w:right w:val="none" w:sz="0" w:space="0" w:color="auto"/>
      </w:divBdr>
      <w:divsChild>
        <w:div w:id="1451583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8613204">
      <w:bodyDiv w:val="1"/>
      <w:marLeft w:val="0"/>
      <w:marRight w:val="0"/>
      <w:marTop w:val="0"/>
      <w:marBottom w:val="0"/>
      <w:divBdr>
        <w:top w:val="none" w:sz="0" w:space="0" w:color="auto"/>
        <w:left w:val="none" w:sz="0" w:space="0" w:color="auto"/>
        <w:bottom w:val="none" w:sz="0" w:space="0" w:color="auto"/>
        <w:right w:val="none" w:sz="0" w:space="0" w:color="auto"/>
      </w:divBdr>
      <w:divsChild>
        <w:div w:id="1774784314">
          <w:marLeft w:val="0"/>
          <w:marRight w:val="0"/>
          <w:marTop w:val="0"/>
          <w:marBottom w:val="0"/>
          <w:divBdr>
            <w:top w:val="none" w:sz="0" w:space="0" w:color="auto"/>
            <w:left w:val="none" w:sz="0" w:space="0" w:color="auto"/>
            <w:bottom w:val="none" w:sz="0" w:space="0" w:color="auto"/>
            <w:right w:val="none" w:sz="0" w:space="0" w:color="auto"/>
          </w:divBdr>
          <w:divsChild>
            <w:div w:id="454103814">
              <w:marLeft w:val="0"/>
              <w:marRight w:val="0"/>
              <w:marTop w:val="0"/>
              <w:marBottom w:val="0"/>
              <w:divBdr>
                <w:top w:val="none" w:sz="0" w:space="0" w:color="auto"/>
                <w:left w:val="none" w:sz="0" w:space="0" w:color="auto"/>
                <w:bottom w:val="none" w:sz="0" w:space="0" w:color="auto"/>
                <w:right w:val="none" w:sz="0" w:space="0" w:color="auto"/>
              </w:divBdr>
              <w:divsChild>
                <w:div w:id="380205035">
                  <w:marLeft w:val="0"/>
                  <w:marRight w:val="0"/>
                  <w:marTop w:val="0"/>
                  <w:marBottom w:val="0"/>
                  <w:divBdr>
                    <w:top w:val="none" w:sz="0" w:space="0" w:color="auto"/>
                    <w:left w:val="none" w:sz="0" w:space="0" w:color="auto"/>
                    <w:bottom w:val="none" w:sz="0" w:space="0" w:color="auto"/>
                    <w:right w:val="none" w:sz="0" w:space="0" w:color="auto"/>
                  </w:divBdr>
                  <w:divsChild>
                    <w:div w:id="895974696">
                      <w:marLeft w:val="0"/>
                      <w:marRight w:val="0"/>
                      <w:marTop w:val="0"/>
                      <w:marBottom w:val="0"/>
                      <w:divBdr>
                        <w:top w:val="none" w:sz="0" w:space="0" w:color="auto"/>
                        <w:left w:val="none" w:sz="0" w:space="0" w:color="auto"/>
                        <w:bottom w:val="none" w:sz="0" w:space="0" w:color="auto"/>
                        <w:right w:val="none" w:sz="0" w:space="0" w:color="auto"/>
                      </w:divBdr>
                      <w:divsChild>
                        <w:div w:id="1998534264">
                          <w:marLeft w:val="0"/>
                          <w:marRight w:val="0"/>
                          <w:marTop w:val="0"/>
                          <w:marBottom w:val="0"/>
                          <w:divBdr>
                            <w:top w:val="none" w:sz="0" w:space="0" w:color="auto"/>
                            <w:left w:val="none" w:sz="0" w:space="0" w:color="auto"/>
                            <w:bottom w:val="none" w:sz="0" w:space="0" w:color="auto"/>
                            <w:right w:val="none" w:sz="0" w:space="0" w:color="auto"/>
                          </w:divBdr>
                          <w:divsChild>
                            <w:div w:id="2046520447">
                              <w:marLeft w:val="0"/>
                              <w:marRight w:val="0"/>
                              <w:marTop w:val="0"/>
                              <w:marBottom w:val="0"/>
                              <w:divBdr>
                                <w:top w:val="none" w:sz="0" w:space="0" w:color="auto"/>
                                <w:left w:val="none" w:sz="0" w:space="0" w:color="auto"/>
                                <w:bottom w:val="none" w:sz="0" w:space="0" w:color="auto"/>
                                <w:right w:val="none" w:sz="0" w:space="0" w:color="auto"/>
                              </w:divBdr>
                              <w:divsChild>
                                <w:div w:id="835924822">
                                  <w:marLeft w:val="0"/>
                                  <w:marRight w:val="0"/>
                                  <w:marTop w:val="0"/>
                                  <w:marBottom w:val="0"/>
                                  <w:divBdr>
                                    <w:top w:val="none" w:sz="0" w:space="0" w:color="auto"/>
                                    <w:left w:val="none" w:sz="0" w:space="0" w:color="auto"/>
                                    <w:bottom w:val="none" w:sz="0" w:space="0" w:color="auto"/>
                                    <w:right w:val="none" w:sz="0" w:space="0" w:color="auto"/>
                                  </w:divBdr>
                                  <w:divsChild>
                                    <w:div w:id="112469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03623">
                          <w:marLeft w:val="0"/>
                          <w:marRight w:val="0"/>
                          <w:marTop w:val="0"/>
                          <w:marBottom w:val="0"/>
                          <w:divBdr>
                            <w:top w:val="none" w:sz="0" w:space="0" w:color="auto"/>
                            <w:left w:val="none" w:sz="0" w:space="0" w:color="auto"/>
                            <w:bottom w:val="none" w:sz="0" w:space="0" w:color="auto"/>
                            <w:right w:val="none" w:sz="0" w:space="0" w:color="auto"/>
                          </w:divBdr>
                          <w:divsChild>
                            <w:div w:id="755172562">
                              <w:marLeft w:val="0"/>
                              <w:marRight w:val="0"/>
                              <w:marTop w:val="0"/>
                              <w:marBottom w:val="0"/>
                              <w:divBdr>
                                <w:top w:val="none" w:sz="0" w:space="0" w:color="auto"/>
                                <w:left w:val="none" w:sz="0" w:space="0" w:color="auto"/>
                                <w:bottom w:val="none" w:sz="0" w:space="0" w:color="auto"/>
                                <w:right w:val="none" w:sz="0" w:space="0" w:color="auto"/>
                              </w:divBdr>
                              <w:divsChild>
                                <w:div w:id="36005993">
                                  <w:marLeft w:val="0"/>
                                  <w:marRight w:val="0"/>
                                  <w:marTop w:val="0"/>
                                  <w:marBottom w:val="0"/>
                                  <w:divBdr>
                                    <w:top w:val="none" w:sz="0" w:space="0" w:color="auto"/>
                                    <w:left w:val="none" w:sz="0" w:space="0" w:color="auto"/>
                                    <w:bottom w:val="none" w:sz="0" w:space="0" w:color="auto"/>
                                    <w:right w:val="none" w:sz="0" w:space="0" w:color="auto"/>
                                  </w:divBdr>
                                  <w:divsChild>
                                    <w:div w:id="74056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7783071">
      <w:bodyDiv w:val="1"/>
      <w:marLeft w:val="0"/>
      <w:marRight w:val="0"/>
      <w:marTop w:val="0"/>
      <w:marBottom w:val="0"/>
      <w:divBdr>
        <w:top w:val="none" w:sz="0" w:space="0" w:color="auto"/>
        <w:left w:val="none" w:sz="0" w:space="0" w:color="auto"/>
        <w:bottom w:val="none" w:sz="0" w:space="0" w:color="auto"/>
        <w:right w:val="none" w:sz="0" w:space="0" w:color="auto"/>
      </w:divBdr>
    </w:div>
    <w:div w:id="989216496">
      <w:bodyDiv w:val="1"/>
      <w:marLeft w:val="0"/>
      <w:marRight w:val="0"/>
      <w:marTop w:val="0"/>
      <w:marBottom w:val="0"/>
      <w:divBdr>
        <w:top w:val="none" w:sz="0" w:space="0" w:color="auto"/>
        <w:left w:val="none" w:sz="0" w:space="0" w:color="auto"/>
        <w:bottom w:val="none" w:sz="0" w:space="0" w:color="auto"/>
        <w:right w:val="none" w:sz="0" w:space="0" w:color="auto"/>
      </w:divBdr>
      <w:divsChild>
        <w:div w:id="1613324383">
          <w:marLeft w:val="0"/>
          <w:marRight w:val="0"/>
          <w:marTop w:val="0"/>
          <w:marBottom w:val="0"/>
          <w:divBdr>
            <w:top w:val="none" w:sz="0" w:space="0" w:color="auto"/>
            <w:left w:val="none" w:sz="0" w:space="0" w:color="auto"/>
            <w:bottom w:val="none" w:sz="0" w:space="0" w:color="auto"/>
            <w:right w:val="none" w:sz="0" w:space="0" w:color="auto"/>
          </w:divBdr>
          <w:divsChild>
            <w:div w:id="210655074">
              <w:marLeft w:val="0"/>
              <w:marRight w:val="0"/>
              <w:marTop w:val="0"/>
              <w:marBottom w:val="0"/>
              <w:divBdr>
                <w:top w:val="none" w:sz="0" w:space="0" w:color="auto"/>
                <w:left w:val="none" w:sz="0" w:space="0" w:color="auto"/>
                <w:bottom w:val="none" w:sz="0" w:space="0" w:color="auto"/>
                <w:right w:val="none" w:sz="0" w:space="0" w:color="auto"/>
              </w:divBdr>
              <w:divsChild>
                <w:div w:id="215702388">
                  <w:marLeft w:val="0"/>
                  <w:marRight w:val="0"/>
                  <w:marTop w:val="0"/>
                  <w:marBottom w:val="0"/>
                  <w:divBdr>
                    <w:top w:val="none" w:sz="0" w:space="0" w:color="auto"/>
                    <w:left w:val="none" w:sz="0" w:space="0" w:color="auto"/>
                    <w:bottom w:val="none" w:sz="0" w:space="0" w:color="auto"/>
                    <w:right w:val="none" w:sz="0" w:space="0" w:color="auto"/>
                  </w:divBdr>
                  <w:divsChild>
                    <w:div w:id="152813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369328">
      <w:bodyDiv w:val="1"/>
      <w:marLeft w:val="0"/>
      <w:marRight w:val="0"/>
      <w:marTop w:val="0"/>
      <w:marBottom w:val="0"/>
      <w:divBdr>
        <w:top w:val="none" w:sz="0" w:space="0" w:color="auto"/>
        <w:left w:val="none" w:sz="0" w:space="0" w:color="auto"/>
        <w:bottom w:val="none" w:sz="0" w:space="0" w:color="auto"/>
        <w:right w:val="none" w:sz="0" w:space="0" w:color="auto"/>
      </w:divBdr>
      <w:divsChild>
        <w:div w:id="167671454">
          <w:marLeft w:val="0"/>
          <w:marRight w:val="0"/>
          <w:marTop w:val="0"/>
          <w:marBottom w:val="0"/>
          <w:divBdr>
            <w:top w:val="none" w:sz="0" w:space="0" w:color="auto"/>
            <w:left w:val="none" w:sz="0" w:space="0" w:color="auto"/>
            <w:bottom w:val="none" w:sz="0" w:space="0" w:color="auto"/>
            <w:right w:val="none" w:sz="0" w:space="0" w:color="auto"/>
          </w:divBdr>
          <w:divsChild>
            <w:div w:id="1619408993">
              <w:marLeft w:val="0"/>
              <w:marRight w:val="0"/>
              <w:marTop w:val="0"/>
              <w:marBottom w:val="0"/>
              <w:divBdr>
                <w:top w:val="none" w:sz="0" w:space="0" w:color="auto"/>
                <w:left w:val="none" w:sz="0" w:space="0" w:color="auto"/>
                <w:bottom w:val="none" w:sz="0" w:space="0" w:color="auto"/>
                <w:right w:val="none" w:sz="0" w:space="0" w:color="auto"/>
              </w:divBdr>
              <w:divsChild>
                <w:div w:id="68305714">
                  <w:marLeft w:val="0"/>
                  <w:marRight w:val="0"/>
                  <w:marTop w:val="0"/>
                  <w:marBottom w:val="0"/>
                  <w:divBdr>
                    <w:top w:val="none" w:sz="0" w:space="0" w:color="auto"/>
                    <w:left w:val="none" w:sz="0" w:space="0" w:color="auto"/>
                    <w:bottom w:val="none" w:sz="0" w:space="0" w:color="auto"/>
                    <w:right w:val="none" w:sz="0" w:space="0" w:color="auto"/>
                  </w:divBdr>
                  <w:divsChild>
                    <w:div w:id="1003359947">
                      <w:marLeft w:val="0"/>
                      <w:marRight w:val="0"/>
                      <w:marTop w:val="0"/>
                      <w:marBottom w:val="0"/>
                      <w:divBdr>
                        <w:top w:val="none" w:sz="0" w:space="0" w:color="auto"/>
                        <w:left w:val="none" w:sz="0" w:space="0" w:color="auto"/>
                        <w:bottom w:val="none" w:sz="0" w:space="0" w:color="auto"/>
                        <w:right w:val="none" w:sz="0" w:space="0" w:color="auto"/>
                      </w:divBdr>
                      <w:divsChild>
                        <w:div w:id="1273826847">
                          <w:marLeft w:val="0"/>
                          <w:marRight w:val="0"/>
                          <w:marTop w:val="0"/>
                          <w:marBottom w:val="0"/>
                          <w:divBdr>
                            <w:top w:val="none" w:sz="0" w:space="0" w:color="auto"/>
                            <w:left w:val="none" w:sz="0" w:space="0" w:color="auto"/>
                            <w:bottom w:val="none" w:sz="0" w:space="0" w:color="auto"/>
                            <w:right w:val="none" w:sz="0" w:space="0" w:color="auto"/>
                          </w:divBdr>
                          <w:divsChild>
                            <w:div w:id="825165303">
                              <w:marLeft w:val="0"/>
                              <w:marRight w:val="0"/>
                              <w:marTop w:val="0"/>
                              <w:marBottom w:val="0"/>
                              <w:divBdr>
                                <w:top w:val="none" w:sz="0" w:space="0" w:color="auto"/>
                                <w:left w:val="none" w:sz="0" w:space="0" w:color="auto"/>
                                <w:bottom w:val="none" w:sz="0" w:space="0" w:color="auto"/>
                                <w:right w:val="none" w:sz="0" w:space="0" w:color="auto"/>
                              </w:divBdr>
                              <w:divsChild>
                                <w:div w:id="803040645">
                                  <w:marLeft w:val="0"/>
                                  <w:marRight w:val="0"/>
                                  <w:marTop w:val="0"/>
                                  <w:marBottom w:val="0"/>
                                  <w:divBdr>
                                    <w:top w:val="none" w:sz="0" w:space="0" w:color="auto"/>
                                    <w:left w:val="none" w:sz="0" w:space="0" w:color="auto"/>
                                    <w:bottom w:val="none" w:sz="0" w:space="0" w:color="auto"/>
                                    <w:right w:val="none" w:sz="0" w:space="0" w:color="auto"/>
                                  </w:divBdr>
                                  <w:divsChild>
                                    <w:div w:id="125917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883137">
                          <w:marLeft w:val="0"/>
                          <w:marRight w:val="0"/>
                          <w:marTop w:val="0"/>
                          <w:marBottom w:val="0"/>
                          <w:divBdr>
                            <w:top w:val="none" w:sz="0" w:space="0" w:color="auto"/>
                            <w:left w:val="none" w:sz="0" w:space="0" w:color="auto"/>
                            <w:bottom w:val="none" w:sz="0" w:space="0" w:color="auto"/>
                            <w:right w:val="none" w:sz="0" w:space="0" w:color="auto"/>
                          </w:divBdr>
                          <w:divsChild>
                            <w:div w:id="1421104067">
                              <w:marLeft w:val="0"/>
                              <w:marRight w:val="0"/>
                              <w:marTop w:val="0"/>
                              <w:marBottom w:val="0"/>
                              <w:divBdr>
                                <w:top w:val="none" w:sz="0" w:space="0" w:color="auto"/>
                                <w:left w:val="none" w:sz="0" w:space="0" w:color="auto"/>
                                <w:bottom w:val="none" w:sz="0" w:space="0" w:color="auto"/>
                                <w:right w:val="none" w:sz="0" w:space="0" w:color="auto"/>
                              </w:divBdr>
                              <w:divsChild>
                                <w:div w:id="435635570">
                                  <w:marLeft w:val="0"/>
                                  <w:marRight w:val="0"/>
                                  <w:marTop w:val="0"/>
                                  <w:marBottom w:val="0"/>
                                  <w:divBdr>
                                    <w:top w:val="none" w:sz="0" w:space="0" w:color="auto"/>
                                    <w:left w:val="none" w:sz="0" w:space="0" w:color="auto"/>
                                    <w:bottom w:val="none" w:sz="0" w:space="0" w:color="auto"/>
                                    <w:right w:val="none" w:sz="0" w:space="0" w:color="auto"/>
                                  </w:divBdr>
                                  <w:divsChild>
                                    <w:div w:id="11202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3603195">
      <w:bodyDiv w:val="1"/>
      <w:marLeft w:val="0"/>
      <w:marRight w:val="0"/>
      <w:marTop w:val="0"/>
      <w:marBottom w:val="0"/>
      <w:divBdr>
        <w:top w:val="none" w:sz="0" w:space="0" w:color="auto"/>
        <w:left w:val="none" w:sz="0" w:space="0" w:color="auto"/>
        <w:bottom w:val="none" w:sz="0" w:space="0" w:color="auto"/>
        <w:right w:val="none" w:sz="0" w:space="0" w:color="auto"/>
      </w:divBdr>
    </w:div>
    <w:div w:id="1007709284">
      <w:bodyDiv w:val="1"/>
      <w:marLeft w:val="0"/>
      <w:marRight w:val="0"/>
      <w:marTop w:val="0"/>
      <w:marBottom w:val="0"/>
      <w:divBdr>
        <w:top w:val="none" w:sz="0" w:space="0" w:color="auto"/>
        <w:left w:val="none" w:sz="0" w:space="0" w:color="auto"/>
        <w:bottom w:val="none" w:sz="0" w:space="0" w:color="auto"/>
        <w:right w:val="none" w:sz="0" w:space="0" w:color="auto"/>
      </w:divBdr>
      <w:divsChild>
        <w:div w:id="110974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545591">
      <w:bodyDiv w:val="1"/>
      <w:marLeft w:val="0"/>
      <w:marRight w:val="0"/>
      <w:marTop w:val="0"/>
      <w:marBottom w:val="0"/>
      <w:divBdr>
        <w:top w:val="none" w:sz="0" w:space="0" w:color="auto"/>
        <w:left w:val="none" w:sz="0" w:space="0" w:color="auto"/>
        <w:bottom w:val="none" w:sz="0" w:space="0" w:color="auto"/>
        <w:right w:val="none" w:sz="0" w:space="0" w:color="auto"/>
      </w:divBdr>
      <w:divsChild>
        <w:div w:id="1296834123">
          <w:marLeft w:val="0"/>
          <w:marRight w:val="0"/>
          <w:marTop w:val="0"/>
          <w:marBottom w:val="0"/>
          <w:divBdr>
            <w:top w:val="none" w:sz="0" w:space="0" w:color="auto"/>
            <w:left w:val="none" w:sz="0" w:space="0" w:color="auto"/>
            <w:bottom w:val="none" w:sz="0" w:space="0" w:color="auto"/>
            <w:right w:val="none" w:sz="0" w:space="0" w:color="auto"/>
          </w:divBdr>
          <w:divsChild>
            <w:div w:id="753354552">
              <w:marLeft w:val="0"/>
              <w:marRight w:val="0"/>
              <w:marTop w:val="0"/>
              <w:marBottom w:val="0"/>
              <w:divBdr>
                <w:top w:val="none" w:sz="0" w:space="0" w:color="auto"/>
                <w:left w:val="none" w:sz="0" w:space="0" w:color="auto"/>
                <w:bottom w:val="none" w:sz="0" w:space="0" w:color="auto"/>
                <w:right w:val="none" w:sz="0" w:space="0" w:color="auto"/>
              </w:divBdr>
              <w:divsChild>
                <w:div w:id="1209804273">
                  <w:marLeft w:val="0"/>
                  <w:marRight w:val="0"/>
                  <w:marTop w:val="0"/>
                  <w:marBottom w:val="0"/>
                  <w:divBdr>
                    <w:top w:val="none" w:sz="0" w:space="0" w:color="auto"/>
                    <w:left w:val="none" w:sz="0" w:space="0" w:color="auto"/>
                    <w:bottom w:val="none" w:sz="0" w:space="0" w:color="auto"/>
                    <w:right w:val="none" w:sz="0" w:space="0" w:color="auto"/>
                  </w:divBdr>
                  <w:divsChild>
                    <w:div w:id="134913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166961">
      <w:bodyDiv w:val="1"/>
      <w:marLeft w:val="0"/>
      <w:marRight w:val="0"/>
      <w:marTop w:val="0"/>
      <w:marBottom w:val="0"/>
      <w:divBdr>
        <w:top w:val="none" w:sz="0" w:space="0" w:color="auto"/>
        <w:left w:val="none" w:sz="0" w:space="0" w:color="auto"/>
        <w:bottom w:val="none" w:sz="0" w:space="0" w:color="auto"/>
        <w:right w:val="none" w:sz="0" w:space="0" w:color="auto"/>
      </w:divBdr>
    </w:div>
    <w:div w:id="1026054519">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39285032">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97423932">
      <w:bodyDiv w:val="1"/>
      <w:marLeft w:val="0"/>
      <w:marRight w:val="0"/>
      <w:marTop w:val="0"/>
      <w:marBottom w:val="0"/>
      <w:divBdr>
        <w:top w:val="none" w:sz="0" w:space="0" w:color="auto"/>
        <w:left w:val="none" w:sz="0" w:space="0" w:color="auto"/>
        <w:bottom w:val="none" w:sz="0" w:space="0" w:color="auto"/>
        <w:right w:val="none" w:sz="0" w:space="0" w:color="auto"/>
      </w:divBdr>
      <w:divsChild>
        <w:div w:id="430511374">
          <w:marLeft w:val="0"/>
          <w:marRight w:val="0"/>
          <w:marTop w:val="0"/>
          <w:marBottom w:val="0"/>
          <w:divBdr>
            <w:top w:val="none" w:sz="0" w:space="0" w:color="auto"/>
            <w:left w:val="none" w:sz="0" w:space="0" w:color="auto"/>
            <w:bottom w:val="none" w:sz="0" w:space="0" w:color="auto"/>
            <w:right w:val="none" w:sz="0" w:space="0" w:color="auto"/>
          </w:divBdr>
          <w:divsChild>
            <w:div w:id="90302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4914">
      <w:bodyDiv w:val="1"/>
      <w:marLeft w:val="0"/>
      <w:marRight w:val="0"/>
      <w:marTop w:val="0"/>
      <w:marBottom w:val="0"/>
      <w:divBdr>
        <w:top w:val="none" w:sz="0" w:space="0" w:color="auto"/>
        <w:left w:val="none" w:sz="0" w:space="0" w:color="auto"/>
        <w:bottom w:val="none" w:sz="0" w:space="0" w:color="auto"/>
        <w:right w:val="none" w:sz="0" w:space="0" w:color="auto"/>
      </w:divBdr>
      <w:divsChild>
        <w:div w:id="1415278602">
          <w:marLeft w:val="0"/>
          <w:marRight w:val="0"/>
          <w:marTop w:val="0"/>
          <w:marBottom w:val="0"/>
          <w:divBdr>
            <w:top w:val="none" w:sz="0" w:space="0" w:color="auto"/>
            <w:left w:val="none" w:sz="0" w:space="0" w:color="auto"/>
            <w:bottom w:val="none" w:sz="0" w:space="0" w:color="auto"/>
            <w:right w:val="none" w:sz="0" w:space="0" w:color="auto"/>
          </w:divBdr>
          <w:divsChild>
            <w:div w:id="245116099">
              <w:marLeft w:val="0"/>
              <w:marRight w:val="0"/>
              <w:marTop w:val="0"/>
              <w:marBottom w:val="0"/>
              <w:divBdr>
                <w:top w:val="none" w:sz="0" w:space="0" w:color="auto"/>
                <w:left w:val="none" w:sz="0" w:space="0" w:color="auto"/>
                <w:bottom w:val="none" w:sz="0" w:space="0" w:color="auto"/>
                <w:right w:val="none" w:sz="0" w:space="0" w:color="auto"/>
              </w:divBdr>
              <w:divsChild>
                <w:div w:id="887764139">
                  <w:marLeft w:val="0"/>
                  <w:marRight w:val="0"/>
                  <w:marTop w:val="0"/>
                  <w:marBottom w:val="0"/>
                  <w:divBdr>
                    <w:top w:val="none" w:sz="0" w:space="0" w:color="auto"/>
                    <w:left w:val="none" w:sz="0" w:space="0" w:color="auto"/>
                    <w:bottom w:val="none" w:sz="0" w:space="0" w:color="auto"/>
                    <w:right w:val="none" w:sz="0" w:space="0" w:color="auto"/>
                  </w:divBdr>
                  <w:divsChild>
                    <w:div w:id="725489480">
                      <w:marLeft w:val="0"/>
                      <w:marRight w:val="0"/>
                      <w:marTop w:val="0"/>
                      <w:marBottom w:val="0"/>
                      <w:divBdr>
                        <w:top w:val="none" w:sz="0" w:space="0" w:color="auto"/>
                        <w:left w:val="none" w:sz="0" w:space="0" w:color="auto"/>
                        <w:bottom w:val="none" w:sz="0" w:space="0" w:color="auto"/>
                        <w:right w:val="none" w:sz="0" w:space="0" w:color="auto"/>
                      </w:divBdr>
                      <w:divsChild>
                        <w:div w:id="1108311576">
                          <w:marLeft w:val="0"/>
                          <w:marRight w:val="0"/>
                          <w:marTop w:val="0"/>
                          <w:marBottom w:val="0"/>
                          <w:divBdr>
                            <w:top w:val="none" w:sz="0" w:space="0" w:color="auto"/>
                            <w:left w:val="none" w:sz="0" w:space="0" w:color="auto"/>
                            <w:bottom w:val="none" w:sz="0" w:space="0" w:color="auto"/>
                            <w:right w:val="none" w:sz="0" w:space="0" w:color="auto"/>
                          </w:divBdr>
                          <w:divsChild>
                            <w:div w:id="1336880696">
                              <w:marLeft w:val="0"/>
                              <w:marRight w:val="0"/>
                              <w:marTop w:val="0"/>
                              <w:marBottom w:val="0"/>
                              <w:divBdr>
                                <w:top w:val="none" w:sz="0" w:space="0" w:color="auto"/>
                                <w:left w:val="none" w:sz="0" w:space="0" w:color="auto"/>
                                <w:bottom w:val="none" w:sz="0" w:space="0" w:color="auto"/>
                                <w:right w:val="none" w:sz="0" w:space="0" w:color="auto"/>
                              </w:divBdr>
                              <w:divsChild>
                                <w:div w:id="115025548">
                                  <w:marLeft w:val="0"/>
                                  <w:marRight w:val="0"/>
                                  <w:marTop w:val="0"/>
                                  <w:marBottom w:val="0"/>
                                  <w:divBdr>
                                    <w:top w:val="none" w:sz="0" w:space="0" w:color="auto"/>
                                    <w:left w:val="none" w:sz="0" w:space="0" w:color="auto"/>
                                    <w:bottom w:val="none" w:sz="0" w:space="0" w:color="auto"/>
                                    <w:right w:val="none" w:sz="0" w:space="0" w:color="auto"/>
                                  </w:divBdr>
                                  <w:divsChild>
                                    <w:div w:id="6660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325349">
                          <w:marLeft w:val="0"/>
                          <w:marRight w:val="0"/>
                          <w:marTop w:val="0"/>
                          <w:marBottom w:val="0"/>
                          <w:divBdr>
                            <w:top w:val="none" w:sz="0" w:space="0" w:color="auto"/>
                            <w:left w:val="none" w:sz="0" w:space="0" w:color="auto"/>
                            <w:bottom w:val="none" w:sz="0" w:space="0" w:color="auto"/>
                            <w:right w:val="none" w:sz="0" w:space="0" w:color="auto"/>
                          </w:divBdr>
                          <w:divsChild>
                            <w:div w:id="1231890487">
                              <w:marLeft w:val="0"/>
                              <w:marRight w:val="0"/>
                              <w:marTop w:val="0"/>
                              <w:marBottom w:val="0"/>
                              <w:divBdr>
                                <w:top w:val="none" w:sz="0" w:space="0" w:color="auto"/>
                                <w:left w:val="none" w:sz="0" w:space="0" w:color="auto"/>
                                <w:bottom w:val="none" w:sz="0" w:space="0" w:color="auto"/>
                                <w:right w:val="none" w:sz="0" w:space="0" w:color="auto"/>
                              </w:divBdr>
                              <w:divsChild>
                                <w:div w:id="676154539">
                                  <w:marLeft w:val="0"/>
                                  <w:marRight w:val="0"/>
                                  <w:marTop w:val="0"/>
                                  <w:marBottom w:val="0"/>
                                  <w:divBdr>
                                    <w:top w:val="none" w:sz="0" w:space="0" w:color="auto"/>
                                    <w:left w:val="none" w:sz="0" w:space="0" w:color="auto"/>
                                    <w:bottom w:val="none" w:sz="0" w:space="0" w:color="auto"/>
                                    <w:right w:val="none" w:sz="0" w:space="0" w:color="auto"/>
                                  </w:divBdr>
                                  <w:divsChild>
                                    <w:div w:id="208452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62977874">
      <w:bodyDiv w:val="1"/>
      <w:marLeft w:val="0"/>
      <w:marRight w:val="0"/>
      <w:marTop w:val="0"/>
      <w:marBottom w:val="0"/>
      <w:divBdr>
        <w:top w:val="none" w:sz="0" w:space="0" w:color="auto"/>
        <w:left w:val="none" w:sz="0" w:space="0" w:color="auto"/>
        <w:bottom w:val="none" w:sz="0" w:space="0" w:color="auto"/>
        <w:right w:val="none" w:sz="0" w:space="0" w:color="auto"/>
      </w:divBdr>
    </w:div>
    <w:div w:id="1387725505">
      <w:bodyDiv w:val="1"/>
      <w:marLeft w:val="0"/>
      <w:marRight w:val="0"/>
      <w:marTop w:val="0"/>
      <w:marBottom w:val="0"/>
      <w:divBdr>
        <w:top w:val="none" w:sz="0" w:space="0" w:color="auto"/>
        <w:left w:val="none" w:sz="0" w:space="0" w:color="auto"/>
        <w:bottom w:val="none" w:sz="0" w:space="0" w:color="auto"/>
        <w:right w:val="none" w:sz="0" w:space="0" w:color="auto"/>
      </w:divBdr>
      <w:divsChild>
        <w:div w:id="183447908">
          <w:marLeft w:val="0"/>
          <w:marRight w:val="0"/>
          <w:marTop w:val="0"/>
          <w:marBottom w:val="0"/>
          <w:divBdr>
            <w:top w:val="none" w:sz="0" w:space="0" w:color="auto"/>
            <w:left w:val="none" w:sz="0" w:space="0" w:color="auto"/>
            <w:bottom w:val="none" w:sz="0" w:space="0" w:color="auto"/>
            <w:right w:val="none" w:sz="0" w:space="0" w:color="auto"/>
          </w:divBdr>
          <w:divsChild>
            <w:div w:id="65125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27573413">
      <w:bodyDiv w:val="1"/>
      <w:marLeft w:val="0"/>
      <w:marRight w:val="0"/>
      <w:marTop w:val="0"/>
      <w:marBottom w:val="0"/>
      <w:divBdr>
        <w:top w:val="none" w:sz="0" w:space="0" w:color="auto"/>
        <w:left w:val="none" w:sz="0" w:space="0" w:color="auto"/>
        <w:bottom w:val="none" w:sz="0" w:space="0" w:color="auto"/>
        <w:right w:val="none" w:sz="0" w:space="0" w:color="auto"/>
      </w:divBdr>
      <w:divsChild>
        <w:div w:id="1357384874">
          <w:marLeft w:val="0"/>
          <w:marRight w:val="0"/>
          <w:marTop w:val="0"/>
          <w:marBottom w:val="0"/>
          <w:divBdr>
            <w:top w:val="none" w:sz="0" w:space="0" w:color="auto"/>
            <w:left w:val="none" w:sz="0" w:space="0" w:color="auto"/>
            <w:bottom w:val="none" w:sz="0" w:space="0" w:color="auto"/>
            <w:right w:val="none" w:sz="0" w:space="0" w:color="auto"/>
          </w:divBdr>
          <w:divsChild>
            <w:div w:id="1456606554">
              <w:marLeft w:val="0"/>
              <w:marRight w:val="0"/>
              <w:marTop w:val="0"/>
              <w:marBottom w:val="0"/>
              <w:divBdr>
                <w:top w:val="none" w:sz="0" w:space="0" w:color="auto"/>
                <w:left w:val="none" w:sz="0" w:space="0" w:color="auto"/>
                <w:bottom w:val="none" w:sz="0" w:space="0" w:color="auto"/>
                <w:right w:val="none" w:sz="0" w:space="0" w:color="auto"/>
              </w:divBdr>
              <w:divsChild>
                <w:div w:id="619991485">
                  <w:marLeft w:val="0"/>
                  <w:marRight w:val="0"/>
                  <w:marTop w:val="0"/>
                  <w:marBottom w:val="0"/>
                  <w:divBdr>
                    <w:top w:val="none" w:sz="0" w:space="0" w:color="auto"/>
                    <w:left w:val="none" w:sz="0" w:space="0" w:color="auto"/>
                    <w:bottom w:val="none" w:sz="0" w:space="0" w:color="auto"/>
                    <w:right w:val="none" w:sz="0" w:space="0" w:color="auto"/>
                  </w:divBdr>
                  <w:divsChild>
                    <w:div w:id="36707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2377738">
      <w:bodyDiv w:val="1"/>
      <w:marLeft w:val="0"/>
      <w:marRight w:val="0"/>
      <w:marTop w:val="0"/>
      <w:marBottom w:val="0"/>
      <w:divBdr>
        <w:top w:val="none" w:sz="0" w:space="0" w:color="auto"/>
        <w:left w:val="none" w:sz="0" w:space="0" w:color="auto"/>
        <w:bottom w:val="none" w:sz="0" w:space="0" w:color="auto"/>
        <w:right w:val="none" w:sz="0" w:space="0" w:color="auto"/>
      </w:divBdr>
      <w:divsChild>
        <w:div w:id="1717578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81407727">
      <w:bodyDiv w:val="1"/>
      <w:marLeft w:val="0"/>
      <w:marRight w:val="0"/>
      <w:marTop w:val="0"/>
      <w:marBottom w:val="0"/>
      <w:divBdr>
        <w:top w:val="none" w:sz="0" w:space="0" w:color="auto"/>
        <w:left w:val="none" w:sz="0" w:space="0" w:color="auto"/>
        <w:bottom w:val="none" w:sz="0" w:space="0" w:color="auto"/>
        <w:right w:val="none" w:sz="0" w:space="0" w:color="auto"/>
      </w:divBdr>
      <w:divsChild>
        <w:div w:id="811144504">
          <w:marLeft w:val="0"/>
          <w:marRight w:val="0"/>
          <w:marTop w:val="0"/>
          <w:marBottom w:val="0"/>
          <w:divBdr>
            <w:top w:val="none" w:sz="0" w:space="0" w:color="auto"/>
            <w:left w:val="none" w:sz="0" w:space="0" w:color="auto"/>
            <w:bottom w:val="none" w:sz="0" w:space="0" w:color="auto"/>
            <w:right w:val="none" w:sz="0" w:space="0" w:color="auto"/>
          </w:divBdr>
          <w:divsChild>
            <w:div w:id="912857685">
              <w:marLeft w:val="0"/>
              <w:marRight w:val="0"/>
              <w:marTop w:val="0"/>
              <w:marBottom w:val="0"/>
              <w:divBdr>
                <w:top w:val="none" w:sz="0" w:space="0" w:color="auto"/>
                <w:left w:val="none" w:sz="0" w:space="0" w:color="auto"/>
                <w:bottom w:val="none" w:sz="0" w:space="0" w:color="auto"/>
                <w:right w:val="none" w:sz="0" w:space="0" w:color="auto"/>
              </w:divBdr>
            </w:div>
          </w:divsChild>
        </w:div>
        <w:div w:id="1162549532">
          <w:marLeft w:val="0"/>
          <w:marRight w:val="0"/>
          <w:marTop w:val="0"/>
          <w:marBottom w:val="0"/>
          <w:divBdr>
            <w:top w:val="none" w:sz="0" w:space="0" w:color="auto"/>
            <w:left w:val="none" w:sz="0" w:space="0" w:color="auto"/>
            <w:bottom w:val="none" w:sz="0" w:space="0" w:color="auto"/>
            <w:right w:val="none" w:sz="0" w:space="0" w:color="auto"/>
          </w:divBdr>
          <w:divsChild>
            <w:div w:id="26936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4199">
      <w:bodyDiv w:val="1"/>
      <w:marLeft w:val="0"/>
      <w:marRight w:val="0"/>
      <w:marTop w:val="0"/>
      <w:marBottom w:val="0"/>
      <w:divBdr>
        <w:top w:val="none" w:sz="0" w:space="0" w:color="auto"/>
        <w:left w:val="none" w:sz="0" w:space="0" w:color="auto"/>
        <w:bottom w:val="none" w:sz="0" w:space="0" w:color="auto"/>
        <w:right w:val="none" w:sz="0" w:space="0" w:color="auto"/>
      </w:divBdr>
      <w:divsChild>
        <w:div w:id="54478300">
          <w:marLeft w:val="0"/>
          <w:marRight w:val="0"/>
          <w:marTop w:val="0"/>
          <w:marBottom w:val="0"/>
          <w:divBdr>
            <w:top w:val="none" w:sz="0" w:space="0" w:color="auto"/>
            <w:left w:val="none" w:sz="0" w:space="0" w:color="auto"/>
            <w:bottom w:val="none" w:sz="0" w:space="0" w:color="auto"/>
            <w:right w:val="none" w:sz="0" w:space="0" w:color="auto"/>
          </w:divBdr>
          <w:divsChild>
            <w:div w:id="653946187">
              <w:marLeft w:val="0"/>
              <w:marRight w:val="0"/>
              <w:marTop w:val="0"/>
              <w:marBottom w:val="0"/>
              <w:divBdr>
                <w:top w:val="none" w:sz="0" w:space="0" w:color="auto"/>
                <w:left w:val="none" w:sz="0" w:space="0" w:color="auto"/>
                <w:bottom w:val="none" w:sz="0" w:space="0" w:color="auto"/>
                <w:right w:val="none" w:sz="0" w:space="0" w:color="auto"/>
              </w:divBdr>
            </w:div>
          </w:divsChild>
        </w:div>
        <w:div w:id="1614511986">
          <w:marLeft w:val="0"/>
          <w:marRight w:val="0"/>
          <w:marTop w:val="0"/>
          <w:marBottom w:val="0"/>
          <w:divBdr>
            <w:top w:val="none" w:sz="0" w:space="0" w:color="auto"/>
            <w:left w:val="none" w:sz="0" w:space="0" w:color="auto"/>
            <w:bottom w:val="none" w:sz="0" w:space="0" w:color="auto"/>
            <w:right w:val="none" w:sz="0" w:space="0" w:color="auto"/>
          </w:divBdr>
          <w:divsChild>
            <w:div w:id="50281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44640">
      <w:bodyDiv w:val="1"/>
      <w:marLeft w:val="0"/>
      <w:marRight w:val="0"/>
      <w:marTop w:val="0"/>
      <w:marBottom w:val="0"/>
      <w:divBdr>
        <w:top w:val="none" w:sz="0" w:space="0" w:color="auto"/>
        <w:left w:val="none" w:sz="0" w:space="0" w:color="auto"/>
        <w:bottom w:val="none" w:sz="0" w:space="0" w:color="auto"/>
        <w:right w:val="none" w:sz="0" w:space="0" w:color="auto"/>
      </w:divBdr>
    </w:div>
    <w:div w:id="1618175618">
      <w:bodyDiv w:val="1"/>
      <w:marLeft w:val="0"/>
      <w:marRight w:val="0"/>
      <w:marTop w:val="0"/>
      <w:marBottom w:val="0"/>
      <w:divBdr>
        <w:top w:val="none" w:sz="0" w:space="0" w:color="auto"/>
        <w:left w:val="none" w:sz="0" w:space="0" w:color="auto"/>
        <w:bottom w:val="none" w:sz="0" w:space="0" w:color="auto"/>
        <w:right w:val="none" w:sz="0" w:space="0" w:color="auto"/>
      </w:divBdr>
    </w:div>
    <w:div w:id="1678532515">
      <w:bodyDiv w:val="1"/>
      <w:marLeft w:val="0"/>
      <w:marRight w:val="0"/>
      <w:marTop w:val="0"/>
      <w:marBottom w:val="0"/>
      <w:divBdr>
        <w:top w:val="none" w:sz="0" w:space="0" w:color="auto"/>
        <w:left w:val="none" w:sz="0" w:space="0" w:color="auto"/>
        <w:bottom w:val="none" w:sz="0" w:space="0" w:color="auto"/>
        <w:right w:val="none" w:sz="0" w:space="0" w:color="auto"/>
      </w:divBdr>
    </w:div>
    <w:div w:id="1708868977">
      <w:bodyDiv w:val="1"/>
      <w:marLeft w:val="0"/>
      <w:marRight w:val="0"/>
      <w:marTop w:val="0"/>
      <w:marBottom w:val="0"/>
      <w:divBdr>
        <w:top w:val="none" w:sz="0" w:space="0" w:color="auto"/>
        <w:left w:val="none" w:sz="0" w:space="0" w:color="auto"/>
        <w:bottom w:val="none" w:sz="0" w:space="0" w:color="auto"/>
        <w:right w:val="none" w:sz="0" w:space="0" w:color="auto"/>
      </w:divBdr>
      <w:divsChild>
        <w:div w:id="923227421">
          <w:marLeft w:val="0"/>
          <w:marRight w:val="0"/>
          <w:marTop w:val="0"/>
          <w:marBottom w:val="0"/>
          <w:divBdr>
            <w:top w:val="none" w:sz="0" w:space="0" w:color="auto"/>
            <w:left w:val="none" w:sz="0" w:space="0" w:color="auto"/>
            <w:bottom w:val="none" w:sz="0" w:space="0" w:color="auto"/>
            <w:right w:val="none" w:sz="0" w:space="0" w:color="auto"/>
          </w:divBdr>
          <w:divsChild>
            <w:div w:id="865488980">
              <w:marLeft w:val="0"/>
              <w:marRight w:val="0"/>
              <w:marTop w:val="0"/>
              <w:marBottom w:val="0"/>
              <w:divBdr>
                <w:top w:val="none" w:sz="0" w:space="0" w:color="auto"/>
                <w:left w:val="none" w:sz="0" w:space="0" w:color="auto"/>
                <w:bottom w:val="none" w:sz="0" w:space="0" w:color="auto"/>
                <w:right w:val="none" w:sz="0" w:space="0" w:color="auto"/>
              </w:divBdr>
              <w:divsChild>
                <w:div w:id="1122726815">
                  <w:marLeft w:val="0"/>
                  <w:marRight w:val="0"/>
                  <w:marTop w:val="0"/>
                  <w:marBottom w:val="0"/>
                  <w:divBdr>
                    <w:top w:val="none" w:sz="0" w:space="0" w:color="auto"/>
                    <w:left w:val="none" w:sz="0" w:space="0" w:color="auto"/>
                    <w:bottom w:val="none" w:sz="0" w:space="0" w:color="auto"/>
                    <w:right w:val="none" w:sz="0" w:space="0" w:color="auto"/>
                  </w:divBdr>
                  <w:divsChild>
                    <w:div w:id="1293249762">
                      <w:marLeft w:val="0"/>
                      <w:marRight w:val="0"/>
                      <w:marTop w:val="0"/>
                      <w:marBottom w:val="0"/>
                      <w:divBdr>
                        <w:top w:val="none" w:sz="0" w:space="0" w:color="auto"/>
                        <w:left w:val="none" w:sz="0" w:space="0" w:color="auto"/>
                        <w:bottom w:val="none" w:sz="0" w:space="0" w:color="auto"/>
                        <w:right w:val="none" w:sz="0" w:space="0" w:color="auto"/>
                      </w:divBdr>
                      <w:divsChild>
                        <w:div w:id="80418832">
                          <w:marLeft w:val="0"/>
                          <w:marRight w:val="0"/>
                          <w:marTop w:val="0"/>
                          <w:marBottom w:val="0"/>
                          <w:divBdr>
                            <w:top w:val="none" w:sz="0" w:space="0" w:color="auto"/>
                            <w:left w:val="none" w:sz="0" w:space="0" w:color="auto"/>
                            <w:bottom w:val="none" w:sz="0" w:space="0" w:color="auto"/>
                            <w:right w:val="none" w:sz="0" w:space="0" w:color="auto"/>
                          </w:divBdr>
                          <w:divsChild>
                            <w:div w:id="689650489">
                              <w:marLeft w:val="0"/>
                              <w:marRight w:val="0"/>
                              <w:marTop w:val="0"/>
                              <w:marBottom w:val="0"/>
                              <w:divBdr>
                                <w:top w:val="none" w:sz="0" w:space="0" w:color="auto"/>
                                <w:left w:val="none" w:sz="0" w:space="0" w:color="auto"/>
                                <w:bottom w:val="none" w:sz="0" w:space="0" w:color="auto"/>
                                <w:right w:val="none" w:sz="0" w:space="0" w:color="auto"/>
                              </w:divBdr>
                              <w:divsChild>
                                <w:div w:id="340158235">
                                  <w:marLeft w:val="0"/>
                                  <w:marRight w:val="0"/>
                                  <w:marTop w:val="0"/>
                                  <w:marBottom w:val="0"/>
                                  <w:divBdr>
                                    <w:top w:val="none" w:sz="0" w:space="0" w:color="auto"/>
                                    <w:left w:val="none" w:sz="0" w:space="0" w:color="auto"/>
                                    <w:bottom w:val="none" w:sz="0" w:space="0" w:color="auto"/>
                                    <w:right w:val="none" w:sz="0" w:space="0" w:color="auto"/>
                                  </w:divBdr>
                                  <w:divsChild>
                                    <w:div w:id="44801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022514">
                          <w:marLeft w:val="0"/>
                          <w:marRight w:val="0"/>
                          <w:marTop w:val="0"/>
                          <w:marBottom w:val="0"/>
                          <w:divBdr>
                            <w:top w:val="none" w:sz="0" w:space="0" w:color="auto"/>
                            <w:left w:val="none" w:sz="0" w:space="0" w:color="auto"/>
                            <w:bottom w:val="none" w:sz="0" w:space="0" w:color="auto"/>
                            <w:right w:val="none" w:sz="0" w:space="0" w:color="auto"/>
                          </w:divBdr>
                          <w:divsChild>
                            <w:div w:id="2133131404">
                              <w:marLeft w:val="0"/>
                              <w:marRight w:val="0"/>
                              <w:marTop w:val="0"/>
                              <w:marBottom w:val="0"/>
                              <w:divBdr>
                                <w:top w:val="none" w:sz="0" w:space="0" w:color="auto"/>
                                <w:left w:val="none" w:sz="0" w:space="0" w:color="auto"/>
                                <w:bottom w:val="none" w:sz="0" w:space="0" w:color="auto"/>
                                <w:right w:val="none" w:sz="0" w:space="0" w:color="auto"/>
                              </w:divBdr>
                              <w:divsChild>
                                <w:div w:id="1783184588">
                                  <w:marLeft w:val="0"/>
                                  <w:marRight w:val="0"/>
                                  <w:marTop w:val="0"/>
                                  <w:marBottom w:val="0"/>
                                  <w:divBdr>
                                    <w:top w:val="none" w:sz="0" w:space="0" w:color="auto"/>
                                    <w:left w:val="none" w:sz="0" w:space="0" w:color="auto"/>
                                    <w:bottom w:val="none" w:sz="0" w:space="0" w:color="auto"/>
                                    <w:right w:val="none" w:sz="0" w:space="0" w:color="auto"/>
                                  </w:divBdr>
                                  <w:divsChild>
                                    <w:div w:id="75386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0496167">
      <w:bodyDiv w:val="1"/>
      <w:marLeft w:val="0"/>
      <w:marRight w:val="0"/>
      <w:marTop w:val="0"/>
      <w:marBottom w:val="0"/>
      <w:divBdr>
        <w:top w:val="none" w:sz="0" w:space="0" w:color="auto"/>
        <w:left w:val="none" w:sz="0" w:space="0" w:color="auto"/>
        <w:bottom w:val="none" w:sz="0" w:space="0" w:color="auto"/>
        <w:right w:val="none" w:sz="0" w:space="0" w:color="auto"/>
      </w:divBdr>
      <w:divsChild>
        <w:div w:id="1032926851">
          <w:marLeft w:val="0"/>
          <w:marRight w:val="0"/>
          <w:marTop w:val="0"/>
          <w:marBottom w:val="0"/>
          <w:divBdr>
            <w:top w:val="none" w:sz="0" w:space="0" w:color="auto"/>
            <w:left w:val="none" w:sz="0" w:space="0" w:color="auto"/>
            <w:bottom w:val="none" w:sz="0" w:space="0" w:color="auto"/>
            <w:right w:val="none" w:sz="0" w:space="0" w:color="auto"/>
          </w:divBdr>
          <w:divsChild>
            <w:div w:id="728772856">
              <w:marLeft w:val="0"/>
              <w:marRight w:val="0"/>
              <w:marTop w:val="0"/>
              <w:marBottom w:val="0"/>
              <w:divBdr>
                <w:top w:val="none" w:sz="0" w:space="0" w:color="auto"/>
                <w:left w:val="none" w:sz="0" w:space="0" w:color="auto"/>
                <w:bottom w:val="none" w:sz="0" w:space="0" w:color="auto"/>
                <w:right w:val="none" w:sz="0" w:space="0" w:color="auto"/>
              </w:divBdr>
              <w:divsChild>
                <w:div w:id="1792895401">
                  <w:marLeft w:val="0"/>
                  <w:marRight w:val="0"/>
                  <w:marTop w:val="0"/>
                  <w:marBottom w:val="0"/>
                  <w:divBdr>
                    <w:top w:val="none" w:sz="0" w:space="0" w:color="auto"/>
                    <w:left w:val="none" w:sz="0" w:space="0" w:color="auto"/>
                    <w:bottom w:val="none" w:sz="0" w:space="0" w:color="auto"/>
                    <w:right w:val="none" w:sz="0" w:space="0" w:color="auto"/>
                  </w:divBdr>
                  <w:divsChild>
                    <w:div w:id="1188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193866">
      <w:bodyDiv w:val="1"/>
      <w:marLeft w:val="0"/>
      <w:marRight w:val="0"/>
      <w:marTop w:val="0"/>
      <w:marBottom w:val="0"/>
      <w:divBdr>
        <w:top w:val="none" w:sz="0" w:space="0" w:color="auto"/>
        <w:left w:val="none" w:sz="0" w:space="0" w:color="auto"/>
        <w:bottom w:val="none" w:sz="0" w:space="0" w:color="auto"/>
        <w:right w:val="none" w:sz="0" w:space="0" w:color="auto"/>
      </w:divBdr>
      <w:divsChild>
        <w:div w:id="376243680">
          <w:marLeft w:val="0"/>
          <w:marRight w:val="0"/>
          <w:marTop w:val="0"/>
          <w:marBottom w:val="0"/>
          <w:divBdr>
            <w:top w:val="none" w:sz="0" w:space="0" w:color="auto"/>
            <w:left w:val="none" w:sz="0" w:space="0" w:color="auto"/>
            <w:bottom w:val="none" w:sz="0" w:space="0" w:color="auto"/>
            <w:right w:val="none" w:sz="0" w:space="0" w:color="auto"/>
          </w:divBdr>
          <w:divsChild>
            <w:div w:id="1076977134">
              <w:marLeft w:val="0"/>
              <w:marRight w:val="0"/>
              <w:marTop w:val="0"/>
              <w:marBottom w:val="0"/>
              <w:divBdr>
                <w:top w:val="none" w:sz="0" w:space="0" w:color="auto"/>
                <w:left w:val="none" w:sz="0" w:space="0" w:color="auto"/>
                <w:bottom w:val="none" w:sz="0" w:space="0" w:color="auto"/>
                <w:right w:val="none" w:sz="0" w:space="0" w:color="auto"/>
              </w:divBdr>
              <w:divsChild>
                <w:div w:id="1953900348">
                  <w:marLeft w:val="0"/>
                  <w:marRight w:val="0"/>
                  <w:marTop w:val="0"/>
                  <w:marBottom w:val="0"/>
                  <w:divBdr>
                    <w:top w:val="none" w:sz="0" w:space="0" w:color="auto"/>
                    <w:left w:val="none" w:sz="0" w:space="0" w:color="auto"/>
                    <w:bottom w:val="none" w:sz="0" w:space="0" w:color="auto"/>
                    <w:right w:val="none" w:sz="0" w:space="0" w:color="auto"/>
                  </w:divBdr>
                  <w:divsChild>
                    <w:div w:id="1834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60717909">
      <w:bodyDiv w:val="1"/>
      <w:marLeft w:val="0"/>
      <w:marRight w:val="0"/>
      <w:marTop w:val="0"/>
      <w:marBottom w:val="0"/>
      <w:divBdr>
        <w:top w:val="none" w:sz="0" w:space="0" w:color="auto"/>
        <w:left w:val="none" w:sz="0" w:space="0" w:color="auto"/>
        <w:bottom w:val="none" w:sz="0" w:space="0" w:color="auto"/>
        <w:right w:val="none" w:sz="0" w:space="0" w:color="auto"/>
      </w:divBdr>
    </w:div>
    <w:div w:id="1775854822">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0782983">
      <w:bodyDiv w:val="1"/>
      <w:marLeft w:val="0"/>
      <w:marRight w:val="0"/>
      <w:marTop w:val="0"/>
      <w:marBottom w:val="0"/>
      <w:divBdr>
        <w:top w:val="none" w:sz="0" w:space="0" w:color="auto"/>
        <w:left w:val="none" w:sz="0" w:space="0" w:color="auto"/>
        <w:bottom w:val="none" w:sz="0" w:space="0" w:color="auto"/>
        <w:right w:val="none" w:sz="0" w:space="0" w:color="auto"/>
      </w:divBdr>
      <w:divsChild>
        <w:div w:id="696394594">
          <w:marLeft w:val="0"/>
          <w:marRight w:val="0"/>
          <w:marTop w:val="0"/>
          <w:marBottom w:val="0"/>
          <w:divBdr>
            <w:top w:val="none" w:sz="0" w:space="0" w:color="auto"/>
            <w:left w:val="none" w:sz="0" w:space="0" w:color="auto"/>
            <w:bottom w:val="none" w:sz="0" w:space="0" w:color="auto"/>
            <w:right w:val="none" w:sz="0" w:space="0" w:color="auto"/>
          </w:divBdr>
          <w:divsChild>
            <w:div w:id="1337535545">
              <w:marLeft w:val="0"/>
              <w:marRight w:val="0"/>
              <w:marTop w:val="0"/>
              <w:marBottom w:val="0"/>
              <w:divBdr>
                <w:top w:val="none" w:sz="0" w:space="0" w:color="auto"/>
                <w:left w:val="none" w:sz="0" w:space="0" w:color="auto"/>
                <w:bottom w:val="none" w:sz="0" w:space="0" w:color="auto"/>
                <w:right w:val="none" w:sz="0" w:space="0" w:color="auto"/>
              </w:divBdr>
              <w:divsChild>
                <w:div w:id="2081368689">
                  <w:marLeft w:val="0"/>
                  <w:marRight w:val="0"/>
                  <w:marTop w:val="0"/>
                  <w:marBottom w:val="0"/>
                  <w:divBdr>
                    <w:top w:val="none" w:sz="0" w:space="0" w:color="auto"/>
                    <w:left w:val="none" w:sz="0" w:space="0" w:color="auto"/>
                    <w:bottom w:val="none" w:sz="0" w:space="0" w:color="auto"/>
                    <w:right w:val="none" w:sz="0" w:space="0" w:color="auto"/>
                  </w:divBdr>
                  <w:divsChild>
                    <w:div w:id="12476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46094563">
      <w:bodyDiv w:val="1"/>
      <w:marLeft w:val="0"/>
      <w:marRight w:val="0"/>
      <w:marTop w:val="0"/>
      <w:marBottom w:val="0"/>
      <w:divBdr>
        <w:top w:val="none" w:sz="0" w:space="0" w:color="auto"/>
        <w:left w:val="none" w:sz="0" w:space="0" w:color="auto"/>
        <w:bottom w:val="none" w:sz="0" w:space="0" w:color="auto"/>
        <w:right w:val="none" w:sz="0" w:space="0" w:color="auto"/>
      </w:divBdr>
    </w:div>
    <w:div w:id="1853644701">
      <w:bodyDiv w:val="1"/>
      <w:marLeft w:val="0"/>
      <w:marRight w:val="0"/>
      <w:marTop w:val="0"/>
      <w:marBottom w:val="0"/>
      <w:divBdr>
        <w:top w:val="none" w:sz="0" w:space="0" w:color="auto"/>
        <w:left w:val="none" w:sz="0" w:space="0" w:color="auto"/>
        <w:bottom w:val="none" w:sz="0" w:space="0" w:color="auto"/>
        <w:right w:val="none" w:sz="0" w:space="0" w:color="auto"/>
      </w:divBdr>
    </w:div>
    <w:div w:id="1899246155">
      <w:bodyDiv w:val="1"/>
      <w:marLeft w:val="0"/>
      <w:marRight w:val="0"/>
      <w:marTop w:val="0"/>
      <w:marBottom w:val="0"/>
      <w:divBdr>
        <w:top w:val="none" w:sz="0" w:space="0" w:color="auto"/>
        <w:left w:val="none" w:sz="0" w:space="0" w:color="auto"/>
        <w:bottom w:val="none" w:sz="0" w:space="0" w:color="auto"/>
        <w:right w:val="none" w:sz="0" w:space="0" w:color="auto"/>
      </w:divBdr>
      <w:divsChild>
        <w:div w:id="439183724">
          <w:marLeft w:val="0"/>
          <w:marRight w:val="0"/>
          <w:marTop w:val="0"/>
          <w:marBottom w:val="0"/>
          <w:divBdr>
            <w:top w:val="none" w:sz="0" w:space="0" w:color="auto"/>
            <w:left w:val="none" w:sz="0" w:space="0" w:color="auto"/>
            <w:bottom w:val="none" w:sz="0" w:space="0" w:color="auto"/>
            <w:right w:val="none" w:sz="0" w:space="0" w:color="auto"/>
          </w:divBdr>
          <w:divsChild>
            <w:div w:id="1743873972">
              <w:marLeft w:val="0"/>
              <w:marRight w:val="0"/>
              <w:marTop w:val="0"/>
              <w:marBottom w:val="0"/>
              <w:divBdr>
                <w:top w:val="none" w:sz="0" w:space="0" w:color="auto"/>
                <w:left w:val="none" w:sz="0" w:space="0" w:color="auto"/>
                <w:bottom w:val="none" w:sz="0" w:space="0" w:color="auto"/>
                <w:right w:val="none" w:sz="0" w:space="0" w:color="auto"/>
              </w:divBdr>
              <w:divsChild>
                <w:div w:id="1873153151">
                  <w:marLeft w:val="0"/>
                  <w:marRight w:val="0"/>
                  <w:marTop w:val="0"/>
                  <w:marBottom w:val="0"/>
                  <w:divBdr>
                    <w:top w:val="none" w:sz="0" w:space="0" w:color="auto"/>
                    <w:left w:val="none" w:sz="0" w:space="0" w:color="auto"/>
                    <w:bottom w:val="none" w:sz="0" w:space="0" w:color="auto"/>
                    <w:right w:val="none" w:sz="0" w:space="0" w:color="auto"/>
                  </w:divBdr>
                  <w:divsChild>
                    <w:div w:id="98181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930554">
      <w:bodyDiv w:val="1"/>
      <w:marLeft w:val="0"/>
      <w:marRight w:val="0"/>
      <w:marTop w:val="0"/>
      <w:marBottom w:val="0"/>
      <w:divBdr>
        <w:top w:val="none" w:sz="0" w:space="0" w:color="auto"/>
        <w:left w:val="none" w:sz="0" w:space="0" w:color="auto"/>
        <w:bottom w:val="none" w:sz="0" w:space="0" w:color="auto"/>
        <w:right w:val="none" w:sz="0" w:space="0" w:color="auto"/>
      </w:divBdr>
      <w:divsChild>
        <w:div w:id="478957763">
          <w:marLeft w:val="0"/>
          <w:marRight w:val="0"/>
          <w:marTop w:val="0"/>
          <w:marBottom w:val="0"/>
          <w:divBdr>
            <w:top w:val="none" w:sz="0" w:space="0" w:color="auto"/>
            <w:left w:val="none" w:sz="0" w:space="0" w:color="auto"/>
            <w:bottom w:val="none" w:sz="0" w:space="0" w:color="auto"/>
            <w:right w:val="none" w:sz="0" w:space="0" w:color="auto"/>
          </w:divBdr>
          <w:divsChild>
            <w:div w:id="1173763573">
              <w:marLeft w:val="0"/>
              <w:marRight w:val="0"/>
              <w:marTop w:val="0"/>
              <w:marBottom w:val="0"/>
              <w:divBdr>
                <w:top w:val="none" w:sz="0" w:space="0" w:color="auto"/>
                <w:left w:val="none" w:sz="0" w:space="0" w:color="auto"/>
                <w:bottom w:val="none" w:sz="0" w:space="0" w:color="auto"/>
                <w:right w:val="none" w:sz="0" w:space="0" w:color="auto"/>
              </w:divBdr>
              <w:divsChild>
                <w:div w:id="1206529659">
                  <w:marLeft w:val="0"/>
                  <w:marRight w:val="0"/>
                  <w:marTop w:val="0"/>
                  <w:marBottom w:val="0"/>
                  <w:divBdr>
                    <w:top w:val="none" w:sz="0" w:space="0" w:color="auto"/>
                    <w:left w:val="none" w:sz="0" w:space="0" w:color="auto"/>
                    <w:bottom w:val="none" w:sz="0" w:space="0" w:color="auto"/>
                    <w:right w:val="none" w:sz="0" w:space="0" w:color="auto"/>
                  </w:divBdr>
                  <w:divsChild>
                    <w:div w:id="36032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doi.org/10.1109/I2CT61223.2024.10544354"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cs.utexas.edu/users/mooney/cs391L/hw2/Experiments.pdf"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archive.ics.uci.edu/ml/datasets/breast+cancer"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i.org/10.1016/j.eswa.2015.01.065" TargetMode="External"/><Relationship Id="rId20" Type="http://schemas.openxmlformats.org/officeDocument/2006/relationships/hyperlink" Target="https://doi.org/10.18137/cardiometry.2022.25.872877"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yperlink" Target="https://doi.org/10.1109/ICICICT54557.2022.9918009"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doi.org/10.33889/IJMEMS.2020.5.6.08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Yammy/Downloads/APA-7%20Student%20Template%20(1).dotm"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3F77A14D2C394683844895E81B17E1" ma:contentTypeVersion="10" ma:contentTypeDescription="Create a new document." ma:contentTypeScope="" ma:versionID="a665e1eb20aedd4a8e3659298d3ce1f5">
  <xsd:schema xmlns:xsd="http://www.w3.org/2001/XMLSchema" xmlns:xs="http://www.w3.org/2001/XMLSchema" xmlns:p="http://schemas.microsoft.com/office/2006/metadata/properties" xmlns:ns3="facfe9b5-e6bb-4229-ab52-3ddce2481be1" targetNamespace="http://schemas.microsoft.com/office/2006/metadata/properties" ma:root="true" ma:fieldsID="a415260756c942bb6a45df5db196aa97" ns3:_="">
    <xsd:import namespace="facfe9b5-e6bb-4229-ab52-3ddce2481be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cfe9b5-e6bb-4229-ab52-3ddce2481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employees xmlns="http://schemas.microsoft.com/temp/samples">
  <employee>
    <Custome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w14:paraId="0B3151D2" w14:textId="4D8E2604" w:rsidR="006E3CC1" w:rsidRDefault="006E3CC1"&gt;&lt;w:r w:rsidRPr="00455163"&gt;&lt;w:t&gt;GBI FI Case Study Assignment&lt;/w:t&gt;&lt;/w:r&gt;&lt;/w:p&gt;&lt;w:sectPr w:rsidR="006E3CC1"&gt;&lt;w:pgSz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w:cstheme="minorBidi"/&gt;&lt;w:color w:val="000000" w:themeColor="text1"/&gt;&lt;w:sz w:val="24"/&gt;&lt;w:szCs w:val="24"/&gt;&lt;w:lang w:val="en-US" w:eastAsia="ja-JP" w:bidi="ar-SA"/&gt;&lt;/w:rPr&gt;&lt;/w:rPrDefault&gt;&lt;w:pPrDefault&gt;&lt;w:pPr&gt;&lt;w:spacing w:line="480" w:lineRule="auto"/&gt;&lt;w:ind w:firstLine="720"/&gt;&lt;/w:pPr&gt;&lt;/w:pPrDefault&gt;&lt;/w:docDefaults&gt;&lt;w:style w:type="paragraph" w:default="1" w:styleId="Normal"&gt;&lt;w:name w:val="Normal"/&gt;&lt;w:qFormat/&gt;&lt;w:rsid w:val="00C925C8"/&gt;&lt;/w:style&gt;&lt;w:style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CustomerName>
    <CompanyName/>
    <SenderAddress/>
    <Address/>
  </employee>
</employe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58091-C8BF-467E-8346-EB63E9F30C6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BE2F8A3-E2D3-4959-97CD-0D0369B0B53A}">
  <ds:schemaRefs>
    <ds:schemaRef ds:uri="http://schemas.microsoft.com/sharepoint/v3/contenttype/forms"/>
  </ds:schemaRefs>
</ds:datastoreItem>
</file>

<file path=customXml/itemProps3.xml><?xml version="1.0" encoding="utf-8"?>
<ds:datastoreItem xmlns:ds="http://schemas.openxmlformats.org/officeDocument/2006/customXml" ds:itemID="{F012514F-C627-43CE-B7EF-7D0D75131E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cfe9b5-e6bb-4229-ab52-3ddce2481b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8E728A-96FF-4995-885C-5AF887AB0C35}">
  <ds:schemaRefs>
    <ds:schemaRef ds:uri="http://schemas.microsoft.com/temp/samples"/>
  </ds:schemaRefs>
</ds:datastoreItem>
</file>

<file path=customXml/itemProps5.xml><?xml version="1.0" encoding="utf-8"?>
<ds:datastoreItem xmlns:ds="http://schemas.openxmlformats.org/officeDocument/2006/customXml" ds:itemID="{51A83F17-6A39-49A8-A99F-9A41BE58F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APA-7 Student Template (1).dotm</Template>
  <TotalTime>59</TotalTime>
  <Pages>17</Pages>
  <Words>3206</Words>
  <Characters>18275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El Hamidi</dc:creator>
  <cp:keywords/>
  <dc:description/>
  <cp:lastModifiedBy>Maryam Elhamidi</cp:lastModifiedBy>
  <cp:revision>37</cp:revision>
  <dcterms:created xsi:type="dcterms:W3CDTF">2025-04-07T06:40:00Z</dcterms:created>
  <dcterms:modified xsi:type="dcterms:W3CDTF">2025-04-10T02:16:00Z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0x010100C83F77A14D2C394683844895E81B17E1</vt:lpwstr>
  </property>
</Properties>
</file>