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C51" w:rsidRDefault="00631C51" w:rsidP="00631C51">
      <w:r>
        <w:rPr>
          <w:noProof/>
          <w:lang w:val="en-US"/>
        </w:rPr>
        <w:drawing>
          <wp:inline distT="0" distB="0" distL="0" distR="0">
            <wp:extent cx="781050" cy="1113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11" cy="11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631C51">
        <w:rPr>
          <w:b/>
          <w:bCs/>
          <w:sz w:val="48"/>
          <w:szCs w:val="48"/>
        </w:rPr>
        <w:t>Sofware</w:t>
      </w:r>
      <w:proofErr w:type="spellEnd"/>
      <w:r w:rsidRPr="00631C51">
        <w:rPr>
          <w:b/>
          <w:bCs/>
          <w:sz w:val="48"/>
          <w:szCs w:val="48"/>
        </w:rPr>
        <w:t xml:space="preserve"> Maintenance</w:t>
      </w:r>
      <w:r>
        <w:rPr>
          <w:noProof/>
          <w:lang w:val="en-US"/>
        </w:rPr>
        <w:drawing>
          <wp:inline distT="0" distB="0" distL="0" distR="0">
            <wp:extent cx="1099808" cy="10287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284" cy="105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51" w:rsidRDefault="00631C51" w:rsidP="00631C51"/>
    <w:p w:rsidR="00106B8C" w:rsidRDefault="00631C51" w:rsidP="00631C51">
      <w:pPr>
        <w:jc w:val="center"/>
        <w:rPr>
          <w:b/>
          <w:bCs/>
          <w:color w:val="833C0B" w:themeColor="accent2" w:themeShade="80"/>
          <w:sz w:val="44"/>
          <w:szCs w:val="44"/>
        </w:rPr>
      </w:pPr>
      <w:r w:rsidRPr="00631C51">
        <w:rPr>
          <w:b/>
          <w:bCs/>
          <w:color w:val="833C0B" w:themeColor="accent2" w:themeShade="80"/>
          <w:sz w:val="44"/>
          <w:szCs w:val="44"/>
        </w:rPr>
        <w:t>Assignment 1</w:t>
      </w:r>
    </w:p>
    <w:p w:rsidR="00631C51" w:rsidRDefault="00631C51" w:rsidP="00631C51">
      <w:pPr>
        <w:jc w:val="center"/>
        <w:rPr>
          <w:b/>
          <w:bCs/>
          <w:color w:val="833C0B" w:themeColor="accent2" w:themeShade="80"/>
          <w:sz w:val="44"/>
          <w:szCs w:val="44"/>
        </w:rPr>
      </w:pPr>
    </w:p>
    <w:p w:rsidR="00631C51" w:rsidRDefault="00631C51" w:rsidP="00631C51">
      <w:pPr>
        <w:jc w:val="center"/>
        <w:rPr>
          <w:b/>
          <w:bCs/>
          <w:color w:val="833C0B" w:themeColor="accent2" w:themeShade="80"/>
          <w:sz w:val="44"/>
          <w:szCs w:val="44"/>
        </w:rPr>
      </w:pPr>
    </w:p>
    <w:p w:rsidR="00631C51" w:rsidRDefault="00631C51" w:rsidP="00631C51">
      <w:pPr>
        <w:jc w:val="center"/>
        <w:rPr>
          <w:b/>
          <w:bCs/>
          <w:color w:val="833C0B" w:themeColor="accent2" w:themeShade="80"/>
          <w:sz w:val="44"/>
          <w:szCs w:val="44"/>
        </w:rPr>
      </w:pPr>
    </w:p>
    <w:tbl>
      <w:tblPr>
        <w:tblStyle w:val="GridTable6Colorful"/>
        <w:tblW w:w="9374" w:type="dxa"/>
        <w:tblLook w:val="04A0"/>
      </w:tblPr>
      <w:tblGrid>
        <w:gridCol w:w="4368"/>
        <w:gridCol w:w="3664"/>
        <w:gridCol w:w="1342"/>
      </w:tblGrid>
      <w:tr w:rsidR="00631C51" w:rsidTr="00631C51">
        <w:trPr>
          <w:cnfStyle w:val="100000000000"/>
          <w:trHeight w:val="1336"/>
        </w:trPr>
        <w:tc>
          <w:tcPr>
            <w:cnfStyle w:val="001000000000"/>
            <w:tcW w:w="4390" w:type="dxa"/>
          </w:tcPr>
          <w:p w:rsidR="00631C51" w:rsidRPr="00631C51" w:rsidRDefault="00631C51" w:rsidP="00631C51">
            <w:pPr>
              <w:jc w:val="center"/>
              <w:rPr>
                <w:b w:val="0"/>
                <w:bCs w:val="0"/>
                <w:color w:val="385623" w:themeColor="accent6" w:themeShade="80"/>
                <w:sz w:val="40"/>
                <w:szCs w:val="40"/>
              </w:rPr>
            </w:pPr>
            <w:r w:rsidRPr="00631C51">
              <w:rPr>
                <w:b w:val="0"/>
                <w:bCs w:val="0"/>
                <w:color w:val="385623" w:themeColor="accent6" w:themeShade="80"/>
                <w:sz w:val="40"/>
                <w:szCs w:val="40"/>
              </w:rPr>
              <w:t>Name</w:t>
            </w:r>
          </w:p>
        </w:tc>
        <w:tc>
          <w:tcPr>
            <w:tcW w:w="3685" w:type="dxa"/>
          </w:tcPr>
          <w:p w:rsidR="00631C51" w:rsidRPr="00631C51" w:rsidRDefault="00631C51" w:rsidP="00631C51">
            <w:pPr>
              <w:jc w:val="center"/>
              <w:cnfStyle w:val="100000000000"/>
              <w:rPr>
                <w:b w:val="0"/>
                <w:bCs w:val="0"/>
                <w:color w:val="385623" w:themeColor="accent6" w:themeShade="80"/>
                <w:sz w:val="44"/>
                <w:szCs w:val="44"/>
              </w:rPr>
            </w:pPr>
            <w:r w:rsidRPr="00631C51">
              <w:rPr>
                <w:b w:val="0"/>
                <w:bCs w:val="0"/>
                <w:color w:val="385623" w:themeColor="accent6" w:themeShade="80"/>
                <w:sz w:val="44"/>
                <w:szCs w:val="44"/>
              </w:rPr>
              <w:t>ID</w:t>
            </w:r>
          </w:p>
        </w:tc>
        <w:tc>
          <w:tcPr>
            <w:tcW w:w="1299" w:type="dxa"/>
          </w:tcPr>
          <w:p w:rsidR="00631C51" w:rsidRPr="00631C51" w:rsidRDefault="00631C51" w:rsidP="00631C51">
            <w:pPr>
              <w:jc w:val="center"/>
              <w:cnfStyle w:val="100000000000"/>
              <w:rPr>
                <w:b w:val="0"/>
                <w:bCs w:val="0"/>
                <w:color w:val="385623" w:themeColor="accent6" w:themeShade="80"/>
                <w:sz w:val="44"/>
                <w:szCs w:val="44"/>
              </w:rPr>
            </w:pPr>
            <w:r w:rsidRPr="00631C51">
              <w:rPr>
                <w:b w:val="0"/>
                <w:bCs w:val="0"/>
                <w:color w:val="385623" w:themeColor="accent6" w:themeShade="80"/>
                <w:sz w:val="44"/>
                <w:szCs w:val="44"/>
              </w:rPr>
              <w:t>Group</w:t>
            </w:r>
          </w:p>
        </w:tc>
      </w:tr>
      <w:tr w:rsidR="00631C51" w:rsidTr="00631C51">
        <w:trPr>
          <w:cnfStyle w:val="000000100000"/>
          <w:trHeight w:val="1499"/>
        </w:trPr>
        <w:tc>
          <w:tcPr>
            <w:cnfStyle w:val="001000000000"/>
            <w:tcW w:w="4390" w:type="dxa"/>
          </w:tcPr>
          <w:p w:rsidR="00631C51" w:rsidRPr="00631C51" w:rsidRDefault="00631C51" w:rsidP="00631C51">
            <w:pPr>
              <w:jc w:val="center"/>
              <w:rPr>
                <w:b w:val="0"/>
                <w:bCs w:val="0"/>
                <w:color w:val="385623" w:themeColor="accent6" w:themeShade="80"/>
                <w:sz w:val="44"/>
                <w:szCs w:val="44"/>
              </w:rPr>
            </w:pPr>
            <w:proofErr w:type="spellStart"/>
            <w:r w:rsidRPr="00631C51">
              <w:rPr>
                <w:b w:val="0"/>
                <w:bCs w:val="0"/>
                <w:color w:val="385623" w:themeColor="accent6" w:themeShade="80"/>
                <w:sz w:val="44"/>
                <w:szCs w:val="44"/>
              </w:rPr>
              <w:t>Maryam</w:t>
            </w:r>
            <w:proofErr w:type="spellEnd"/>
            <w:r w:rsidRPr="00631C51">
              <w:rPr>
                <w:b w:val="0"/>
                <w:bCs w:val="0"/>
                <w:color w:val="385623" w:themeColor="accent6" w:themeShade="80"/>
                <w:sz w:val="44"/>
                <w:szCs w:val="44"/>
              </w:rPr>
              <w:t xml:space="preserve"> </w:t>
            </w:r>
            <w:proofErr w:type="spellStart"/>
            <w:r w:rsidRPr="00631C51">
              <w:rPr>
                <w:b w:val="0"/>
                <w:bCs w:val="0"/>
                <w:color w:val="385623" w:themeColor="accent6" w:themeShade="80"/>
                <w:sz w:val="44"/>
                <w:szCs w:val="44"/>
              </w:rPr>
              <w:t>KhamisElkadi</w:t>
            </w:r>
            <w:proofErr w:type="spellEnd"/>
          </w:p>
        </w:tc>
        <w:tc>
          <w:tcPr>
            <w:tcW w:w="3685" w:type="dxa"/>
          </w:tcPr>
          <w:p w:rsidR="00631C51" w:rsidRPr="00631C51" w:rsidRDefault="00631C51" w:rsidP="00631C51">
            <w:pPr>
              <w:jc w:val="center"/>
              <w:cnfStyle w:val="000000100000"/>
              <w:rPr>
                <w:b/>
                <w:bCs/>
                <w:color w:val="385623" w:themeColor="accent6" w:themeShade="80"/>
                <w:sz w:val="44"/>
                <w:szCs w:val="44"/>
              </w:rPr>
            </w:pPr>
            <w:r w:rsidRPr="00631C51">
              <w:rPr>
                <w:b/>
                <w:bCs/>
                <w:color w:val="385623" w:themeColor="accent6" w:themeShade="80"/>
                <w:sz w:val="44"/>
                <w:szCs w:val="44"/>
              </w:rPr>
              <w:t>20206160</w:t>
            </w:r>
          </w:p>
        </w:tc>
        <w:tc>
          <w:tcPr>
            <w:tcW w:w="1299" w:type="dxa"/>
          </w:tcPr>
          <w:p w:rsidR="00631C51" w:rsidRPr="00631C51" w:rsidRDefault="00631C51" w:rsidP="00631C51">
            <w:pPr>
              <w:jc w:val="center"/>
              <w:cnfStyle w:val="000000100000"/>
              <w:rPr>
                <w:b/>
                <w:bCs/>
                <w:color w:val="385623" w:themeColor="accent6" w:themeShade="80"/>
                <w:sz w:val="44"/>
                <w:szCs w:val="44"/>
              </w:rPr>
            </w:pPr>
            <w:r w:rsidRPr="00631C51">
              <w:rPr>
                <w:b/>
                <w:bCs/>
                <w:color w:val="385623" w:themeColor="accent6" w:themeShade="80"/>
                <w:sz w:val="44"/>
                <w:szCs w:val="44"/>
              </w:rPr>
              <w:t>S5</w:t>
            </w:r>
          </w:p>
        </w:tc>
      </w:tr>
    </w:tbl>
    <w:p w:rsidR="00631C51" w:rsidRDefault="00631C51" w:rsidP="00631C51">
      <w:pPr>
        <w:jc w:val="center"/>
        <w:rPr>
          <w:b/>
          <w:bCs/>
          <w:color w:val="833C0B" w:themeColor="accent2" w:themeShade="80"/>
          <w:sz w:val="44"/>
          <w:szCs w:val="44"/>
        </w:rPr>
      </w:pPr>
    </w:p>
    <w:p w:rsidR="00631C51" w:rsidRDefault="00631C51" w:rsidP="00631C51">
      <w:pPr>
        <w:jc w:val="center"/>
        <w:rPr>
          <w:b/>
          <w:bCs/>
          <w:color w:val="833C0B" w:themeColor="accent2" w:themeShade="80"/>
          <w:sz w:val="44"/>
          <w:szCs w:val="44"/>
        </w:rPr>
      </w:pPr>
    </w:p>
    <w:p w:rsidR="00631C51" w:rsidRDefault="00631C51" w:rsidP="00631C51">
      <w:pPr>
        <w:jc w:val="center"/>
        <w:rPr>
          <w:b/>
          <w:bCs/>
          <w:color w:val="833C0B" w:themeColor="accent2" w:themeShade="80"/>
          <w:sz w:val="44"/>
          <w:szCs w:val="44"/>
        </w:rPr>
      </w:pPr>
    </w:p>
    <w:p w:rsidR="00631C51" w:rsidRDefault="00631C51" w:rsidP="00631C51">
      <w:pPr>
        <w:jc w:val="center"/>
        <w:rPr>
          <w:b/>
          <w:bCs/>
          <w:color w:val="833C0B" w:themeColor="accent2" w:themeShade="80"/>
          <w:sz w:val="44"/>
          <w:szCs w:val="44"/>
        </w:rPr>
      </w:pPr>
    </w:p>
    <w:p w:rsidR="00631C51" w:rsidRDefault="00631C51" w:rsidP="00631C51">
      <w:pPr>
        <w:jc w:val="center"/>
        <w:rPr>
          <w:b/>
          <w:bCs/>
          <w:color w:val="833C0B" w:themeColor="accent2" w:themeShade="80"/>
          <w:sz w:val="44"/>
          <w:szCs w:val="44"/>
        </w:rPr>
      </w:pPr>
    </w:p>
    <w:p w:rsidR="00631C51" w:rsidRDefault="00631C51" w:rsidP="00631C51">
      <w:pPr>
        <w:jc w:val="center"/>
        <w:rPr>
          <w:b/>
          <w:bCs/>
          <w:color w:val="833C0B" w:themeColor="accent2" w:themeShade="80"/>
          <w:sz w:val="44"/>
          <w:szCs w:val="44"/>
        </w:rPr>
      </w:pPr>
    </w:p>
    <w:p w:rsidR="00631C51" w:rsidRDefault="00631C51" w:rsidP="00631C51">
      <w:pPr>
        <w:jc w:val="center"/>
        <w:rPr>
          <w:b/>
          <w:bCs/>
          <w:color w:val="833C0B" w:themeColor="accent2" w:themeShade="80"/>
          <w:sz w:val="44"/>
          <w:szCs w:val="44"/>
        </w:rPr>
      </w:pPr>
    </w:p>
    <w:p w:rsidR="00631C51" w:rsidRDefault="00631C51" w:rsidP="00631C51">
      <w:pPr>
        <w:rPr>
          <w:color w:val="0D0D0D" w:themeColor="text1" w:themeTint="F2"/>
          <w:sz w:val="48"/>
          <w:szCs w:val="48"/>
          <w:u w:val="single"/>
        </w:rPr>
      </w:pPr>
      <w:r w:rsidRPr="00631C51">
        <w:rPr>
          <w:color w:val="0D0D0D" w:themeColor="text1" w:themeTint="F2"/>
          <w:sz w:val="48"/>
          <w:szCs w:val="48"/>
          <w:u w:val="single"/>
        </w:rPr>
        <w:lastRenderedPageBreak/>
        <w:t>Assignment:</w:t>
      </w:r>
    </w:p>
    <w:p w:rsidR="00631C51" w:rsidRPr="00631C51" w:rsidRDefault="00631C51" w:rsidP="00631C51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631C51">
        <w:rPr>
          <w:rFonts w:ascii="Arial" w:hAnsi="Arial" w:cs="Arial"/>
          <w:color w:val="3C4043"/>
          <w:spacing w:val="3"/>
          <w:sz w:val="40"/>
          <w:szCs w:val="40"/>
        </w:rPr>
        <w:t xml:space="preserve">Define at least 5 of the quality attributes </w:t>
      </w:r>
      <w:proofErr w:type="gramStart"/>
      <w:r w:rsidRPr="00631C51">
        <w:rPr>
          <w:rFonts w:ascii="Arial" w:hAnsi="Arial" w:cs="Arial"/>
          <w:color w:val="3C4043"/>
          <w:spacing w:val="3"/>
          <w:sz w:val="40"/>
          <w:szCs w:val="40"/>
        </w:rPr>
        <w:t>( aka</w:t>
      </w:r>
      <w:proofErr w:type="gramEnd"/>
      <w:r w:rsidRPr="00631C51">
        <w:rPr>
          <w:rFonts w:ascii="Arial" w:hAnsi="Arial" w:cs="Arial"/>
          <w:color w:val="3C4043"/>
          <w:spacing w:val="3"/>
          <w:sz w:val="40"/>
          <w:szCs w:val="40"/>
        </w:rPr>
        <w:t>. non-functional requirements)</w:t>
      </w:r>
      <w:r w:rsidRPr="00631C51">
        <w:rPr>
          <w:rFonts w:ascii="Arial" w:hAnsi="Arial" w:cs="Arial"/>
          <w:color w:val="3C4043"/>
          <w:spacing w:val="3"/>
          <w:sz w:val="40"/>
          <w:szCs w:val="40"/>
        </w:rPr>
        <w:br/>
        <w:t>and mention how each is measured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631C51" w:rsidRDefault="00631C51" w:rsidP="00631C51">
      <w:pPr>
        <w:rPr>
          <w:b/>
          <w:bCs/>
          <w:color w:val="833C0B" w:themeColor="accent2" w:themeShade="80"/>
          <w:sz w:val="48"/>
          <w:szCs w:val="48"/>
        </w:rPr>
      </w:pPr>
    </w:p>
    <w:p w:rsidR="00631C51" w:rsidRDefault="00631C51" w:rsidP="00631C51">
      <w:pPr>
        <w:rPr>
          <w:b/>
          <w:bCs/>
          <w:color w:val="833C0B" w:themeColor="accent2" w:themeShade="80"/>
          <w:sz w:val="48"/>
          <w:szCs w:val="48"/>
        </w:rPr>
      </w:pPr>
      <w:r>
        <w:rPr>
          <w:b/>
          <w:bCs/>
          <w:color w:val="833C0B" w:themeColor="accent2" w:themeShade="80"/>
          <w:sz w:val="48"/>
          <w:szCs w:val="48"/>
        </w:rPr>
        <w:t>Answer:</w:t>
      </w:r>
    </w:p>
    <w:p w:rsidR="00631C51" w:rsidRDefault="00631C51" w:rsidP="00631C51">
      <w:pPr>
        <w:rPr>
          <w:b/>
          <w:bCs/>
          <w:color w:val="833C0B" w:themeColor="accent2" w:themeShade="80"/>
          <w:sz w:val="48"/>
          <w:szCs w:val="48"/>
        </w:rPr>
      </w:pPr>
    </w:p>
    <w:p w:rsidR="00631C51" w:rsidRPr="00631C51" w:rsidRDefault="00631C51" w:rsidP="00631C51">
      <w:pPr>
        <w:pStyle w:val="ListParagraph"/>
        <w:numPr>
          <w:ilvl w:val="0"/>
          <w:numId w:val="1"/>
        </w:numPr>
        <w:rPr>
          <w:color w:val="833C0B" w:themeColor="accent2" w:themeShade="80"/>
          <w:sz w:val="44"/>
          <w:szCs w:val="44"/>
        </w:rPr>
      </w:pPr>
      <w:r w:rsidRPr="00631C51">
        <w:rPr>
          <w:color w:val="222A35" w:themeColor="text2" w:themeShade="80"/>
          <w:sz w:val="44"/>
          <w:szCs w:val="44"/>
        </w:rPr>
        <w:t>Reliability</w:t>
      </w:r>
    </w:p>
    <w:p w:rsidR="00631C51" w:rsidRDefault="00631C51" w:rsidP="008F243A">
      <w:pPr>
        <w:pStyle w:val="ListParagraph"/>
        <w:ind w:left="1080"/>
        <w:rPr>
          <w:color w:val="385623" w:themeColor="accent6" w:themeShade="80"/>
          <w:sz w:val="40"/>
          <w:szCs w:val="40"/>
          <w:lang w:bidi="ar-EG"/>
        </w:rPr>
      </w:pPr>
      <w:r w:rsidRPr="008F243A">
        <w:rPr>
          <w:color w:val="385623" w:themeColor="accent6" w:themeShade="80"/>
          <w:sz w:val="40"/>
          <w:szCs w:val="40"/>
          <w:lang w:bidi="ar-EG"/>
        </w:rPr>
        <w:t xml:space="preserve">Refers to the quality of the system or the </w:t>
      </w:r>
      <w:r w:rsidR="008F243A" w:rsidRPr="008F243A">
        <w:rPr>
          <w:color w:val="385623" w:themeColor="accent6" w:themeShade="80"/>
          <w:sz w:val="40"/>
          <w:szCs w:val="40"/>
          <w:lang w:bidi="ar-EG"/>
        </w:rPr>
        <w:t>component</w:t>
      </w:r>
      <w:r w:rsidRPr="008F243A">
        <w:rPr>
          <w:color w:val="385623" w:themeColor="accent6" w:themeShade="80"/>
          <w:sz w:val="40"/>
          <w:szCs w:val="40"/>
          <w:lang w:bidi="ar-EG"/>
        </w:rPr>
        <w:t xml:space="preserve"> and the product in performing its functions in specific and specific circumstances</w:t>
      </w:r>
    </w:p>
    <w:p w:rsidR="008F243A" w:rsidRDefault="008F243A" w:rsidP="008F243A">
      <w:pPr>
        <w:pStyle w:val="ListParagraph"/>
        <w:ind w:left="1080"/>
        <w:rPr>
          <w:color w:val="385623" w:themeColor="accent6" w:themeShade="80"/>
          <w:sz w:val="40"/>
          <w:szCs w:val="40"/>
          <w:lang w:bidi="ar-EG"/>
        </w:rPr>
      </w:pPr>
    </w:p>
    <w:p w:rsidR="008F243A" w:rsidRPr="008F243A" w:rsidRDefault="008F243A" w:rsidP="008F243A">
      <w:pPr>
        <w:pStyle w:val="ListParagraph"/>
        <w:ind w:left="1080"/>
        <w:rPr>
          <w:color w:val="806000" w:themeColor="accent4" w:themeShade="80"/>
          <w:sz w:val="40"/>
          <w:szCs w:val="40"/>
          <w:lang w:bidi="ar-EG"/>
        </w:rPr>
      </w:pPr>
      <w:r w:rsidRPr="008F243A">
        <w:rPr>
          <w:color w:val="806000" w:themeColor="accent4" w:themeShade="80"/>
          <w:sz w:val="40"/>
          <w:szCs w:val="40"/>
          <w:lang w:bidi="ar-EG"/>
        </w:rPr>
        <w:t xml:space="preserve">And the sub </w:t>
      </w:r>
      <w:proofErr w:type="gramStart"/>
      <w:r w:rsidRPr="008F243A">
        <w:rPr>
          <w:color w:val="806000" w:themeColor="accent4" w:themeShade="80"/>
          <w:sz w:val="40"/>
          <w:szCs w:val="40"/>
          <w:lang w:bidi="ar-EG"/>
        </w:rPr>
        <w:t>characteristics is</w:t>
      </w:r>
      <w:proofErr w:type="gramEnd"/>
      <w:r w:rsidRPr="008F243A">
        <w:rPr>
          <w:color w:val="806000" w:themeColor="accent4" w:themeShade="80"/>
          <w:sz w:val="40"/>
          <w:szCs w:val="40"/>
          <w:lang w:bidi="ar-EG"/>
        </w:rPr>
        <w:t>:</w:t>
      </w:r>
    </w:p>
    <w:p w:rsidR="008F243A" w:rsidRDefault="008F243A" w:rsidP="008F243A">
      <w:pPr>
        <w:pStyle w:val="ListParagraph"/>
        <w:numPr>
          <w:ilvl w:val="0"/>
          <w:numId w:val="2"/>
        </w:numPr>
        <w:rPr>
          <w:color w:val="385623" w:themeColor="accent6" w:themeShade="80"/>
          <w:sz w:val="40"/>
          <w:szCs w:val="40"/>
          <w:lang w:bidi="ar-EG"/>
        </w:rPr>
      </w:pPr>
      <w:r>
        <w:rPr>
          <w:color w:val="385623" w:themeColor="accent6" w:themeShade="80"/>
          <w:sz w:val="40"/>
          <w:szCs w:val="40"/>
          <w:lang w:bidi="ar-EG"/>
        </w:rPr>
        <w:t>Maturity: is how will the system is able to meet your needs</w:t>
      </w:r>
    </w:p>
    <w:p w:rsidR="008F243A" w:rsidRDefault="008F243A" w:rsidP="008F243A">
      <w:pPr>
        <w:pStyle w:val="ListParagraph"/>
        <w:numPr>
          <w:ilvl w:val="0"/>
          <w:numId w:val="2"/>
        </w:numPr>
        <w:rPr>
          <w:color w:val="385623" w:themeColor="accent6" w:themeShade="80"/>
          <w:sz w:val="40"/>
          <w:szCs w:val="40"/>
          <w:lang w:bidi="ar-EG"/>
        </w:rPr>
      </w:pPr>
      <w:r>
        <w:rPr>
          <w:color w:val="385623" w:themeColor="accent6" w:themeShade="80"/>
          <w:sz w:val="40"/>
          <w:szCs w:val="40"/>
          <w:lang w:bidi="ar-EG"/>
        </w:rPr>
        <w:t>Availability : refers if the system is operation and accessible</w:t>
      </w:r>
    </w:p>
    <w:p w:rsidR="002D1307" w:rsidRDefault="008F243A" w:rsidP="008F243A">
      <w:pPr>
        <w:pStyle w:val="ListParagraph"/>
        <w:numPr>
          <w:ilvl w:val="0"/>
          <w:numId w:val="2"/>
        </w:numPr>
        <w:rPr>
          <w:color w:val="385623" w:themeColor="accent6" w:themeShade="80"/>
          <w:sz w:val="40"/>
          <w:szCs w:val="40"/>
          <w:lang w:bidi="ar-EG"/>
        </w:rPr>
      </w:pPr>
      <w:r>
        <w:rPr>
          <w:color w:val="385623" w:themeColor="accent6" w:themeShade="80"/>
          <w:sz w:val="40"/>
          <w:szCs w:val="40"/>
          <w:lang w:bidi="ar-EG"/>
        </w:rPr>
        <w:t xml:space="preserve">Fault Tolerance : refers the quality of the system despite software/hardware </w:t>
      </w:r>
      <w:r w:rsidR="002D1307">
        <w:rPr>
          <w:color w:val="385623" w:themeColor="accent6" w:themeShade="80"/>
          <w:sz w:val="40"/>
          <w:szCs w:val="40"/>
          <w:lang w:bidi="ar-EG"/>
        </w:rPr>
        <w:t>faults</w:t>
      </w:r>
    </w:p>
    <w:p w:rsidR="008F243A" w:rsidRDefault="002D1307" w:rsidP="008F243A">
      <w:pPr>
        <w:pStyle w:val="ListParagraph"/>
        <w:numPr>
          <w:ilvl w:val="0"/>
          <w:numId w:val="2"/>
        </w:numPr>
        <w:rPr>
          <w:color w:val="385623" w:themeColor="accent6" w:themeShade="80"/>
          <w:sz w:val="40"/>
          <w:szCs w:val="40"/>
          <w:lang w:bidi="ar-EG"/>
        </w:rPr>
      </w:pPr>
      <w:r>
        <w:rPr>
          <w:color w:val="385623" w:themeColor="accent6" w:themeShade="80"/>
          <w:sz w:val="40"/>
          <w:szCs w:val="40"/>
          <w:lang w:bidi="ar-EG"/>
        </w:rPr>
        <w:t>Recoverability: refers how and when the system can cover the data in time of failure.</w:t>
      </w:r>
    </w:p>
    <w:p w:rsidR="001069A6" w:rsidRPr="001069A6" w:rsidRDefault="003D0DA7" w:rsidP="001069A6">
      <w:pPr>
        <w:shd w:val="clear" w:color="auto" w:fill="FFFFFF"/>
        <w:spacing w:after="0" w:line="240" w:lineRule="auto"/>
        <w:textAlignment w:val="baseline"/>
        <w:rPr>
          <w:color w:val="385623" w:themeColor="accent6" w:themeShade="80"/>
          <w:sz w:val="36"/>
          <w:szCs w:val="36"/>
          <w:lang w:bidi="ar-EG"/>
        </w:rPr>
      </w:pPr>
      <w:proofErr w:type="spellStart"/>
      <w:r w:rsidRPr="003D0DA7">
        <w:rPr>
          <w:color w:val="806000" w:themeColor="accent4" w:themeShade="80"/>
          <w:sz w:val="40"/>
          <w:szCs w:val="40"/>
          <w:lang w:bidi="ar-EG"/>
        </w:rPr>
        <w:t>Measure</w:t>
      </w:r>
      <w:r w:rsidRPr="001069A6">
        <w:rPr>
          <w:color w:val="385623" w:themeColor="accent6" w:themeShade="80"/>
          <w:sz w:val="36"/>
          <w:szCs w:val="36"/>
          <w:lang w:bidi="ar-EG"/>
        </w:rPr>
        <w:t>:</w:t>
      </w:r>
      <w:r w:rsidR="001069A6">
        <w:rPr>
          <w:rFonts w:ascii="Arial" w:eastAsia="Times New Roman" w:hAnsi="Arial" w:cs="Arial"/>
          <w:color w:val="385623" w:themeColor="accent6" w:themeShade="80"/>
          <w:sz w:val="36"/>
          <w:szCs w:val="36"/>
          <w:lang w:eastAsia="en-GB"/>
        </w:rPr>
        <w:t>inter-rater</w:t>
      </w:r>
      <w:proofErr w:type="spellEnd"/>
      <w:r w:rsidR="001069A6">
        <w:rPr>
          <w:rFonts w:ascii="Arial" w:eastAsia="Times New Roman" w:hAnsi="Arial" w:cs="Arial"/>
          <w:color w:val="385623" w:themeColor="accent6" w:themeShade="80"/>
          <w:sz w:val="36"/>
          <w:szCs w:val="36"/>
          <w:lang w:eastAsia="en-GB"/>
        </w:rPr>
        <w:t xml:space="preserve"> </w:t>
      </w:r>
      <w:proofErr w:type="spellStart"/>
      <w:r w:rsidR="001069A6">
        <w:rPr>
          <w:rFonts w:ascii="Arial" w:eastAsia="Times New Roman" w:hAnsi="Arial" w:cs="Arial"/>
          <w:color w:val="385623" w:themeColor="accent6" w:themeShade="80"/>
          <w:sz w:val="36"/>
          <w:szCs w:val="36"/>
          <w:lang w:eastAsia="en-GB"/>
        </w:rPr>
        <w:t>reliability,</w:t>
      </w:r>
      <w:r w:rsidR="001069A6" w:rsidRPr="001069A6">
        <w:rPr>
          <w:rFonts w:ascii="Arial" w:eastAsia="Times New Roman" w:hAnsi="Arial" w:cs="Arial"/>
          <w:color w:val="385623" w:themeColor="accent6" w:themeShade="80"/>
          <w:sz w:val="36"/>
          <w:szCs w:val="36"/>
          <w:lang w:eastAsia="en-GB"/>
        </w:rPr>
        <w:t>test</w:t>
      </w:r>
      <w:proofErr w:type="spellEnd"/>
      <w:r w:rsidR="001069A6" w:rsidRPr="001069A6">
        <w:rPr>
          <w:rFonts w:ascii="Arial" w:eastAsia="Times New Roman" w:hAnsi="Arial" w:cs="Arial"/>
          <w:color w:val="385623" w:themeColor="accent6" w:themeShade="80"/>
          <w:sz w:val="36"/>
          <w:szCs w:val="36"/>
          <w:lang w:eastAsia="en-GB"/>
        </w:rPr>
        <w:t xml:space="preserve">-retest reliability </w:t>
      </w:r>
    </w:p>
    <w:p w:rsidR="00B112ED" w:rsidRPr="00B112ED" w:rsidRDefault="001069A6" w:rsidP="001069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36"/>
          <w:szCs w:val="36"/>
          <w:lang w:eastAsia="en-GB"/>
        </w:rPr>
      </w:pPr>
      <w:proofErr w:type="gramStart"/>
      <w:r w:rsidRPr="001069A6">
        <w:rPr>
          <w:rFonts w:ascii="Arial" w:eastAsia="Times New Roman" w:hAnsi="Arial" w:cs="Arial"/>
          <w:color w:val="385623" w:themeColor="accent6" w:themeShade="80"/>
          <w:sz w:val="36"/>
          <w:szCs w:val="36"/>
          <w:lang w:eastAsia="en-GB"/>
        </w:rPr>
        <w:t>parallel</w:t>
      </w:r>
      <w:proofErr w:type="gramEnd"/>
      <w:r w:rsidRPr="001069A6">
        <w:rPr>
          <w:rFonts w:ascii="Arial" w:eastAsia="Times New Roman" w:hAnsi="Arial" w:cs="Arial"/>
          <w:color w:val="385623" w:themeColor="accent6" w:themeShade="80"/>
          <w:sz w:val="36"/>
          <w:szCs w:val="36"/>
          <w:lang w:eastAsia="en-GB"/>
        </w:rPr>
        <w:t xml:space="preserve"> forms reliability , internal consiste</w:t>
      </w:r>
      <w:r>
        <w:rPr>
          <w:rFonts w:ascii="Arial" w:eastAsia="Times New Roman" w:hAnsi="Arial" w:cs="Arial"/>
          <w:color w:val="385623" w:themeColor="accent6" w:themeShade="80"/>
          <w:sz w:val="36"/>
          <w:szCs w:val="36"/>
          <w:lang w:eastAsia="en-GB"/>
        </w:rPr>
        <w:t xml:space="preserve">ncy </w:t>
      </w:r>
    </w:p>
    <w:p w:rsidR="002D1307" w:rsidRDefault="002D1307" w:rsidP="002D1307">
      <w:pPr>
        <w:rPr>
          <w:color w:val="385623" w:themeColor="accent6" w:themeShade="80"/>
          <w:sz w:val="40"/>
          <w:szCs w:val="40"/>
          <w:lang w:bidi="ar-EG"/>
        </w:rPr>
      </w:pPr>
    </w:p>
    <w:p w:rsidR="002D1307" w:rsidRDefault="002D1307" w:rsidP="002D1307">
      <w:pPr>
        <w:rPr>
          <w:color w:val="385623" w:themeColor="accent6" w:themeShade="80"/>
          <w:sz w:val="40"/>
          <w:szCs w:val="40"/>
          <w:lang w:bidi="ar-EG"/>
        </w:rPr>
      </w:pPr>
    </w:p>
    <w:p w:rsidR="002D1307" w:rsidRPr="00B112ED" w:rsidRDefault="002D1307" w:rsidP="002D1307">
      <w:pPr>
        <w:pStyle w:val="ListParagraph"/>
        <w:numPr>
          <w:ilvl w:val="0"/>
          <w:numId w:val="1"/>
        </w:numPr>
        <w:rPr>
          <w:color w:val="222A35" w:themeColor="text2" w:themeShade="80"/>
          <w:sz w:val="44"/>
          <w:szCs w:val="44"/>
          <w:lang w:bidi="ar-EG"/>
        </w:rPr>
      </w:pPr>
      <w:bookmarkStart w:id="0" w:name="_GoBack"/>
      <w:r w:rsidRPr="00B112ED">
        <w:rPr>
          <w:color w:val="222A35" w:themeColor="text2" w:themeShade="80"/>
          <w:sz w:val="44"/>
          <w:szCs w:val="44"/>
          <w:lang w:bidi="ar-EG"/>
        </w:rPr>
        <w:t>Compatibility</w:t>
      </w:r>
    </w:p>
    <w:bookmarkEnd w:id="0"/>
    <w:p w:rsidR="002D1307" w:rsidRDefault="003D0DA7" w:rsidP="002D1307">
      <w:pPr>
        <w:pStyle w:val="ListParagraph"/>
        <w:ind w:left="1080"/>
        <w:rPr>
          <w:color w:val="385623" w:themeColor="accent6" w:themeShade="80"/>
          <w:sz w:val="40"/>
          <w:szCs w:val="40"/>
          <w:lang w:bidi="ar-EG"/>
        </w:rPr>
      </w:pPr>
      <w:r>
        <w:rPr>
          <w:color w:val="385623" w:themeColor="accent6" w:themeShade="80"/>
          <w:sz w:val="40"/>
          <w:szCs w:val="40"/>
          <w:lang w:bidi="ar-EG"/>
        </w:rPr>
        <w:t>Refers how the system Exchange information and data while sharing the same software/hardware environment</w:t>
      </w:r>
    </w:p>
    <w:p w:rsidR="003D0DA7" w:rsidRDefault="003D0DA7" w:rsidP="002D1307">
      <w:pPr>
        <w:pStyle w:val="ListParagraph"/>
        <w:ind w:left="1080"/>
        <w:rPr>
          <w:color w:val="385623" w:themeColor="accent6" w:themeShade="80"/>
          <w:sz w:val="40"/>
          <w:szCs w:val="40"/>
          <w:lang w:bidi="ar-EG"/>
        </w:rPr>
      </w:pPr>
    </w:p>
    <w:p w:rsidR="003D0DA7" w:rsidRPr="008F243A" w:rsidRDefault="003D0DA7" w:rsidP="003D0DA7">
      <w:pPr>
        <w:pStyle w:val="ListParagraph"/>
        <w:ind w:left="1080"/>
        <w:rPr>
          <w:color w:val="806000" w:themeColor="accent4" w:themeShade="80"/>
          <w:sz w:val="40"/>
          <w:szCs w:val="40"/>
          <w:lang w:bidi="ar-EG"/>
        </w:rPr>
      </w:pPr>
      <w:r w:rsidRPr="008F243A">
        <w:rPr>
          <w:color w:val="806000" w:themeColor="accent4" w:themeShade="80"/>
          <w:sz w:val="40"/>
          <w:szCs w:val="40"/>
          <w:lang w:bidi="ar-EG"/>
        </w:rPr>
        <w:t xml:space="preserve">And the sub </w:t>
      </w:r>
      <w:proofErr w:type="gramStart"/>
      <w:r w:rsidRPr="008F243A">
        <w:rPr>
          <w:color w:val="806000" w:themeColor="accent4" w:themeShade="80"/>
          <w:sz w:val="40"/>
          <w:szCs w:val="40"/>
          <w:lang w:bidi="ar-EG"/>
        </w:rPr>
        <w:t>characteristics is</w:t>
      </w:r>
      <w:proofErr w:type="gramEnd"/>
      <w:r w:rsidRPr="008F243A">
        <w:rPr>
          <w:color w:val="806000" w:themeColor="accent4" w:themeShade="80"/>
          <w:sz w:val="40"/>
          <w:szCs w:val="40"/>
          <w:lang w:bidi="ar-EG"/>
        </w:rPr>
        <w:t>:</w:t>
      </w:r>
    </w:p>
    <w:p w:rsidR="003D0DA7" w:rsidRDefault="003D0DA7" w:rsidP="002D1307">
      <w:pPr>
        <w:pStyle w:val="ListParagraph"/>
        <w:ind w:left="1080"/>
        <w:rPr>
          <w:color w:val="385623" w:themeColor="accent6" w:themeShade="80"/>
          <w:sz w:val="40"/>
          <w:szCs w:val="40"/>
          <w:lang w:bidi="ar-EG"/>
        </w:rPr>
      </w:pPr>
    </w:p>
    <w:p w:rsidR="003D0DA7" w:rsidRDefault="003D0DA7" w:rsidP="003D0DA7">
      <w:pPr>
        <w:pStyle w:val="ListParagraph"/>
        <w:numPr>
          <w:ilvl w:val="0"/>
          <w:numId w:val="2"/>
        </w:numPr>
        <w:rPr>
          <w:color w:val="385623" w:themeColor="accent6" w:themeShade="80"/>
          <w:sz w:val="40"/>
          <w:szCs w:val="40"/>
          <w:lang w:bidi="ar-EG"/>
        </w:rPr>
      </w:pPr>
      <w:r w:rsidRPr="003D0DA7">
        <w:rPr>
          <w:color w:val="385623" w:themeColor="accent6" w:themeShade="80"/>
          <w:sz w:val="40"/>
          <w:szCs w:val="40"/>
          <w:lang w:bidi="ar-EG"/>
        </w:rPr>
        <w:t>Co-existence</w:t>
      </w:r>
      <w:r>
        <w:rPr>
          <w:color w:val="385623" w:themeColor="accent6" w:themeShade="80"/>
          <w:sz w:val="40"/>
          <w:szCs w:val="40"/>
          <w:lang w:bidi="ar-EG"/>
        </w:rPr>
        <w:t xml:space="preserve"> : Refers how the system Exchange information and data while sharing the same software/hardware environment without </w:t>
      </w:r>
      <w:r w:rsidRPr="003D0DA7">
        <w:rPr>
          <w:color w:val="385623" w:themeColor="accent6" w:themeShade="80"/>
          <w:sz w:val="40"/>
          <w:szCs w:val="40"/>
          <w:lang w:bidi="ar-EG"/>
        </w:rPr>
        <w:t>negatively impacting</w:t>
      </w:r>
      <w:r>
        <w:rPr>
          <w:color w:val="385623" w:themeColor="accent6" w:themeShade="80"/>
          <w:sz w:val="40"/>
          <w:szCs w:val="40"/>
          <w:lang w:bidi="ar-EG"/>
        </w:rPr>
        <w:t xml:space="preserve"> of any product of component</w:t>
      </w:r>
    </w:p>
    <w:p w:rsidR="003D0DA7" w:rsidRPr="005F3DFC" w:rsidRDefault="003D0DA7" w:rsidP="005F3DFC">
      <w:pPr>
        <w:pStyle w:val="ListParagraph"/>
        <w:numPr>
          <w:ilvl w:val="0"/>
          <w:numId w:val="2"/>
        </w:numPr>
        <w:rPr>
          <w:color w:val="385623" w:themeColor="accent6" w:themeShade="80"/>
          <w:sz w:val="40"/>
          <w:szCs w:val="40"/>
          <w:lang w:bidi="ar-EG"/>
        </w:rPr>
      </w:pPr>
      <w:r w:rsidRPr="003D0DA7">
        <w:rPr>
          <w:color w:val="385623" w:themeColor="accent6" w:themeShade="80"/>
          <w:sz w:val="40"/>
          <w:szCs w:val="40"/>
          <w:lang w:bidi="ar-EG"/>
        </w:rPr>
        <w:t>Interoperability</w:t>
      </w:r>
      <w:r>
        <w:rPr>
          <w:color w:val="385623" w:themeColor="accent6" w:themeShade="80"/>
          <w:sz w:val="40"/>
          <w:szCs w:val="40"/>
          <w:lang w:bidi="ar-EG"/>
        </w:rPr>
        <w:t xml:space="preserve"> : Refers how the system Exchange</w:t>
      </w:r>
      <w:r w:rsidR="005F3DFC">
        <w:rPr>
          <w:color w:val="385623" w:themeColor="accent6" w:themeShade="80"/>
          <w:sz w:val="40"/>
          <w:szCs w:val="40"/>
          <w:lang w:bidi="ar-EG"/>
        </w:rPr>
        <w:t xml:space="preserve"> information and data and use it</w:t>
      </w:r>
    </w:p>
    <w:p w:rsidR="003D0DA7" w:rsidRDefault="003D0DA7" w:rsidP="003D0DA7">
      <w:pPr>
        <w:rPr>
          <w:color w:val="806000" w:themeColor="accent4" w:themeShade="80"/>
          <w:sz w:val="40"/>
          <w:szCs w:val="40"/>
          <w:lang w:bidi="ar-EG"/>
        </w:rPr>
      </w:pPr>
    </w:p>
    <w:p w:rsidR="003D0DA7" w:rsidRPr="00B112ED" w:rsidRDefault="003D0DA7" w:rsidP="003176A3">
      <w:pPr>
        <w:pStyle w:val="ListParagraph"/>
        <w:numPr>
          <w:ilvl w:val="0"/>
          <w:numId w:val="1"/>
        </w:numPr>
        <w:ind w:left="1440"/>
        <w:rPr>
          <w:color w:val="222A35" w:themeColor="text2" w:themeShade="80"/>
          <w:sz w:val="44"/>
          <w:szCs w:val="44"/>
          <w:lang w:bidi="ar-EG"/>
        </w:rPr>
      </w:pPr>
      <w:r w:rsidRPr="00B112ED">
        <w:rPr>
          <w:color w:val="222A35" w:themeColor="text2" w:themeShade="80"/>
          <w:sz w:val="44"/>
          <w:szCs w:val="44"/>
          <w:lang w:bidi="ar-EG"/>
        </w:rPr>
        <w:t xml:space="preserve">Portability </w:t>
      </w:r>
    </w:p>
    <w:p w:rsidR="003D0DA7" w:rsidRPr="003D0DA7" w:rsidRDefault="003D0DA7" w:rsidP="003D0DA7">
      <w:pPr>
        <w:pStyle w:val="ListParagraph"/>
        <w:ind w:left="1440"/>
        <w:rPr>
          <w:color w:val="385623" w:themeColor="accent6" w:themeShade="80"/>
          <w:sz w:val="40"/>
          <w:szCs w:val="40"/>
          <w:lang w:bidi="ar-EG"/>
        </w:rPr>
      </w:pPr>
      <w:r w:rsidRPr="003D0DA7">
        <w:rPr>
          <w:color w:val="385623" w:themeColor="accent6" w:themeShade="80"/>
          <w:sz w:val="40"/>
          <w:szCs w:val="40"/>
          <w:lang w:bidi="ar-EG"/>
        </w:rPr>
        <w:t>Portabili</w:t>
      </w:r>
      <w:r>
        <w:rPr>
          <w:color w:val="385623" w:themeColor="accent6" w:themeShade="80"/>
          <w:sz w:val="40"/>
          <w:szCs w:val="40"/>
          <w:lang w:bidi="ar-EG"/>
        </w:rPr>
        <w:t xml:space="preserve">ty refers to the quality of how well a system </w:t>
      </w:r>
      <w:r w:rsidRPr="003D0DA7">
        <w:rPr>
          <w:color w:val="385623" w:themeColor="accent6" w:themeShade="80"/>
          <w:sz w:val="40"/>
          <w:szCs w:val="40"/>
          <w:lang w:bidi="ar-EG"/>
        </w:rPr>
        <w:t>can be transferred from one environment to another</w:t>
      </w:r>
    </w:p>
    <w:p w:rsidR="003D0DA7" w:rsidRDefault="003D0DA7" w:rsidP="003D0DA7">
      <w:pPr>
        <w:pStyle w:val="ListParagraph"/>
        <w:ind w:left="1080"/>
        <w:rPr>
          <w:color w:val="385623" w:themeColor="accent6" w:themeShade="80"/>
          <w:sz w:val="40"/>
          <w:szCs w:val="40"/>
          <w:lang w:bidi="ar-EG"/>
        </w:rPr>
      </w:pPr>
    </w:p>
    <w:p w:rsidR="003D0DA7" w:rsidRPr="008F243A" w:rsidRDefault="003D0DA7" w:rsidP="003D0DA7">
      <w:pPr>
        <w:pStyle w:val="ListParagraph"/>
        <w:ind w:left="1080"/>
        <w:rPr>
          <w:color w:val="806000" w:themeColor="accent4" w:themeShade="80"/>
          <w:sz w:val="40"/>
          <w:szCs w:val="40"/>
          <w:lang w:bidi="ar-EG"/>
        </w:rPr>
      </w:pPr>
      <w:r w:rsidRPr="008F243A">
        <w:rPr>
          <w:color w:val="806000" w:themeColor="accent4" w:themeShade="80"/>
          <w:sz w:val="40"/>
          <w:szCs w:val="40"/>
          <w:lang w:bidi="ar-EG"/>
        </w:rPr>
        <w:t xml:space="preserve">And the sub </w:t>
      </w:r>
      <w:proofErr w:type="gramStart"/>
      <w:r w:rsidRPr="008F243A">
        <w:rPr>
          <w:color w:val="806000" w:themeColor="accent4" w:themeShade="80"/>
          <w:sz w:val="40"/>
          <w:szCs w:val="40"/>
          <w:lang w:bidi="ar-EG"/>
        </w:rPr>
        <w:t>characteristics is</w:t>
      </w:r>
      <w:proofErr w:type="gramEnd"/>
      <w:r w:rsidRPr="008F243A">
        <w:rPr>
          <w:color w:val="806000" w:themeColor="accent4" w:themeShade="80"/>
          <w:sz w:val="40"/>
          <w:szCs w:val="40"/>
          <w:lang w:bidi="ar-EG"/>
        </w:rPr>
        <w:t>:</w:t>
      </w:r>
    </w:p>
    <w:p w:rsidR="003D0DA7" w:rsidRDefault="00BD3CF0" w:rsidP="00B112ED">
      <w:pPr>
        <w:pStyle w:val="ListParagraph"/>
        <w:numPr>
          <w:ilvl w:val="0"/>
          <w:numId w:val="2"/>
        </w:numPr>
        <w:rPr>
          <w:color w:val="385623" w:themeColor="accent6" w:themeShade="80"/>
          <w:sz w:val="40"/>
          <w:szCs w:val="40"/>
          <w:lang w:bidi="ar-EG"/>
        </w:rPr>
      </w:pPr>
      <w:r w:rsidRPr="00BD3CF0">
        <w:rPr>
          <w:color w:val="385623" w:themeColor="accent6" w:themeShade="80"/>
          <w:sz w:val="40"/>
          <w:szCs w:val="40"/>
          <w:lang w:bidi="ar-EG"/>
        </w:rPr>
        <w:t xml:space="preserve">Adaptability: Refers to </w:t>
      </w:r>
      <w:r w:rsidR="00B112ED">
        <w:rPr>
          <w:color w:val="385623" w:themeColor="accent6" w:themeShade="80"/>
          <w:sz w:val="40"/>
          <w:szCs w:val="40"/>
          <w:lang w:bidi="ar-EG"/>
        </w:rPr>
        <w:t xml:space="preserve">the quality of </w:t>
      </w:r>
      <w:r w:rsidRPr="00BD3CF0">
        <w:rPr>
          <w:color w:val="385623" w:themeColor="accent6" w:themeShade="80"/>
          <w:sz w:val="40"/>
          <w:szCs w:val="40"/>
          <w:lang w:bidi="ar-EG"/>
        </w:rPr>
        <w:t xml:space="preserve">how well a system can be adapted for different or </w:t>
      </w:r>
      <w:r w:rsidRPr="00BD3CF0">
        <w:rPr>
          <w:color w:val="385623" w:themeColor="accent6" w:themeShade="80"/>
          <w:sz w:val="40"/>
          <w:szCs w:val="40"/>
          <w:lang w:bidi="ar-EG"/>
        </w:rPr>
        <w:lastRenderedPageBreak/>
        <w:t>evolving hardware, software, or other usage environments.</w:t>
      </w:r>
    </w:p>
    <w:p w:rsidR="00B112ED" w:rsidRDefault="00B112ED" w:rsidP="00B112ED">
      <w:pPr>
        <w:pStyle w:val="ListParagraph"/>
        <w:numPr>
          <w:ilvl w:val="0"/>
          <w:numId w:val="2"/>
        </w:numPr>
        <w:rPr>
          <w:color w:val="385623" w:themeColor="accent6" w:themeShade="80"/>
          <w:sz w:val="40"/>
          <w:szCs w:val="40"/>
          <w:lang w:bidi="ar-EG"/>
        </w:rPr>
      </w:pPr>
      <w:proofErr w:type="spellStart"/>
      <w:r w:rsidRPr="00B112ED">
        <w:rPr>
          <w:color w:val="385623" w:themeColor="accent6" w:themeShade="80"/>
          <w:sz w:val="40"/>
          <w:szCs w:val="40"/>
          <w:lang w:bidi="ar-EG"/>
        </w:rPr>
        <w:t>Installability</w:t>
      </w:r>
      <w:proofErr w:type="spellEnd"/>
      <w:r w:rsidRPr="00B112ED">
        <w:rPr>
          <w:color w:val="385623" w:themeColor="accent6" w:themeShade="80"/>
          <w:sz w:val="40"/>
          <w:szCs w:val="40"/>
          <w:lang w:bidi="ar-EG"/>
        </w:rPr>
        <w:t>: Refers t</w:t>
      </w:r>
      <w:r>
        <w:rPr>
          <w:color w:val="385623" w:themeColor="accent6" w:themeShade="80"/>
          <w:sz w:val="40"/>
          <w:szCs w:val="40"/>
          <w:lang w:bidi="ar-EG"/>
        </w:rPr>
        <w:t xml:space="preserve">o how successfully a </w:t>
      </w:r>
      <w:r w:rsidRPr="00B112ED">
        <w:rPr>
          <w:color w:val="385623" w:themeColor="accent6" w:themeShade="80"/>
          <w:sz w:val="40"/>
          <w:szCs w:val="40"/>
          <w:lang w:bidi="ar-EG"/>
        </w:rPr>
        <w:t>system can be installed and/or uninstalled.</w:t>
      </w:r>
    </w:p>
    <w:p w:rsidR="00B112ED" w:rsidRDefault="00B112ED" w:rsidP="00B112ED">
      <w:pPr>
        <w:pStyle w:val="ListParagraph"/>
        <w:numPr>
          <w:ilvl w:val="0"/>
          <w:numId w:val="2"/>
        </w:numPr>
        <w:rPr>
          <w:color w:val="385623" w:themeColor="accent6" w:themeShade="80"/>
          <w:sz w:val="40"/>
          <w:szCs w:val="40"/>
          <w:lang w:bidi="ar-EG"/>
        </w:rPr>
      </w:pPr>
      <w:proofErr w:type="spellStart"/>
      <w:r w:rsidRPr="00B112ED">
        <w:rPr>
          <w:color w:val="385623" w:themeColor="accent6" w:themeShade="80"/>
          <w:sz w:val="40"/>
          <w:szCs w:val="40"/>
          <w:lang w:bidi="ar-EG"/>
        </w:rPr>
        <w:t>Replaceability</w:t>
      </w:r>
      <w:proofErr w:type="spellEnd"/>
      <w:r w:rsidRPr="00B112ED">
        <w:rPr>
          <w:color w:val="385623" w:themeColor="accent6" w:themeShade="80"/>
          <w:sz w:val="40"/>
          <w:szCs w:val="40"/>
          <w:lang w:bidi="ar-EG"/>
        </w:rPr>
        <w:t>: Refers to</w:t>
      </w:r>
      <w:r>
        <w:rPr>
          <w:color w:val="385623" w:themeColor="accent6" w:themeShade="80"/>
          <w:sz w:val="40"/>
          <w:szCs w:val="40"/>
          <w:lang w:bidi="ar-EG"/>
        </w:rPr>
        <w:t xml:space="preserve"> the quality of</w:t>
      </w:r>
      <w:r w:rsidRPr="00B112ED">
        <w:rPr>
          <w:color w:val="385623" w:themeColor="accent6" w:themeShade="80"/>
          <w:sz w:val="40"/>
          <w:szCs w:val="40"/>
          <w:lang w:bidi="ar-EG"/>
        </w:rPr>
        <w:t xml:space="preserve"> how well a product can replace another comparable product.</w:t>
      </w:r>
      <w:r>
        <w:rPr>
          <w:color w:val="385623" w:themeColor="accent6" w:themeShade="80"/>
          <w:sz w:val="40"/>
          <w:szCs w:val="40"/>
          <w:lang w:bidi="ar-EG"/>
        </w:rPr>
        <w:br/>
      </w:r>
    </w:p>
    <w:p w:rsidR="00B112ED" w:rsidRDefault="00B112ED" w:rsidP="00B112ED">
      <w:pPr>
        <w:pStyle w:val="ListParagraph"/>
        <w:ind w:left="1440"/>
        <w:rPr>
          <w:color w:val="385623" w:themeColor="accent6" w:themeShade="80"/>
          <w:sz w:val="40"/>
          <w:szCs w:val="40"/>
          <w:lang w:bidi="ar-EG"/>
        </w:rPr>
      </w:pPr>
      <w:r w:rsidRPr="00E627FF">
        <w:rPr>
          <w:color w:val="806000" w:themeColor="accent4" w:themeShade="80"/>
          <w:sz w:val="40"/>
          <w:szCs w:val="40"/>
          <w:lang w:bidi="ar-EG"/>
        </w:rPr>
        <w:t>Measure</w:t>
      </w:r>
      <w:r>
        <w:rPr>
          <w:color w:val="385623" w:themeColor="accent6" w:themeShade="80"/>
          <w:sz w:val="40"/>
          <w:szCs w:val="40"/>
          <w:lang w:bidi="ar-EG"/>
        </w:rPr>
        <w:t>:</w:t>
      </w:r>
      <w:r w:rsidR="00E627FF" w:rsidRPr="00E627FF">
        <w:rPr>
          <w:rFonts w:ascii="Arial" w:hAnsi="Arial" w:cs="Arial"/>
          <w:color w:val="040C28"/>
          <w:sz w:val="33"/>
          <w:szCs w:val="33"/>
        </w:rPr>
        <w:t xml:space="preserve"> </w:t>
      </w:r>
      <w:r w:rsidR="00E627FF" w:rsidRPr="00E627FF">
        <w:rPr>
          <w:rFonts w:ascii="Arial" w:hAnsi="Arial" w:cs="Arial"/>
          <w:color w:val="385623" w:themeColor="accent6" w:themeShade="80"/>
          <w:sz w:val="33"/>
          <w:szCs w:val="33"/>
        </w:rPr>
        <w:t>maximum amount of effort required to transfer from one system to another system</w:t>
      </w:r>
    </w:p>
    <w:p w:rsidR="00B112ED" w:rsidRDefault="00B112ED" w:rsidP="00B112ED">
      <w:pPr>
        <w:rPr>
          <w:color w:val="385623" w:themeColor="accent6" w:themeShade="80"/>
          <w:sz w:val="40"/>
          <w:szCs w:val="40"/>
          <w:lang w:bidi="ar-EG"/>
        </w:rPr>
      </w:pPr>
    </w:p>
    <w:p w:rsidR="00B112ED" w:rsidRDefault="00B112ED" w:rsidP="00B112ED">
      <w:pPr>
        <w:pStyle w:val="ListParagraph"/>
        <w:numPr>
          <w:ilvl w:val="0"/>
          <w:numId w:val="1"/>
        </w:numPr>
        <w:rPr>
          <w:color w:val="222A35" w:themeColor="text2" w:themeShade="80"/>
          <w:sz w:val="44"/>
          <w:szCs w:val="44"/>
          <w:lang w:bidi="ar-EG"/>
        </w:rPr>
      </w:pPr>
      <w:r w:rsidRPr="00B112ED">
        <w:rPr>
          <w:color w:val="222A35" w:themeColor="text2" w:themeShade="80"/>
          <w:sz w:val="44"/>
          <w:szCs w:val="44"/>
          <w:lang w:bidi="ar-EG"/>
        </w:rPr>
        <w:t>Performance Efficiency</w:t>
      </w:r>
    </w:p>
    <w:p w:rsidR="00B112ED" w:rsidRDefault="00B112ED" w:rsidP="00B112ED">
      <w:pPr>
        <w:pStyle w:val="ListParagraph"/>
        <w:ind w:left="1080"/>
        <w:rPr>
          <w:color w:val="385623" w:themeColor="accent6" w:themeShade="80"/>
          <w:sz w:val="40"/>
          <w:szCs w:val="40"/>
          <w:lang w:bidi="ar-EG"/>
        </w:rPr>
      </w:pPr>
      <w:proofErr w:type="gramStart"/>
      <w:r w:rsidRPr="00B112ED">
        <w:rPr>
          <w:color w:val="385623" w:themeColor="accent6" w:themeShade="80"/>
          <w:sz w:val="40"/>
          <w:szCs w:val="40"/>
          <w:lang w:bidi="ar-EG"/>
        </w:rPr>
        <w:t>the</w:t>
      </w:r>
      <w:proofErr w:type="gramEnd"/>
      <w:r w:rsidRPr="00B112ED">
        <w:rPr>
          <w:color w:val="385623" w:themeColor="accent6" w:themeShade="80"/>
          <w:sz w:val="40"/>
          <w:szCs w:val="40"/>
          <w:lang w:bidi="ar-EG"/>
        </w:rPr>
        <w:t xml:space="preserve"> performance related to the amount of resources used.</w:t>
      </w:r>
    </w:p>
    <w:p w:rsidR="00B112ED" w:rsidRDefault="00B112ED" w:rsidP="00B112ED">
      <w:pPr>
        <w:pStyle w:val="ListParagraph"/>
        <w:ind w:left="1080"/>
        <w:rPr>
          <w:color w:val="385623" w:themeColor="accent6" w:themeShade="80"/>
          <w:sz w:val="40"/>
          <w:szCs w:val="40"/>
          <w:lang w:bidi="ar-EG"/>
        </w:rPr>
      </w:pPr>
    </w:p>
    <w:p w:rsidR="00B112ED" w:rsidRPr="008F243A" w:rsidRDefault="00B112ED" w:rsidP="00B112ED">
      <w:pPr>
        <w:pStyle w:val="ListParagraph"/>
        <w:ind w:left="1080"/>
        <w:rPr>
          <w:color w:val="806000" w:themeColor="accent4" w:themeShade="80"/>
          <w:sz w:val="40"/>
          <w:szCs w:val="40"/>
          <w:lang w:bidi="ar-EG"/>
        </w:rPr>
      </w:pPr>
      <w:r w:rsidRPr="008F243A">
        <w:rPr>
          <w:color w:val="806000" w:themeColor="accent4" w:themeShade="80"/>
          <w:sz w:val="40"/>
          <w:szCs w:val="40"/>
          <w:lang w:bidi="ar-EG"/>
        </w:rPr>
        <w:t xml:space="preserve">And the sub </w:t>
      </w:r>
      <w:proofErr w:type="gramStart"/>
      <w:r w:rsidRPr="008F243A">
        <w:rPr>
          <w:color w:val="806000" w:themeColor="accent4" w:themeShade="80"/>
          <w:sz w:val="40"/>
          <w:szCs w:val="40"/>
          <w:lang w:bidi="ar-EG"/>
        </w:rPr>
        <w:t>characteristics is</w:t>
      </w:r>
      <w:proofErr w:type="gramEnd"/>
      <w:r w:rsidRPr="008F243A">
        <w:rPr>
          <w:color w:val="806000" w:themeColor="accent4" w:themeShade="80"/>
          <w:sz w:val="40"/>
          <w:szCs w:val="40"/>
          <w:lang w:bidi="ar-EG"/>
        </w:rPr>
        <w:t>:</w:t>
      </w:r>
    </w:p>
    <w:p w:rsidR="00B112ED" w:rsidRDefault="00B112ED" w:rsidP="00B112ED">
      <w:pPr>
        <w:pStyle w:val="ListParagraph"/>
        <w:numPr>
          <w:ilvl w:val="0"/>
          <w:numId w:val="2"/>
        </w:numPr>
        <w:rPr>
          <w:color w:val="385623" w:themeColor="accent6" w:themeShade="80"/>
          <w:sz w:val="40"/>
          <w:szCs w:val="40"/>
          <w:lang w:bidi="ar-EG"/>
        </w:rPr>
      </w:pPr>
      <w:r w:rsidRPr="00B112ED">
        <w:rPr>
          <w:color w:val="385623" w:themeColor="accent6" w:themeShade="80"/>
          <w:sz w:val="40"/>
          <w:szCs w:val="40"/>
          <w:lang w:bidi="ar-EG"/>
        </w:rPr>
        <w:t xml:space="preserve">Time </w:t>
      </w:r>
      <w:proofErr w:type="spellStart"/>
      <w:r w:rsidRPr="00B112ED">
        <w:rPr>
          <w:color w:val="385623" w:themeColor="accent6" w:themeShade="80"/>
          <w:sz w:val="40"/>
          <w:szCs w:val="40"/>
          <w:lang w:bidi="ar-EG"/>
        </w:rPr>
        <w:t>Behavior</w:t>
      </w:r>
      <w:proofErr w:type="spellEnd"/>
      <w:r w:rsidRPr="00B112ED">
        <w:rPr>
          <w:color w:val="385623" w:themeColor="accent6" w:themeShade="80"/>
          <w:sz w:val="40"/>
          <w:szCs w:val="40"/>
          <w:lang w:bidi="ar-EG"/>
        </w:rPr>
        <w:t>: the response and processing times, and t</w:t>
      </w:r>
      <w:r>
        <w:rPr>
          <w:color w:val="385623" w:themeColor="accent6" w:themeShade="80"/>
          <w:sz w:val="40"/>
          <w:szCs w:val="40"/>
          <w:lang w:bidi="ar-EG"/>
        </w:rPr>
        <w:t xml:space="preserve">hroughput rates of a </w:t>
      </w:r>
      <w:r w:rsidRPr="00B112ED">
        <w:rPr>
          <w:color w:val="385623" w:themeColor="accent6" w:themeShade="80"/>
          <w:sz w:val="40"/>
          <w:szCs w:val="40"/>
          <w:lang w:bidi="ar-EG"/>
        </w:rPr>
        <w:t>system while it’s performing its functions</w:t>
      </w:r>
    </w:p>
    <w:p w:rsidR="00B112ED" w:rsidRDefault="00B112ED" w:rsidP="00B112ED">
      <w:pPr>
        <w:pStyle w:val="ListParagraph"/>
        <w:numPr>
          <w:ilvl w:val="0"/>
          <w:numId w:val="2"/>
        </w:numPr>
        <w:rPr>
          <w:color w:val="385623" w:themeColor="accent6" w:themeShade="80"/>
          <w:sz w:val="40"/>
          <w:szCs w:val="40"/>
          <w:lang w:bidi="ar-EG"/>
        </w:rPr>
      </w:pPr>
      <w:r w:rsidRPr="00B112ED">
        <w:rPr>
          <w:color w:val="385623" w:themeColor="accent6" w:themeShade="80"/>
          <w:sz w:val="40"/>
          <w:szCs w:val="40"/>
          <w:lang w:bidi="ar-EG"/>
        </w:rPr>
        <w:t>Resource Utilization: the amounts and types of resources used by a system while performing its functions.</w:t>
      </w:r>
    </w:p>
    <w:p w:rsidR="00B112ED" w:rsidRPr="00B112ED" w:rsidRDefault="00B112ED" w:rsidP="00B112ED">
      <w:pPr>
        <w:pStyle w:val="ListParagraph"/>
        <w:numPr>
          <w:ilvl w:val="0"/>
          <w:numId w:val="2"/>
        </w:numPr>
        <w:rPr>
          <w:color w:val="385623" w:themeColor="accent6" w:themeShade="80"/>
          <w:sz w:val="40"/>
          <w:szCs w:val="40"/>
          <w:lang w:bidi="ar-EG"/>
        </w:rPr>
      </w:pPr>
      <w:r w:rsidRPr="00B112ED">
        <w:rPr>
          <w:color w:val="385623" w:themeColor="accent6" w:themeShade="80"/>
          <w:sz w:val="40"/>
          <w:szCs w:val="40"/>
          <w:lang w:bidi="ar-EG"/>
        </w:rPr>
        <w:t xml:space="preserve">Capacity: </w:t>
      </w:r>
      <w:r>
        <w:rPr>
          <w:color w:val="385623" w:themeColor="accent6" w:themeShade="80"/>
          <w:sz w:val="40"/>
          <w:szCs w:val="40"/>
          <w:lang w:bidi="ar-EG"/>
        </w:rPr>
        <w:t xml:space="preserve">the maximum limits of a </w:t>
      </w:r>
      <w:r w:rsidRPr="00B112ED">
        <w:rPr>
          <w:color w:val="385623" w:themeColor="accent6" w:themeShade="80"/>
          <w:sz w:val="40"/>
          <w:szCs w:val="40"/>
          <w:lang w:bidi="ar-EG"/>
        </w:rPr>
        <w:t>system parameter.</w:t>
      </w:r>
    </w:p>
    <w:p w:rsidR="00B112ED" w:rsidRDefault="00B112ED" w:rsidP="00B112ED">
      <w:pPr>
        <w:pStyle w:val="ListParagraph"/>
        <w:ind w:left="1440"/>
        <w:rPr>
          <w:color w:val="385623" w:themeColor="accent6" w:themeShade="80"/>
          <w:sz w:val="40"/>
          <w:szCs w:val="40"/>
          <w:lang w:bidi="ar-EG"/>
        </w:rPr>
      </w:pPr>
    </w:p>
    <w:p w:rsidR="00B112ED" w:rsidRDefault="00B112ED" w:rsidP="00B112ED">
      <w:pPr>
        <w:pStyle w:val="ListParagraph"/>
        <w:ind w:left="1440"/>
        <w:rPr>
          <w:rFonts w:ascii="Lato" w:hAnsi="Lato"/>
          <w:color w:val="385623" w:themeColor="accent6" w:themeShade="80"/>
          <w:sz w:val="40"/>
          <w:szCs w:val="40"/>
          <w:shd w:val="clear" w:color="auto" w:fill="FFFFFF"/>
        </w:rPr>
      </w:pPr>
      <w:r w:rsidRPr="00B112ED">
        <w:rPr>
          <w:color w:val="806000" w:themeColor="accent4" w:themeShade="80"/>
          <w:sz w:val="40"/>
          <w:szCs w:val="40"/>
          <w:lang w:bidi="ar-EG"/>
        </w:rPr>
        <w:lastRenderedPageBreak/>
        <w:t>Measure:</w:t>
      </w:r>
      <w:r w:rsidR="00E627FF" w:rsidRPr="00E627FF">
        <w:rPr>
          <w:rFonts w:ascii="Lato" w:hAnsi="Lato"/>
          <w:color w:val="444444"/>
          <w:shd w:val="clear" w:color="auto" w:fill="FFFFFF"/>
        </w:rPr>
        <w:t xml:space="preserve"> </w:t>
      </w:r>
      <w:r w:rsidR="00E627FF" w:rsidRPr="00E627FF">
        <w:rPr>
          <w:rFonts w:ascii="Lato" w:hAnsi="Lato"/>
          <w:color w:val="385623" w:themeColor="accent6" w:themeShade="80"/>
          <w:sz w:val="40"/>
          <w:szCs w:val="40"/>
          <w:shd w:val="clear" w:color="auto" w:fill="FFFFFF"/>
        </w:rPr>
        <w:t>caching techniques, data partitioning, load balancing, scalability, First Things First (FTF)</w:t>
      </w:r>
    </w:p>
    <w:p w:rsidR="005F3DFC" w:rsidRPr="005F3DFC" w:rsidRDefault="005F3DFC" w:rsidP="00B112ED">
      <w:pPr>
        <w:pStyle w:val="ListParagraph"/>
        <w:ind w:left="1440"/>
        <w:rPr>
          <w:color w:val="385623" w:themeColor="accent6" w:themeShade="80"/>
          <w:sz w:val="72"/>
          <w:szCs w:val="72"/>
          <w:lang w:bidi="ar-EG"/>
        </w:rPr>
      </w:pPr>
      <w:r w:rsidRPr="005F3DFC">
        <w:rPr>
          <w:color w:val="385623" w:themeColor="accent6" w:themeShade="80"/>
          <w:sz w:val="40"/>
          <w:szCs w:val="40"/>
        </w:rPr>
        <w:t>Latency, deadline, throughput, jitter, miss rate, data loss</w:t>
      </w:r>
    </w:p>
    <w:p w:rsidR="00B112ED" w:rsidRDefault="00B112ED" w:rsidP="00B112ED">
      <w:pPr>
        <w:pStyle w:val="ListParagraph"/>
        <w:numPr>
          <w:ilvl w:val="0"/>
          <w:numId w:val="1"/>
        </w:numPr>
        <w:rPr>
          <w:color w:val="222A35" w:themeColor="text2" w:themeShade="80"/>
          <w:sz w:val="44"/>
          <w:szCs w:val="44"/>
          <w:lang w:bidi="ar-EG"/>
        </w:rPr>
      </w:pPr>
      <w:r w:rsidRPr="00B112ED">
        <w:rPr>
          <w:color w:val="222A35" w:themeColor="text2" w:themeShade="80"/>
          <w:sz w:val="44"/>
          <w:szCs w:val="44"/>
          <w:lang w:bidi="ar-EG"/>
        </w:rPr>
        <w:t>Security</w:t>
      </w:r>
    </w:p>
    <w:p w:rsidR="00B112ED" w:rsidRDefault="00B112ED" w:rsidP="00B112ED">
      <w:pPr>
        <w:pStyle w:val="ListParagraph"/>
        <w:ind w:left="1080"/>
        <w:rPr>
          <w:color w:val="385623" w:themeColor="accent6" w:themeShade="80"/>
          <w:sz w:val="40"/>
          <w:szCs w:val="40"/>
          <w:lang w:bidi="ar-EG"/>
        </w:rPr>
      </w:pPr>
      <w:proofErr w:type="gramStart"/>
      <w:r w:rsidRPr="00B112ED">
        <w:rPr>
          <w:color w:val="385623" w:themeColor="accent6" w:themeShade="80"/>
          <w:sz w:val="40"/>
          <w:szCs w:val="40"/>
          <w:lang w:bidi="ar-EG"/>
        </w:rPr>
        <w:t>refers</w:t>
      </w:r>
      <w:proofErr w:type="gramEnd"/>
      <w:r w:rsidRPr="00B112ED">
        <w:rPr>
          <w:color w:val="385623" w:themeColor="accent6" w:themeShade="80"/>
          <w:sz w:val="40"/>
          <w:szCs w:val="40"/>
          <w:lang w:bidi="ar-EG"/>
        </w:rPr>
        <w:t xml:space="preserve"> to the quality of how well a product or system protects information and data from security vulnerabilities.</w:t>
      </w:r>
    </w:p>
    <w:p w:rsidR="00B112ED" w:rsidRDefault="00B112ED" w:rsidP="00B112ED">
      <w:pPr>
        <w:pStyle w:val="ListParagraph"/>
        <w:ind w:left="1080"/>
        <w:rPr>
          <w:color w:val="385623" w:themeColor="accent6" w:themeShade="80"/>
          <w:sz w:val="40"/>
          <w:szCs w:val="40"/>
          <w:lang w:bidi="ar-EG"/>
        </w:rPr>
      </w:pPr>
    </w:p>
    <w:p w:rsidR="00B112ED" w:rsidRPr="008F243A" w:rsidRDefault="00B112ED" w:rsidP="00B112ED">
      <w:pPr>
        <w:pStyle w:val="ListParagraph"/>
        <w:ind w:left="1080"/>
        <w:rPr>
          <w:color w:val="806000" w:themeColor="accent4" w:themeShade="80"/>
          <w:sz w:val="40"/>
          <w:szCs w:val="40"/>
          <w:lang w:bidi="ar-EG"/>
        </w:rPr>
      </w:pPr>
      <w:r w:rsidRPr="008F243A">
        <w:rPr>
          <w:color w:val="806000" w:themeColor="accent4" w:themeShade="80"/>
          <w:sz w:val="40"/>
          <w:szCs w:val="40"/>
          <w:lang w:bidi="ar-EG"/>
        </w:rPr>
        <w:t xml:space="preserve">And the sub </w:t>
      </w:r>
      <w:proofErr w:type="gramStart"/>
      <w:r w:rsidRPr="008F243A">
        <w:rPr>
          <w:color w:val="806000" w:themeColor="accent4" w:themeShade="80"/>
          <w:sz w:val="40"/>
          <w:szCs w:val="40"/>
          <w:lang w:bidi="ar-EG"/>
        </w:rPr>
        <w:t>characteristics is</w:t>
      </w:r>
      <w:proofErr w:type="gramEnd"/>
      <w:r w:rsidRPr="008F243A">
        <w:rPr>
          <w:color w:val="806000" w:themeColor="accent4" w:themeShade="80"/>
          <w:sz w:val="40"/>
          <w:szCs w:val="40"/>
          <w:lang w:bidi="ar-EG"/>
        </w:rPr>
        <w:t>:</w:t>
      </w:r>
    </w:p>
    <w:p w:rsidR="00B112ED" w:rsidRPr="00B112ED" w:rsidRDefault="00B112ED" w:rsidP="00B112ED">
      <w:pPr>
        <w:pStyle w:val="ListParagraph"/>
        <w:numPr>
          <w:ilvl w:val="0"/>
          <w:numId w:val="2"/>
        </w:numPr>
        <w:rPr>
          <w:color w:val="385623" w:themeColor="accent6" w:themeShade="80"/>
          <w:sz w:val="40"/>
          <w:szCs w:val="40"/>
          <w:lang w:bidi="ar-EG"/>
        </w:rPr>
      </w:pPr>
      <w:r w:rsidRPr="00B112ED">
        <w:rPr>
          <w:color w:val="385623" w:themeColor="accent6" w:themeShade="80"/>
          <w:sz w:val="40"/>
          <w:szCs w:val="40"/>
          <w:lang w:bidi="ar-EG"/>
        </w:rPr>
        <w:t xml:space="preserve">Confidentiality: how well a system is able to ensure that data is only accessible to those who have authorized </w:t>
      </w:r>
      <w:proofErr w:type="gramStart"/>
      <w:r w:rsidRPr="00B112ED">
        <w:rPr>
          <w:color w:val="385623" w:themeColor="accent6" w:themeShade="80"/>
          <w:sz w:val="40"/>
          <w:szCs w:val="40"/>
          <w:lang w:bidi="ar-EG"/>
        </w:rPr>
        <w:t>access.</w:t>
      </w:r>
      <w:proofErr w:type="gramEnd"/>
    </w:p>
    <w:p w:rsidR="00B112ED" w:rsidRPr="00B112ED" w:rsidRDefault="00B112ED" w:rsidP="00B112ED">
      <w:pPr>
        <w:pStyle w:val="ListParagraph"/>
        <w:numPr>
          <w:ilvl w:val="0"/>
          <w:numId w:val="2"/>
        </w:numPr>
        <w:rPr>
          <w:color w:val="385623" w:themeColor="accent6" w:themeShade="80"/>
          <w:sz w:val="40"/>
          <w:szCs w:val="40"/>
          <w:lang w:bidi="ar-EG"/>
        </w:rPr>
      </w:pPr>
      <w:r w:rsidRPr="00B112ED">
        <w:rPr>
          <w:color w:val="385623" w:themeColor="accent6" w:themeShade="80"/>
          <w:sz w:val="40"/>
          <w:szCs w:val="40"/>
          <w:lang w:bidi="ar-EG"/>
        </w:rPr>
        <w:t xml:space="preserve">Integrity: how well a system, product, or component is able to prevent unauthorized access and modification to computer programs and/or </w:t>
      </w:r>
      <w:proofErr w:type="gramStart"/>
      <w:r w:rsidRPr="00B112ED">
        <w:rPr>
          <w:color w:val="385623" w:themeColor="accent6" w:themeShade="80"/>
          <w:sz w:val="40"/>
          <w:szCs w:val="40"/>
          <w:lang w:bidi="ar-EG"/>
        </w:rPr>
        <w:t>data.</w:t>
      </w:r>
      <w:proofErr w:type="gramEnd"/>
    </w:p>
    <w:p w:rsidR="00B112ED" w:rsidRPr="00B112ED" w:rsidRDefault="00B112ED" w:rsidP="00B112ED">
      <w:pPr>
        <w:pStyle w:val="ListParagraph"/>
        <w:numPr>
          <w:ilvl w:val="0"/>
          <w:numId w:val="2"/>
        </w:numPr>
        <w:rPr>
          <w:color w:val="385623" w:themeColor="accent6" w:themeShade="80"/>
          <w:sz w:val="40"/>
          <w:szCs w:val="40"/>
          <w:lang w:bidi="ar-EG"/>
        </w:rPr>
      </w:pPr>
      <w:r w:rsidRPr="00B112ED">
        <w:rPr>
          <w:color w:val="385623" w:themeColor="accent6" w:themeShade="80"/>
          <w:sz w:val="40"/>
          <w:szCs w:val="40"/>
          <w:lang w:bidi="ar-EG"/>
        </w:rPr>
        <w:t>Non-repudiation: how well actions or events can be proven to have taken place.</w:t>
      </w:r>
    </w:p>
    <w:p w:rsidR="00B112ED" w:rsidRPr="00B112ED" w:rsidRDefault="00B112ED" w:rsidP="00B112ED">
      <w:pPr>
        <w:pStyle w:val="ListParagraph"/>
        <w:numPr>
          <w:ilvl w:val="0"/>
          <w:numId w:val="2"/>
        </w:numPr>
        <w:rPr>
          <w:color w:val="385623" w:themeColor="accent6" w:themeShade="80"/>
          <w:sz w:val="40"/>
          <w:szCs w:val="40"/>
          <w:lang w:bidi="ar-EG"/>
        </w:rPr>
      </w:pPr>
      <w:r w:rsidRPr="00B112ED">
        <w:rPr>
          <w:color w:val="385623" w:themeColor="accent6" w:themeShade="80"/>
          <w:sz w:val="40"/>
          <w:szCs w:val="40"/>
          <w:lang w:bidi="ar-EG"/>
        </w:rPr>
        <w:t>Accountability: Refers to the actions of an unauthorized user can be traced back to them.</w:t>
      </w:r>
    </w:p>
    <w:p w:rsidR="00B112ED" w:rsidRPr="00B112ED" w:rsidRDefault="00B112ED" w:rsidP="00B112ED">
      <w:pPr>
        <w:pStyle w:val="ListParagraph"/>
        <w:numPr>
          <w:ilvl w:val="0"/>
          <w:numId w:val="2"/>
        </w:numPr>
        <w:rPr>
          <w:color w:val="385623" w:themeColor="accent6" w:themeShade="80"/>
          <w:sz w:val="40"/>
          <w:szCs w:val="40"/>
          <w:lang w:bidi="ar-EG"/>
        </w:rPr>
      </w:pPr>
      <w:r w:rsidRPr="00B112ED">
        <w:rPr>
          <w:color w:val="385623" w:themeColor="accent6" w:themeShade="80"/>
          <w:sz w:val="40"/>
          <w:szCs w:val="40"/>
          <w:lang w:bidi="ar-EG"/>
        </w:rPr>
        <w:t>Authenticity: Refers to how well the identity of a subject or resource can be proved.</w:t>
      </w:r>
    </w:p>
    <w:p w:rsidR="00B112ED" w:rsidRDefault="00B112ED" w:rsidP="00B112ED">
      <w:pPr>
        <w:pStyle w:val="ListParagraph"/>
        <w:ind w:left="1440"/>
        <w:rPr>
          <w:color w:val="385623" w:themeColor="accent6" w:themeShade="80"/>
          <w:sz w:val="40"/>
          <w:szCs w:val="40"/>
          <w:lang w:bidi="ar-EG"/>
        </w:rPr>
      </w:pPr>
    </w:p>
    <w:p w:rsidR="00631C51" w:rsidRDefault="00B112ED" w:rsidP="00E627FF">
      <w:pPr>
        <w:rPr>
          <w:color w:val="385623" w:themeColor="accent6" w:themeShade="80"/>
          <w:sz w:val="40"/>
          <w:szCs w:val="40"/>
        </w:rPr>
      </w:pPr>
      <w:r w:rsidRPr="00B112ED">
        <w:rPr>
          <w:color w:val="806000" w:themeColor="accent4" w:themeShade="80"/>
          <w:sz w:val="40"/>
          <w:szCs w:val="40"/>
          <w:lang w:bidi="ar-EG"/>
        </w:rPr>
        <w:lastRenderedPageBreak/>
        <w:t xml:space="preserve">       Measure:</w:t>
      </w:r>
      <w:r w:rsidR="00E627FF" w:rsidRPr="00E627FF">
        <w:t xml:space="preserve"> </w:t>
      </w:r>
      <w:r w:rsidR="00E627FF" w:rsidRPr="00E627FF">
        <w:rPr>
          <w:color w:val="385623" w:themeColor="accent6" w:themeShade="80"/>
          <w:sz w:val="40"/>
          <w:szCs w:val="40"/>
        </w:rPr>
        <w:t>Assess how well system responds to attack.</w:t>
      </w:r>
    </w:p>
    <w:p w:rsidR="00E627FF" w:rsidRPr="00E627FF" w:rsidRDefault="00E627FF" w:rsidP="00E627FF">
      <w:pPr>
        <w:rPr>
          <w:color w:val="385623" w:themeColor="accent6" w:themeShade="80"/>
          <w:sz w:val="72"/>
          <w:szCs w:val="72"/>
          <w:lang w:bidi="ar-EG"/>
        </w:rPr>
      </w:pPr>
      <w:proofErr w:type="gramStart"/>
      <w:r w:rsidRPr="00E627FF">
        <w:rPr>
          <w:color w:val="385623" w:themeColor="accent6" w:themeShade="80"/>
          <w:sz w:val="40"/>
          <w:szCs w:val="40"/>
        </w:rPr>
        <w:t>ability</w:t>
      </w:r>
      <w:proofErr w:type="gramEnd"/>
      <w:r w:rsidRPr="00E627FF">
        <w:rPr>
          <w:color w:val="385623" w:themeColor="accent6" w:themeShade="80"/>
          <w:sz w:val="40"/>
          <w:szCs w:val="40"/>
        </w:rPr>
        <w:t xml:space="preserve"> to protect data from unauthorized access</w:t>
      </w:r>
    </w:p>
    <w:sectPr w:rsidR="00E627FF" w:rsidRPr="00E627FF" w:rsidSect="00631C5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35264"/>
    <w:multiLevelType w:val="hybridMultilevel"/>
    <w:tmpl w:val="E9CCD592"/>
    <w:lvl w:ilvl="0" w:tplc="8B5A7D6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24608"/>
    <w:multiLevelType w:val="multilevel"/>
    <w:tmpl w:val="E190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FC1568B"/>
    <w:multiLevelType w:val="hybridMultilevel"/>
    <w:tmpl w:val="A04C07F2"/>
    <w:lvl w:ilvl="0" w:tplc="5016E2E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1C51"/>
    <w:rsid w:val="001069A6"/>
    <w:rsid w:val="00106B8C"/>
    <w:rsid w:val="002D1307"/>
    <w:rsid w:val="00381A1B"/>
    <w:rsid w:val="003D0DA7"/>
    <w:rsid w:val="005F3DFC"/>
    <w:rsid w:val="00631C51"/>
    <w:rsid w:val="00870B80"/>
    <w:rsid w:val="008F243A"/>
    <w:rsid w:val="00B112ED"/>
    <w:rsid w:val="00B244DB"/>
    <w:rsid w:val="00BD3CF0"/>
    <w:rsid w:val="00D97CE3"/>
    <w:rsid w:val="00E627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631C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3">
    <w:name w:val="Grid Table 3"/>
    <w:basedOn w:val="TableNormal"/>
    <w:uiPriority w:val="48"/>
    <w:rsid w:val="00631C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6Colorful">
    <w:name w:val="Grid Table 6 Colorful"/>
    <w:basedOn w:val="TableNormal"/>
    <w:uiPriority w:val="51"/>
    <w:rsid w:val="00631C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31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2E21F-94F5-4E7F-8965-01EF0ED3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</dc:creator>
  <cp:lastModifiedBy>User</cp:lastModifiedBy>
  <cp:revision>2</cp:revision>
  <dcterms:created xsi:type="dcterms:W3CDTF">2023-03-11T10:39:00Z</dcterms:created>
  <dcterms:modified xsi:type="dcterms:W3CDTF">2023-03-11T10:39:00Z</dcterms:modified>
</cp:coreProperties>
</file>