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2BF24" w14:textId="58F0ECDA" w:rsidR="00A10C0E" w:rsidRPr="00B95AA3" w:rsidRDefault="00A10C0E" w:rsidP="00A10C0E">
      <w:pPr>
        <w:rPr>
          <w:rFonts w:cstheme="minorHAnsi"/>
          <w:b/>
          <w:bCs/>
          <w:sz w:val="36"/>
          <w:szCs w:val="36"/>
          <w:lang w:eastAsia="en-GB"/>
        </w:rPr>
      </w:pPr>
      <w:r w:rsidRPr="00B95AA3">
        <w:rPr>
          <w:rFonts w:cstheme="minorHAnsi"/>
          <w:b/>
          <w:bCs/>
          <w:sz w:val="36"/>
          <w:szCs w:val="36"/>
          <w:lang w:eastAsia="en-GB"/>
        </w:rPr>
        <w:t>Black Scholes Model</w:t>
      </w:r>
    </w:p>
    <w:p w14:paraId="05B7910E" w14:textId="77777777" w:rsidR="009B17E6" w:rsidRPr="00B95AA3" w:rsidRDefault="009B17E6" w:rsidP="009B17E6">
      <w:pPr>
        <w:rPr>
          <w:rFonts w:cstheme="minorHAnsi"/>
          <w:b/>
          <w:bCs/>
          <w:color w:val="0070C0"/>
          <w:sz w:val="18"/>
          <w:szCs w:val="18"/>
        </w:rPr>
      </w:pPr>
      <w:r w:rsidRPr="00B95AA3">
        <w:rPr>
          <w:rFonts w:cstheme="minorHAnsi"/>
          <w:b/>
          <w:bCs/>
          <w:color w:val="0070C0"/>
          <w:sz w:val="18"/>
          <w:szCs w:val="18"/>
        </w:rPr>
        <w:t xml:space="preserve">Please open each step by clicking on </w:t>
      </w:r>
      <w:r w:rsidRPr="00B95AA3">
        <w:rPr>
          <w:rFonts w:cstheme="minorHAnsi"/>
          <w:b/>
          <w:bCs/>
          <w:noProof/>
          <w:color w:val="0070C0"/>
          <w:sz w:val="18"/>
          <w:szCs w:val="18"/>
        </w:rPr>
        <w:drawing>
          <wp:inline distT="0" distB="0" distL="0" distR="0" wp14:anchorId="6E447896" wp14:editId="53D2FCAA">
            <wp:extent cx="114310" cy="175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AA3">
        <w:rPr>
          <w:rFonts w:cstheme="minorHAnsi"/>
          <w:b/>
          <w:bCs/>
          <w:color w:val="0070C0"/>
          <w:sz w:val="18"/>
          <w:szCs w:val="18"/>
        </w:rPr>
        <w:t xml:space="preserve"> and see the explanations.</w:t>
      </w:r>
    </w:p>
    <w:p w14:paraId="640778E6" w14:textId="5639531B" w:rsidR="00E6322B" w:rsidRPr="00B95AA3" w:rsidRDefault="00772146" w:rsidP="007721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B95AA3">
        <w:rPr>
          <w:rFonts w:eastAsia="Times New Roman" w:cstheme="minorHAnsi"/>
          <w:b/>
          <w:bCs/>
          <w:sz w:val="32"/>
          <w:szCs w:val="32"/>
          <w:lang w:eastAsia="en-GB"/>
        </w:rPr>
        <w:t>First calculations</w:t>
      </w:r>
    </w:p>
    <w:p w14:paraId="2CC74E69" w14:textId="47407B3D" w:rsidR="00C45703" w:rsidRPr="00B95AA3" w:rsidRDefault="00A81830" w:rsidP="003C3275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compute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d 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>how an option’s price</w:t>
      </w:r>
      <w:r w:rsidR="003C3275"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changes when the stock price </w:t>
      </w:r>
      <w:r w:rsidR="003C3275" w:rsidRPr="00B95AA3">
        <w:rPr>
          <w:rFonts w:eastAsia="Times New Roman" w:cstheme="minorHAnsi"/>
          <w:sz w:val="24"/>
          <w:szCs w:val="24"/>
          <w:lang w:eastAsia="en-GB"/>
        </w:rPr>
        <w:t>changes,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using three different </w:t>
      </w:r>
      <w:r w:rsidR="003C3275" w:rsidRPr="00B95AA3">
        <w:rPr>
          <w:rFonts w:eastAsia="Times New Roman" w:cstheme="minorHAnsi"/>
          <w:sz w:val="24"/>
          <w:szCs w:val="24"/>
          <w:lang w:eastAsia="en-GB"/>
        </w:rPr>
        <w:t>methods,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and compare</w:t>
      </w:r>
      <w:r w:rsidR="00951C5D" w:rsidRPr="00B95AA3">
        <w:rPr>
          <w:rFonts w:eastAsia="Times New Roman" w:cstheme="minorHAnsi"/>
          <w:sz w:val="24"/>
          <w:szCs w:val="24"/>
          <w:lang w:eastAsia="en-GB"/>
        </w:rPr>
        <w:t>d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their accuracy.</w:t>
      </w:r>
    </w:p>
    <w:p w14:paraId="2D55478E" w14:textId="0FC4A2F6" w:rsidR="003C3275" w:rsidRPr="00B95AA3" w:rsidRDefault="003C3275" w:rsidP="003C3275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option’s price: a financial contract that gives us the right to buy or sell a stock later</w:t>
      </w:r>
      <w:r w:rsidR="00951C5D" w:rsidRPr="00B95AA3">
        <w:rPr>
          <w:rFonts w:eastAsia="Times New Roman" w:cstheme="minorHAnsi"/>
          <w:sz w:val="24"/>
          <w:szCs w:val="24"/>
          <w:lang w:eastAsia="en-GB"/>
        </w:rPr>
        <w:t>.</w:t>
      </w:r>
    </w:p>
    <w:p w14:paraId="68605D3C" w14:textId="787B8F9A" w:rsidR="00C45703" w:rsidRPr="00B95AA3" w:rsidRDefault="00C45703" w:rsidP="003C3275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The Black–Scholes model gives the fair price of an option.</w:t>
      </w:r>
      <w:r w:rsidR="003C3275"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B95AA3">
        <w:rPr>
          <w:rFonts w:eastAsia="Times New Roman" w:cstheme="minorHAnsi"/>
          <w:sz w:val="24"/>
          <w:szCs w:val="24"/>
          <w:lang w:eastAsia="en-GB"/>
        </w:rPr>
        <w:t>It uses inputs like stock price (S), strike (K), volatility (σ), interest rate (r), and time (T).</w:t>
      </w:r>
    </w:p>
    <w:p w14:paraId="2C531340" w14:textId="05AC7C01" w:rsidR="00C45703" w:rsidRPr="00B95AA3" w:rsidRDefault="00C45703" w:rsidP="003C3275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From this price, </w:t>
      </w:r>
      <w:r w:rsidR="00A81830" w:rsidRPr="00B95AA3">
        <w:rPr>
          <w:rFonts w:eastAsia="Times New Roman" w:cstheme="minorHAnsi"/>
          <w:sz w:val="24"/>
          <w:szCs w:val="24"/>
          <w:lang w:eastAsia="en-GB"/>
        </w:rPr>
        <w:t>I could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calculate </w:t>
      </w:r>
      <w:r w:rsidR="003C3275" w:rsidRPr="00B95AA3">
        <w:rPr>
          <w:rFonts w:eastAsia="Times New Roman" w:cstheme="minorHAnsi"/>
          <w:b/>
          <w:bCs/>
          <w:sz w:val="24"/>
          <w:szCs w:val="24"/>
          <w:lang w:eastAsia="en-GB"/>
        </w:rPr>
        <w:t>Greeks</w:t>
      </w:r>
      <w:r w:rsidR="003C3275" w:rsidRPr="00B95AA3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mainly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Delta (Δ)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and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(Γ)</w:t>
      </w:r>
      <w:r w:rsidRPr="00B95AA3">
        <w:rPr>
          <w:rFonts w:eastAsia="Times New Roman" w:cstheme="minorHAnsi"/>
          <w:sz w:val="24"/>
          <w:szCs w:val="24"/>
          <w:lang w:eastAsia="en-GB"/>
        </w:rPr>
        <w:t>.</w:t>
      </w:r>
    </w:p>
    <w:p w14:paraId="3A644CC0" w14:textId="6ED7866C" w:rsidR="003C3275" w:rsidRPr="00B95AA3" w:rsidRDefault="003C3275" w:rsidP="003C3275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Delta (Δ): </w:t>
      </w:r>
      <w:r w:rsidRPr="00B95AA3">
        <w:rPr>
          <w:rFonts w:eastAsia="Times New Roman" w:cstheme="minorHAnsi"/>
          <w:sz w:val="24"/>
          <w:szCs w:val="24"/>
          <w:lang w:eastAsia="en-GB"/>
        </w:rPr>
        <w:t>How much the option price changes if the stock moves by $1</w:t>
      </w:r>
    </w:p>
    <w:p w14:paraId="5D4CD7BE" w14:textId="4FE8D8B9" w:rsidR="003C3275" w:rsidRPr="00B95AA3" w:rsidRDefault="003C3275" w:rsidP="003C3275">
      <w:pPr>
        <w:spacing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Gamma (Γ): </w:t>
      </w:r>
      <w:r w:rsidRPr="00B95AA3">
        <w:rPr>
          <w:rFonts w:eastAsia="Times New Roman" w:cstheme="minorHAnsi"/>
          <w:sz w:val="24"/>
          <w:szCs w:val="24"/>
          <w:lang w:eastAsia="en-GB"/>
        </w:rPr>
        <w:t>How much Delta changes if the stock moves by $1</w:t>
      </w:r>
    </w:p>
    <w:p w14:paraId="7C751807" w14:textId="0739F6F9" w:rsidR="00C45703" w:rsidRPr="00B95AA3" w:rsidRDefault="00C45703" w:rsidP="00C4570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1. Analytic (Exact Formula)</w:t>
      </w:r>
    </w:p>
    <w:p w14:paraId="3327C5F2" w14:textId="7A17D42A" w:rsidR="00C45703" w:rsidRPr="00B95AA3" w:rsidRDefault="00C45703" w:rsidP="00C4570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This is the math formula directly from Black–Scholes.</w:t>
      </w:r>
    </w:p>
    <w:p w14:paraId="17E1A311" w14:textId="18A5D320" w:rsidR="00C45703" w:rsidRPr="00B95AA3" w:rsidRDefault="00C45703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Example: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If the stock = 100, strike = 100, σ = 0.2, T = 1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Δ = 0.58685, Γ = 0.01895</w:t>
      </w:r>
    </w:p>
    <w:p w14:paraId="463987F6" w14:textId="6ADBBD4F" w:rsidR="00C45703" w:rsidRPr="00B95AA3" w:rsidRDefault="00C45703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Exact and used as the “truth” to compare other methods.</w:t>
      </w:r>
    </w:p>
    <w:p w14:paraId="30AE8DBD" w14:textId="5EF77C8F" w:rsidR="00C45703" w:rsidRPr="00B95AA3" w:rsidRDefault="00C45703" w:rsidP="003C32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 xml:space="preserve">2. Finite Difference </w:t>
      </w:r>
    </w:p>
    <w:p w14:paraId="338063B4" w14:textId="0C40DAB7" w:rsidR="00C45703" w:rsidRPr="00B95AA3" w:rsidRDefault="00A81830" w:rsidP="00C4570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bump</w:t>
      </w:r>
      <w:r w:rsidR="00951C5D" w:rsidRPr="00B95AA3">
        <w:rPr>
          <w:rFonts w:eastAsia="Times New Roman" w:cstheme="minorHAnsi"/>
          <w:sz w:val="24"/>
          <w:szCs w:val="24"/>
          <w:lang w:eastAsia="en-GB"/>
        </w:rPr>
        <w:t>ed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the stock price slightly and s</w:t>
      </w:r>
      <w:r w:rsidR="00951C5D" w:rsidRPr="00B95AA3">
        <w:rPr>
          <w:rFonts w:eastAsia="Times New Roman" w:cstheme="minorHAnsi"/>
          <w:sz w:val="24"/>
          <w:szCs w:val="24"/>
          <w:lang w:eastAsia="en-GB"/>
        </w:rPr>
        <w:t>aw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how the option price changes.</w:t>
      </w:r>
    </w:p>
    <w:p w14:paraId="25E97B58" w14:textId="0273F6AA" w:rsidR="00C45703" w:rsidRPr="00B95AA3" w:rsidRDefault="00C45703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Example: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If h = 0.01,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Δ_fd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= 0.58686 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Γ_fd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= 0.01894</w:t>
      </w:r>
    </w:p>
    <w:p w14:paraId="267F6790" w14:textId="630FC68E" w:rsidR="00BD32CE" w:rsidRPr="00B95AA3" w:rsidRDefault="00BD32CE" w:rsidP="00BD32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It w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>orks well for medium step sizes</w:t>
      </w:r>
      <w:r w:rsidR="00E0520D">
        <w:rPr>
          <w:rFonts w:eastAsia="Times New Roman" w:cstheme="minorHAnsi"/>
          <w:sz w:val="24"/>
          <w:szCs w:val="24"/>
          <w:lang w:eastAsia="en-GB"/>
        </w:rPr>
        <w:t>(h)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>, but unstable if h is too small (rounding errors).</w:t>
      </w:r>
    </w:p>
    <w:p w14:paraId="6B7AB1EB" w14:textId="3C58674A" w:rsidR="00C45703" w:rsidRPr="00B95AA3" w:rsidRDefault="00C45703" w:rsidP="007721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3. Complex-Step Differentiation</w:t>
      </w:r>
    </w:p>
    <w:p w14:paraId="5D0879C8" w14:textId="1BF0469B" w:rsidR="00C45703" w:rsidRPr="00B95AA3" w:rsidRDefault="00C45703" w:rsidP="00C4570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This is a smarter </w:t>
      </w:r>
      <w:r w:rsidR="00E0520D">
        <w:rPr>
          <w:rFonts w:eastAsia="Times New Roman" w:cstheme="minorHAnsi"/>
          <w:sz w:val="24"/>
          <w:szCs w:val="24"/>
          <w:lang w:eastAsia="en-GB"/>
        </w:rPr>
        <w:t>formula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>, instead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of a small real step,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A81830" w:rsidRPr="00B95AA3">
        <w:rPr>
          <w:rFonts w:eastAsia="Times New Roman" w:cstheme="minorHAnsi"/>
          <w:sz w:val="24"/>
          <w:szCs w:val="24"/>
          <w:lang w:eastAsia="en-GB"/>
        </w:rPr>
        <w:t>I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951C5D" w:rsidRPr="00B95AA3">
        <w:rPr>
          <w:rFonts w:eastAsia="Times New Roman" w:cstheme="minorHAnsi"/>
          <w:sz w:val="24"/>
          <w:szCs w:val="24"/>
          <w:lang w:eastAsia="en-GB"/>
        </w:rPr>
        <w:t>took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 tiny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imaginary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step (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i·h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) in the 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>input. This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avoids rounding errors completely.</w:t>
      </w:r>
    </w:p>
    <w:p w14:paraId="7BA2B9CE" w14:textId="23E9F920" w:rsidR="00C45703" w:rsidRPr="00B95AA3" w:rsidRDefault="00C45703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lastRenderedPageBreak/>
        <w:t>Example: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Δ_cs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= 0.58685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>,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Γ_45° = 0.01895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>,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Γ_cs_</w:t>
      </w:r>
      <w:proofErr w:type="gramStart"/>
      <w:r w:rsidRPr="00B95AA3">
        <w:rPr>
          <w:rFonts w:eastAsia="Times New Roman" w:cstheme="minorHAnsi"/>
          <w:sz w:val="24"/>
          <w:szCs w:val="24"/>
          <w:lang w:eastAsia="en-GB"/>
        </w:rPr>
        <w:t>real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 </w:t>
      </w:r>
      <w:r w:rsidR="008763FC">
        <w:rPr>
          <w:rFonts w:eastAsia="Times New Roman" w:cstheme="minorHAnsi"/>
          <w:sz w:val="24"/>
          <w:szCs w:val="24"/>
          <w:lang w:eastAsia="en-GB"/>
        </w:rPr>
        <w:t>about</w:t>
      </w:r>
      <w:proofErr w:type="gram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0</w:t>
      </w:r>
    </w:p>
    <w:p w14:paraId="2CBF0128" w14:textId="4099DB69" w:rsidR="00C45703" w:rsidRPr="00B95AA3" w:rsidRDefault="00BD32CE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It is v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>ery accurate, even for extremely small h.</w:t>
      </w:r>
    </w:p>
    <w:p w14:paraId="6827E9A9" w14:textId="77666DF8" w:rsidR="00BD32CE" w:rsidRPr="00B95AA3" w:rsidRDefault="00BD32CE" w:rsidP="007721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4. Testing in different step sizes</w:t>
      </w:r>
    </w:p>
    <w:p w14:paraId="28F5E697" w14:textId="0F1A978A" w:rsidR="00C45703" w:rsidRPr="00B95AA3" w:rsidRDefault="00C45703" w:rsidP="00C4570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 tested many step sizes from 1e−16 to 1e−4 and saved results.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This shows how each method’s error changes when 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h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gets smaller.</w:t>
      </w:r>
    </w:p>
    <w:p w14:paraId="7C9C0013" w14:textId="77777777" w:rsidR="00C45703" w:rsidRPr="00B95AA3" w:rsidRDefault="00C45703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Result pattern:</w:t>
      </w:r>
    </w:p>
    <w:p w14:paraId="07BBD536" w14:textId="3A669449" w:rsidR="00C45703" w:rsidRPr="00B95AA3" w:rsidRDefault="00C45703" w:rsidP="00C45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Finite difference → </w:t>
      </w:r>
      <w:r w:rsidR="00BD32CE" w:rsidRPr="00B95AA3">
        <w:rPr>
          <w:rFonts w:eastAsia="Times New Roman" w:cstheme="minorHAnsi"/>
          <w:sz w:val="24"/>
          <w:szCs w:val="24"/>
          <w:lang w:eastAsia="en-GB"/>
        </w:rPr>
        <w:t>beat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at medium h</w:t>
      </w:r>
    </w:p>
    <w:p w14:paraId="4BEF3948" w14:textId="77777777" w:rsidR="00C45703" w:rsidRPr="00B95AA3" w:rsidRDefault="00C45703" w:rsidP="00C45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Complex-step → stable for all h</w:t>
      </w:r>
    </w:p>
    <w:p w14:paraId="33754FA1" w14:textId="77777777" w:rsidR="00C45703" w:rsidRPr="00B95AA3" w:rsidRDefault="00C45703" w:rsidP="00C457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45° complex-step → best for Gamma</w:t>
      </w:r>
    </w:p>
    <w:p w14:paraId="36E9073C" w14:textId="2F95A7F3" w:rsidR="00C45703" w:rsidRPr="00B95AA3" w:rsidRDefault="00C45703" w:rsidP="00C4570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003"/>
        <w:gridCol w:w="1124"/>
        <w:gridCol w:w="1921"/>
      </w:tblGrid>
      <w:tr w:rsidR="00C45703" w:rsidRPr="00B95AA3" w14:paraId="3A39B011" w14:textId="77777777" w:rsidTr="00BD32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766C2" w14:textId="77777777" w:rsidR="00C45703" w:rsidRPr="00B95AA3" w:rsidRDefault="00C45703" w:rsidP="00C4570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BDF1C7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61F115D7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78DFBBEF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Error (vs exact)</w:t>
            </w:r>
          </w:p>
        </w:tc>
      </w:tr>
      <w:tr w:rsidR="00C45703" w:rsidRPr="00B95AA3" w14:paraId="49C5E327" w14:textId="77777777" w:rsidTr="00BD3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59E9" w14:textId="77777777" w:rsidR="00C45703" w:rsidRPr="00B95AA3" w:rsidRDefault="00C45703" w:rsidP="00C457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14:paraId="579A2266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0.586851</w:t>
            </w:r>
          </w:p>
        </w:tc>
        <w:tc>
          <w:tcPr>
            <w:tcW w:w="0" w:type="auto"/>
            <w:vAlign w:val="center"/>
            <w:hideMark/>
          </w:tcPr>
          <w:p w14:paraId="4F268C54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0.0189506</w:t>
            </w:r>
          </w:p>
        </w:tc>
        <w:tc>
          <w:tcPr>
            <w:tcW w:w="0" w:type="auto"/>
            <w:vAlign w:val="center"/>
            <w:hideMark/>
          </w:tcPr>
          <w:p w14:paraId="14E2543A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—</w:t>
            </w:r>
          </w:p>
        </w:tc>
      </w:tr>
      <w:tr w:rsidR="00C45703" w:rsidRPr="00B95AA3" w14:paraId="3EC03D5A" w14:textId="77777777" w:rsidTr="00BD3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1DD8" w14:textId="6858D357" w:rsidR="00C45703" w:rsidRPr="00B95AA3" w:rsidRDefault="00C45703" w:rsidP="00C457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178DB6AC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0.586861</w:t>
            </w:r>
          </w:p>
        </w:tc>
        <w:tc>
          <w:tcPr>
            <w:tcW w:w="0" w:type="auto"/>
            <w:vAlign w:val="center"/>
            <w:hideMark/>
          </w:tcPr>
          <w:p w14:paraId="32A597BD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0.0189463</w:t>
            </w:r>
          </w:p>
        </w:tc>
        <w:tc>
          <w:tcPr>
            <w:tcW w:w="0" w:type="auto"/>
            <w:vAlign w:val="center"/>
            <w:hideMark/>
          </w:tcPr>
          <w:p w14:paraId="15BAEA6E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small</w:t>
            </w:r>
          </w:p>
        </w:tc>
      </w:tr>
      <w:tr w:rsidR="00C45703" w:rsidRPr="00B95AA3" w14:paraId="1B3B87D2" w14:textId="77777777" w:rsidTr="00BD3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72CB" w14:textId="77777777" w:rsidR="00C45703" w:rsidRPr="00B95AA3" w:rsidRDefault="00C45703" w:rsidP="00C457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</w:t>
            </w:r>
          </w:p>
        </w:tc>
        <w:tc>
          <w:tcPr>
            <w:tcW w:w="0" w:type="auto"/>
            <w:vAlign w:val="center"/>
            <w:hideMark/>
          </w:tcPr>
          <w:p w14:paraId="0F86D26E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0.586851</w:t>
            </w:r>
          </w:p>
        </w:tc>
        <w:tc>
          <w:tcPr>
            <w:tcW w:w="0" w:type="auto"/>
            <w:vAlign w:val="center"/>
            <w:hideMark/>
          </w:tcPr>
          <w:p w14:paraId="42438307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3067ECF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Δ exact, Γ unstable</w:t>
            </w:r>
          </w:p>
        </w:tc>
      </w:tr>
      <w:tr w:rsidR="00C45703" w:rsidRPr="00B95AA3" w14:paraId="4BC929D3" w14:textId="77777777" w:rsidTr="00BD32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34BE" w14:textId="77777777" w:rsidR="00C45703" w:rsidRPr="00B95AA3" w:rsidRDefault="00C45703" w:rsidP="00C4570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 45°</w:t>
            </w:r>
          </w:p>
        </w:tc>
        <w:tc>
          <w:tcPr>
            <w:tcW w:w="0" w:type="auto"/>
            <w:vAlign w:val="center"/>
            <w:hideMark/>
          </w:tcPr>
          <w:p w14:paraId="15B2325F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4315B7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0.018951</w:t>
            </w:r>
          </w:p>
        </w:tc>
        <w:tc>
          <w:tcPr>
            <w:tcW w:w="0" w:type="auto"/>
            <w:vAlign w:val="center"/>
            <w:hideMark/>
          </w:tcPr>
          <w:p w14:paraId="58A4F7F4" w14:textId="77777777" w:rsidR="00C45703" w:rsidRPr="00B95AA3" w:rsidRDefault="00C45703" w:rsidP="00C45703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almost exact</w:t>
            </w:r>
          </w:p>
        </w:tc>
      </w:tr>
    </w:tbl>
    <w:p w14:paraId="48258E57" w14:textId="1B58DBA3" w:rsidR="00C45703" w:rsidRPr="00B95AA3" w:rsidRDefault="00C45703" w:rsidP="00C45703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096071F7" w14:textId="4B71A2D8" w:rsidR="00C45703" w:rsidRPr="00B95AA3" w:rsidRDefault="00BD32CE" w:rsidP="00C45703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It is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learned that the </w:t>
      </w:r>
      <w:r w:rsidR="00C45703" w:rsidRPr="00B95AA3">
        <w:rPr>
          <w:rFonts w:eastAsia="Times New Roman" w:cstheme="minorHAnsi"/>
          <w:b/>
          <w:bCs/>
          <w:sz w:val="24"/>
          <w:szCs w:val="24"/>
          <w:lang w:eastAsia="en-GB"/>
        </w:rPr>
        <w:t>complex-step method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 xml:space="preserve"> is the most stable and accurate way to calculate derivatives numerically.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C45703" w:rsidRPr="00B95AA3">
        <w:rPr>
          <w:rFonts w:eastAsia="Times New Roman" w:cstheme="minorHAnsi"/>
          <w:sz w:val="24"/>
          <w:szCs w:val="24"/>
          <w:lang w:eastAsia="en-GB"/>
        </w:rPr>
        <w:t>Finite differences are easier but can lose accuracy for tiny step sizes due to rounding errors.</w:t>
      </w:r>
    </w:p>
    <w:p w14:paraId="6181123B" w14:textId="05168DB3" w:rsidR="0077031F" w:rsidRPr="00B95AA3" w:rsidRDefault="0077031F" w:rsidP="007703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B95AA3">
        <w:rPr>
          <w:rFonts w:eastAsia="Times New Roman" w:cstheme="minorHAnsi"/>
          <w:b/>
          <w:bCs/>
          <w:sz w:val="32"/>
          <w:szCs w:val="32"/>
          <w:lang w:eastAsia="en-GB"/>
        </w:rPr>
        <w:t>Difference of two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808"/>
        <w:gridCol w:w="3051"/>
      </w:tblGrid>
      <w:tr w:rsidR="0077031F" w:rsidRPr="00B95AA3" w14:paraId="2FB5B330" w14:textId="77777777" w:rsidTr="00770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1B5B8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4153807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D131267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Parameters</w:t>
            </w:r>
          </w:p>
        </w:tc>
      </w:tr>
      <w:tr w:rsidR="0077031F" w:rsidRPr="00B95AA3" w14:paraId="601D43A6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13FF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 1 — ATM reference</w:t>
            </w:r>
          </w:p>
        </w:tc>
        <w:tc>
          <w:tcPr>
            <w:tcW w:w="0" w:type="auto"/>
            <w:vAlign w:val="center"/>
            <w:hideMark/>
          </w:tcPr>
          <w:p w14:paraId="13141C7E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A </w:t>
            </w: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normal</w:t>
            </w: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, well-behaved option: 1 year to expiry and moderate volatility.</w:t>
            </w:r>
          </w:p>
        </w:tc>
        <w:tc>
          <w:tcPr>
            <w:tcW w:w="0" w:type="auto"/>
            <w:vAlign w:val="center"/>
            <w:hideMark/>
          </w:tcPr>
          <w:p w14:paraId="0595D51C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 = 100, K = 100, σ = 0.20, T = 1 year</w:t>
            </w:r>
          </w:p>
        </w:tc>
      </w:tr>
      <w:tr w:rsidR="0077031F" w:rsidRPr="00B95AA3" w14:paraId="0E461F77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2526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 2 — Near-expiry, low-vol</w:t>
            </w:r>
          </w:p>
        </w:tc>
        <w:tc>
          <w:tcPr>
            <w:tcW w:w="0" w:type="auto"/>
            <w:vAlign w:val="center"/>
            <w:hideMark/>
          </w:tcPr>
          <w:p w14:paraId="22D30796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An </w:t>
            </w: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extreme</w:t>
            </w: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case: almost expired and barely moves.</w:t>
            </w:r>
          </w:p>
        </w:tc>
        <w:tc>
          <w:tcPr>
            <w:tcW w:w="0" w:type="auto"/>
            <w:vAlign w:val="center"/>
            <w:hideMark/>
          </w:tcPr>
          <w:p w14:paraId="14D6C4BC" w14:textId="3DEDEBCB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S = 100, K = 100, σ = 0.01, T </w:t>
            </w:r>
            <w:r w:rsidR="008763FC">
              <w:rPr>
                <w:rFonts w:eastAsia="Times New Roman" w:cstheme="minorHAnsi"/>
                <w:sz w:val="24"/>
                <w:szCs w:val="24"/>
                <w:lang w:eastAsia="en-GB"/>
              </w:rPr>
              <w:t>about</w:t>
            </w: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1 day (1/365 year)</w:t>
            </w:r>
          </w:p>
        </w:tc>
      </w:tr>
    </w:tbl>
    <w:p w14:paraId="1915C848" w14:textId="2810FA7A" w:rsidR="0077031F" w:rsidRPr="00B95AA3" w:rsidRDefault="0077031F" w:rsidP="00A8183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What This Means Physically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272"/>
        <w:gridCol w:w="3736"/>
      </w:tblGrid>
      <w:tr w:rsidR="0077031F" w:rsidRPr="00B95AA3" w14:paraId="0F41CEA0" w14:textId="77777777" w:rsidTr="00770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12E19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F425AE8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 1 (normal)</w:t>
            </w:r>
          </w:p>
        </w:tc>
        <w:tc>
          <w:tcPr>
            <w:tcW w:w="0" w:type="auto"/>
            <w:vAlign w:val="center"/>
            <w:hideMark/>
          </w:tcPr>
          <w:p w14:paraId="5FA670CA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 2 (near-expiry + low vol)</w:t>
            </w:r>
          </w:p>
        </w:tc>
      </w:tr>
      <w:tr w:rsidR="0077031F" w:rsidRPr="00B95AA3" w14:paraId="3607B048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9069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Option price</w:t>
            </w:r>
          </w:p>
        </w:tc>
        <w:tc>
          <w:tcPr>
            <w:tcW w:w="0" w:type="auto"/>
            <w:vAlign w:val="center"/>
            <w:hideMark/>
          </w:tcPr>
          <w:p w14:paraId="2CD10681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~ $7–8 (has time and volatility value)</w:t>
            </w:r>
          </w:p>
        </w:tc>
        <w:tc>
          <w:tcPr>
            <w:tcW w:w="0" w:type="auto"/>
            <w:vAlign w:val="center"/>
            <w:hideMark/>
          </w:tcPr>
          <w:p w14:paraId="69F34E17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Very small (~ a few cents)</w:t>
            </w:r>
          </w:p>
        </w:tc>
      </w:tr>
      <w:tr w:rsidR="0077031F" w:rsidRPr="00B95AA3" w14:paraId="3C3000E4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9185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Price sensitivity</w:t>
            </w:r>
          </w:p>
        </w:tc>
        <w:tc>
          <w:tcPr>
            <w:tcW w:w="0" w:type="auto"/>
            <w:vAlign w:val="center"/>
            <w:hideMark/>
          </w:tcPr>
          <w:p w14:paraId="5D959393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Smooth and continuous</w:t>
            </w:r>
          </w:p>
        </w:tc>
        <w:tc>
          <w:tcPr>
            <w:tcW w:w="0" w:type="auto"/>
            <w:vAlign w:val="center"/>
            <w:hideMark/>
          </w:tcPr>
          <w:p w14:paraId="4E4B5CB2" w14:textId="6BD15ABC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Very sharp near strike</w:t>
            </w:r>
          </w:p>
        </w:tc>
      </w:tr>
      <w:tr w:rsidR="0077031F" w:rsidRPr="00B95AA3" w14:paraId="2F4CB7DD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F7B5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25919C2B" w14:textId="7BD69C9F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Moderate (</w:t>
            </w:r>
            <w:r w:rsidR="008763FC">
              <w:rPr>
                <w:rFonts w:eastAsia="Times New Roman" w:cstheme="minorHAnsi"/>
                <w:sz w:val="24"/>
                <w:szCs w:val="24"/>
                <w:lang w:eastAsia="en-GB"/>
              </w:rPr>
              <w:t>about</w:t>
            </w: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0.019)</w:t>
            </w:r>
          </w:p>
        </w:tc>
        <w:tc>
          <w:tcPr>
            <w:tcW w:w="0" w:type="auto"/>
            <w:vAlign w:val="center"/>
            <w:hideMark/>
          </w:tcPr>
          <w:p w14:paraId="5E20E70D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Extremely large or unstable numerically</w:t>
            </w:r>
          </w:p>
        </w:tc>
      </w:tr>
      <w:tr w:rsidR="0077031F" w:rsidRPr="00B95AA3" w14:paraId="705478BC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6078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1A1FA480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Smooth between 0–1</w:t>
            </w:r>
          </w:p>
        </w:tc>
        <w:tc>
          <w:tcPr>
            <w:tcW w:w="0" w:type="auto"/>
            <w:vAlign w:val="center"/>
            <w:hideMark/>
          </w:tcPr>
          <w:p w14:paraId="4AF69239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Almost jumps from 0 to 1 around S = K</w:t>
            </w:r>
          </w:p>
        </w:tc>
      </w:tr>
      <w:tr w:rsidR="0077031F" w:rsidRPr="00B95AA3" w14:paraId="673F00D4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B0F1" w14:textId="6577ABAF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Numerical </w:t>
            </w:r>
            <w:r w:rsidR="00E0520D"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behaviour</w:t>
            </w:r>
          </w:p>
        </w:tc>
        <w:tc>
          <w:tcPr>
            <w:tcW w:w="0" w:type="auto"/>
            <w:vAlign w:val="center"/>
            <w:hideMark/>
          </w:tcPr>
          <w:p w14:paraId="2998F614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Stable, easy to differentiate</w:t>
            </w:r>
          </w:p>
        </w:tc>
        <w:tc>
          <w:tcPr>
            <w:tcW w:w="0" w:type="auto"/>
            <w:vAlign w:val="center"/>
            <w:hideMark/>
          </w:tcPr>
          <w:p w14:paraId="6C251FBA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Sensitive, tiny rounding errors matter a lot</w:t>
            </w:r>
          </w:p>
        </w:tc>
      </w:tr>
    </w:tbl>
    <w:p w14:paraId="770FB255" w14:textId="180BAFF3" w:rsidR="0077031F" w:rsidRPr="00B95AA3" w:rsidRDefault="0077031F" w:rsidP="0077031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2548818C" w14:textId="1369CBF5" w:rsidR="0077031F" w:rsidRPr="00B95AA3" w:rsidRDefault="0077031F" w:rsidP="007703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Scenario 1 – Normal (ATM)</w:t>
      </w:r>
    </w:p>
    <w:p w14:paraId="699EA256" w14:textId="77777777" w:rsidR="0077031F" w:rsidRPr="00B95AA3" w:rsidRDefault="0077031F" w:rsidP="00770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The option price changes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smoothly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with S.</w:t>
      </w:r>
    </w:p>
    <w:p w14:paraId="05C6AC37" w14:textId="77777777" w:rsidR="0077031F" w:rsidRPr="00B95AA3" w:rsidRDefault="0077031F" w:rsidP="00770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Finite-difference and complex-step methods all behave well.</w:t>
      </w:r>
    </w:p>
    <w:p w14:paraId="31C96DD5" w14:textId="77777777" w:rsidR="0077031F" w:rsidRPr="00B95AA3" w:rsidRDefault="0077031F" w:rsidP="00770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Errors are small, predictable, and form the typical “U-shape” when plotted vs h.</w:t>
      </w:r>
    </w:p>
    <w:p w14:paraId="17875288" w14:textId="2BCC0999" w:rsidR="0077031F" w:rsidRPr="00B95AA3" w:rsidRDefault="0077031F" w:rsidP="00770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All methods look stable; complex-step just slightly better.</w:t>
      </w:r>
    </w:p>
    <w:p w14:paraId="3D75F031" w14:textId="539A784C" w:rsidR="0077031F" w:rsidRPr="00B95AA3" w:rsidRDefault="0077031F" w:rsidP="0077031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708C57E6" w14:textId="7FBB683A" w:rsidR="0077031F" w:rsidRPr="00B95AA3" w:rsidRDefault="0077031F" w:rsidP="007703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Scenario 2 – Near-expiry + low vol</w:t>
      </w:r>
    </w:p>
    <w:p w14:paraId="5314F310" w14:textId="77777777" w:rsidR="0077031F" w:rsidRPr="00B95AA3" w:rsidRDefault="0077031F" w:rsidP="0077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The option’s price surface is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almost a step function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around S = K.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(If the stock is even slightly above K, the option is worth S − K; otherwise almost 0.)</w:t>
      </w:r>
    </w:p>
    <w:p w14:paraId="65BD84DA" w14:textId="77777777" w:rsidR="0077031F" w:rsidRPr="00B95AA3" w:rsidRDefault="0077031F" w:rsidP="0077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That sharp transition makes numerical derivatives explode or fluctuate.</w:t>
      </w:r>
    </w:p>
    <w:p w14:paraId="329E8972" w14:textId="77777777" w:rsidR="0077031F" w:rsidRPr="00B95AA3" w:rsidRDefault="0077031F" w:rsidP="00770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The price itself is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very small</w:t>
      </w:r>
      <w:r w:rsidRPr="00B95AA3">
        <w:rPr>
          <w:rFonts w:eastAsia="Times New Roman" w:cstheme="minorHAnsi"/>
          <w:sz w:val="24"/>
          <w:szCs w:val="24"/>
          <w:lang w:eastAsia="en-GB"/>
        </w:rPr>
        <w:t>, so dividing by tiny differences amplifies rounding error.</w:t>
      </w:r>
    </w:p>
    <w:p w14:paraId="070BA39F" w14:textId="4552D1FF" w:rsidR="0077031F" w:rsidRPr="00B95AA3" w:rsidRDefault="0077031F" w:rsidP="0077031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Result:</w:t>
      </w:r>
    </w:p>
    <w:p w14:paraId="6490CFFE" w14:textId="62E95658" w:rsidR="0077031F" w:rsidRPr="00B95AA3" w:rsidRDefault="0077031F" w:rsidP="00770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Finite-difference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Δ and Γ swing wildly — huge errors</w:t>
      </w:r>
      <w:r w:rsidR="00B83288" w:rsidRPr="00B95AA3">
        <w:rPr>
          <w:rFonts w:eastAsia="Times New Roman" w:cstheme="minorHAnsi"/>
          <w:sz w:val="24"/>
          <w:szCs w:val="24"/>
          <w:lang w:eastAsia="en-GB"/>
        </w:rPr>
        <w:t>.</w:t>
      </w:r>
    </w:p>
    <w:p w14:paraId="22883D2F" w14:textId="77777777" w:rsidR="0077031F" w:rsidRPr="00B95AA3" w:rsidRDefault="0077031F" w:rsidP="00770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Complex-step Δ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stays accurate because it doesn’t subtract nearly equal numbers.</w:t>
      </w:r>
    </w:p>
    <w:p w14:paraId="5F9FFBDB" w14:textId="77777777" w:rsidR="0077031F" w:rsidRPr="00B95AA3" w:rsidRDefault="0077031F" w:rsidP="00770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Complex-step 45° Γ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remains the most stable, but still shows noise for extreme h.</w:t>
      </w:r>
    </w:p>
    <w:p w14:paraId="178DDADA" w14:textId="77777777" w:rsidR="0077031F" w:rsidRPr="00B95AA3" w:rsidRDefault="0077031F" w:rsidP="00770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Real-part CS Γ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fails completely — returns large constant bias.</w:t>
      </w:r>
    </w:p>
    <w:p w14:paraId="38118BF4" w14:textId="17D3D780" w:rsidR="0077031F" w:rsidRPr="00B95AA3" w:rsidRDefault="0077031F" w:rsidP="0077031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864"/>
        <w:gridCol w:w="3290"/>
      </w:tblGrid>
      <w:tr w:rsidR="0077031F" w:rsidRPr="00B95AA3" w14:paraId="489D0934" w14:textId="77777777" w:rsidTr="00770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7B230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1CB9EF2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Shape of the road</w:t>
            </w:r>
          </w:p>
        </w:tc>
        <w:tc>
          <w:tcPr>
            <w:tcW w:w="0" w:type="auto"/>
            <w:vAlign w:val="center"/>
            <w:hideMark/>
          </w:tcPr>
          <w:p w14:paraId="5B9D9D01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Why differentiation is hard</w:t>
            </w:r>
          </w:p>
        </w:tc>
      </w:tr>
      <w:tr w:rsidR="0077031F" w:rsidRPr="00B95AA3" w14:paraId="37BCBE27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E190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 1</w:t>
            </w:r>
          </w:p>
        </w:tc>
        <w:tc>
          <w:tcPr>
            <w:tcW w:w="0" w:type="auto"/>
            <w:vAlign w:val="center"/>
            <w:hideMark/>
          </w:tcPr>
          <w:p w14:paraId="2AB82AB4" w14:textId="3B0255C8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easy to measure slope</w:t>
            </w:r>
          </w:p>
        </w:tc>
        <w:tc>
          <w:tcPr>
            <w:tcW w:w="0" w:type="auto"/>
            <w:vAlign w:val="center"/>
            <w:hideMark/>
          </w:tcPr>
          <w:p w14:paraId="764B099D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Small step gives good estimate</w:t>
            </w:r>
          </w:p>
        </w:tc>
      </w:tr>
      <w:tr w:rsidR="0077031F" w:rsidRPr="00B95AA3" w14:paraId="1AF1BE55" w14:textId="77777777" w:rsidTr="00770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AA38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 2</w:t>
            </w:r>
          </w:p>
        </w:tc>
        <w:tc>
          <w:tcPr>
            <w:tcW w:w="0" w:type="auto"/>
            <w:vAlign w:val="center"/>
            <w:hideMark/>
          </w:tcPr>
          <w:p w14:paraId="12AA0E33" w14:textId="63A1A123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tiny change gives huge slope</w:t>
            </w:r>
          </w:p>
        </w:tc>
        <w:tc>
          <w:tcPr>
            <w:tcW w:w="0" w:type="auto"/>
            <w:vAlign w:val="center"/>
            <w:hideMark/>
          </w:tcPr>
          <w:p w14:paraId="20EF6490" w14:textId="77777777" w:rsidR="0077031F" w:rsidRPr="00B95AA3" w:rsidRDefault="0077031F" w:rsidP="007703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Small step </w:t>
            </w:r>
            <w:r w:rsidRPr="00B95AA3">
              <w:rPr>
                <w:rFonts w:ascii="Cambria Math" w:eastAsia="Times New Roman" w:hAnsi="Cambria Math" w:cs="Cambria Math"/>
                <w:sz w:val="24"/>
                <w:szCs w:val="24"/>
                <w:lang w:eastAsia="en-GB"/>
              </w:rPr>
              <w:t>⇒</w:t>
            </w: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big numerical jump</w:t>
            </w:r>
          </w:p>
        </w:tc>
      </w:tr>
    </w:tbl>
    <w:p w14:paraId="471F8A6F" w14:textId="5874E722" w:rsidR="0077031F" w:rsidRPr="00B95AA3" w:rsidRDefault="0077031F" w:rsidP="0077031F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1E1301A3" w14:textId="4EACE760" w:rsidR="00C45703" w:rsidRPr="00B95AA3" w:rsidRDefault="0077031F" w:rsidP="00E0520D">
      <w:pPr>
        <w:spacing w:beforeAutospacing="1" w:after="100" w:afterAutospacing="1" w:line="240" w:lineRule="auto"/>
        <w:rPr>
          <w:rFonts w:cstheme="minorHAnsi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The two scenarios differ in volatility and time to expiry.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In the normal one (1 year, 20% vol), the option price is smooth, so all numerical methods work well.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r w:rsidRPr="00B95AA3">
        <w:rPr>
          <w:rFonts w:eastAsia="Times New Roman" w:cstheme="minorHAnsi"/>
          <w:sz w:val="24"/>
          <w:szCs w:val="24"/>
          <w:lang w:eastAsia="en-GB"/>
        </w:rPr>
        <w:lastRenderedPageBreak/>
        <w:t>In the near-expiry case (1 day, 1% vol), the option price becomes extremely sharp and tiny, so finite differences blow up while complex-step methods remain stable.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</w:p>
    <w:p w14:paraId="01CE9077" w14:textId="77777777" w:rsidR="00875E7E" w:rsidRPr="00B95AA3" w:rsidRDefault="00875E7E" w:rsidP="00875E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B95AA3">
        <w:rPr>
          <w:rFonts w:eastAsia="Times New Roman" w:cstheme="minorHAnsi"/>
          <w:b/>
          <w:bCs/>
          <w:sz w:val="32"/>
          <w:szCs w:val="32"/>
          <w:lang w:eastAsia="en-GB"/>
        </w:rPr>
        <w:t>Scenario 1 (ATM Reference)</w:t>
      </w:r>
    </w:p>
    <w:p w14:paraId="6C88E957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Parameters: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 = K = 100 r = q = 0 σ = 0.20 T = 1 year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71"/>
        <w:gridCol w:w="871"/>
        <w:gridCol w:w="698"/>
        <w:gridCol w:w="645"/>
        <w:gridCol w:w="871"/>
        <w:gridCol w:w="890"/>
        <w:gridCol w:w="871"/>
        <w:gridCol w:w="921"/>
        <w:gridCol w:w="1001"/>
        <w:gridCol w:w="768"/>
      </w:tblGrid>
      <w:tr w:rsidR="00875E7E" w:rsidRPr="00B95AA3" w14:paraId="4EDE1E66" w14:textId="77777777" w:rsidTr="00875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C8CB7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h_rel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3ECA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8C451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037DC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BC3FE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AD5A4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2E3C6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Γ_cs</w:t>
            </w:r>
            <w:proofErr w:type="spellEnd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2BA8EBB0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Γ_45°</w:t>
            </w:r>
          </w:p>
        </w:tc>
        <w:tc>
          <w:tcPr>
            <w:tcW w:w="0" w:type="auto"/>
            <w:vAlign w:val="center"/>
            <w:hideMark/>
          </w:tcPr>
          <w:p w14:paraId="0A6680BA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5257B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Γ_cs</w:t>
            </w:r>
            <w:proofErr w:type="spellEnd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585BA537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err Γ_45°</w:t>
            </w:r>
          </w:p>
        </w:tc>
      </w:tr>
      <w:tr w:rsidR="00875E7E" w:rsidRPr="00B95AA3" w14:paraId="465104DE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0CB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1e-2</w:t>
            </w:r>
          </w:p>
        </w:tc>
        <w:tc>
          <w:tcPr>
            <w:tcW w:w="0" w:type="auto"/>
            <w:vAlign w:val="center"/>
            <w:hideMark/>
          </w:tcPr>
          <w:p w14:paraId="6C91A44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0.5497</w:t>
            </w:r>
          </w:p>
        </w:tc>
        <w:tc>
          <w:tcPr>
            <w:tcW w:w="0" w:type="auto"/>
            <w:vAlign w:val="center"/>
            <w:hideMark/>
          </w:tcPr>
          <w:p w14:paraId="2A57B21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0.5398</w:t>
            </w:r>
          </w:p>
        </w:tc>
        <w:tc>
          <w:tcPr>
            <w:tcW w:w="0" w:type="auto"/>
            <w:vAlign w:val="center"/>
            <w:hideMark/>
          </w:tcPr>
          <w:p w14:paraId="01584A6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9.9 × 10⁻³</w:t>
            </w:r>
          </w:p>
        </w:tc>
        <w:tc>
          <w:tcPr>
            <w:tcW w:w="0" w:type="auto"/>
            <w:vAlign w:val="center"/>
            <w:hideMark/>
          </w:tcPr>
          <w:p w14:paraId="332B9C7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1EB13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0.01984</w:t>
            </w:r>
          </w:p>
        </w:tc>
        <w:tc>
          <w:tcPr>
            <w:tcW w:w="0" w:type="auto"/>
            <w:vAlign w:val="center"/>
            <w:hideMark/>
          </w:tcPr>
          <w:p w14:paraId="538249F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0.03969</w:t>
            </w:r>
          </w:p>
        </w:tc>
        <w:tc>
          <w:tcPr>
            <w:tcW w:w="0" w:type="auto"/>
            <w:vAlign w:val="center"/>
            <w:hideMark/>
          </w:tcPr>
          <w:p w14:paraId="485D426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0.01984</w:t>
            </w:r>
          </w:p>
        </w:tc>
        <w:tc>
          <w:tcPr>
            <w:tcW w:w="0" w:type="auto"/>
            <w:vAlign w:val="center"/>
            <w:hideMark/>
          </w:tcPr>
          <w:p w14:paraId="3CC9DA63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3.5 × 10⁻⁶</w:t>
            </w:r>
          </w:p>
        </w:tc>
        <w:tc>
          <w:tcPr>
            <w:tcW w:w="0" w:type="auto"/>
            <w:vAlign w:val="center"/>
            <w:hideMark/>
          </w:tcPr>
          <w:p w14:paraId="26CBE7C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7788632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3.5 × 10⁻⁶</w:t>
            </w:r>
          </w:p>
        </w:tc>
      </w:tr>
      <w:tr w:rsidR="00875E7E" w:rsidRPr="00B95AA3" w14:paraId="0B9F1A8B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A4E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1e-4</w:t>
            </w:r>
          </w:p>
        </w:tc>
        <w:tc>
          <w:tcPr>
            <w:tcW w:w="0" w:type="auto"/>
            <w:vAlign w:val="center"/>
            <w:hideMark/>
          </w:tcPr>
          <w:p w14:paraId="57A7B74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0.53993</w:t>
            </w:r>
          </w:p>
        </w:tc>
        <w:tc>
          <w:tcPr>
            <w:tcW w:w="0" w:type="auto"/>
            <w:vAlign w:val="center"/>
            <w:hideMark/>
          </w:tcPr>
          <w:p w14:paraId="582E9B1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0.53983</w:t>
            </w:r>
          </w:p>
        </w:tc>
        <w:tc>
          <w:tcPr>
            <w:tcW w:w="0" w:type="auto"/>
            <w:vAlign w:val="center"/>
            <w:hideMark/>
          </w:tcPr>
          <w:p w14:paraId="0F01D1E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1.0 × 10⁻⁴</w:t>
            </w:r>
          </w:p>
        </w:tc>
        <w:tc>
          <w:tcPr>
            <w:tcW w:w="0" w:type="auto"/>
            <w:vAlign w:val="center"/>
            <w:hideMark/>
          </w:tcPr>
          <w:p w14:paraId="53DF2685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D5A9B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49DC8C73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0.03970</w:t>
            </w:r>
          </w:p>
        </w:tc>
        <w:tc>
          <w:tcPr>
            <w:tcW w:w="0" w:type="auto"/>
            <w:vAlign w:val="center"/>
            <w:hideMark/>
          </w:tcPr>
          <w:p w14:paraId="2D04EFB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316E2F4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1990A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4ECF8E9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</w:tr>
      <w:tr w:rsidR="00875E7E" w:rsidRPr="00B95AA3" w14:paraId="22DFA8E8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037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1e-6</w:t>
            </w:r>
          </w:p>
        </w:tc>
        <w:tc>
          <w:tcPr>
            <w:tcW w:w="0" w:type="auto"/>
            <w:vAlign w:val="center"/>
            <w:hideMark/>
          </w:tcPr>
          <w:p w14:paraId="6DF4A6B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0.53983</w:t>
            </w:r>
          </w:p>
        </w:tc>
        <w:tc>
          <w:tcPr>
            <w:tcW w:w="0" w:type="auto"/>
            <w:vAlign w:val="center"/>
            <w:hideMark/>
          </w:tcPr>
          <w:p w14:paraId="5DAC2E91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0.53983</w:t>
            </w:r>
          </w:p>
        </w:tc>
        <w:tc>
          <w:tcPr>
            <w:tcW w:w="0" w:type="auto"/>
            <w:vAlign w:val="center"/>
            <w:hideMark/>
          </w:tcPr>
          <w:p w14:paraId="31834F2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1.0 × 10⁻⁶</w:t>
            </w:r>
          </w:p>
        </w:tc>
        <w:tc>
          <w:tcPr>
            <w:tcW w:w="0" w:type="auto"/>
            <w:vAlign w:val="center"/>
            <w:hideMark/>
          </w:tcPr>
          <w:p w14:paraId="1580B39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727B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473C3CC0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0.03970</w:t>
            </w:r>
          </w:p>
        </w:tc>
        <w:tc>
          <w:tcPr>
            <w:tcW w:w="0" w:type="auto"/>
            <w:vAlign w:val="center"/>
            <w:hideMark/>
          </w:tcPr>
          <w:p w14:paraId="6CF3695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511D156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1.5 × 10⁻⁶</w:t>
            </w:r>
          </w:p>
        </w:tc>
        <w:tc>
          <w:tcPr>
            <w:tcW w:w="0" w:type="auto"/>
            <w:vAlign w:val="center"/>
            <w:hideMark/>
          </w:tcPr>
          <w:p w14:paraId="63CB18B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017FE77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</w:tr>
      <w:tr w:rsidR="00875E7E" w:rsidRPr="00B95AA3" w14:paraId="69F6ACB1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9C9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1e-8</w:t>
            </w:r>
          </w:p>
        </w:tc>
        <w:tc>
          <w:tcPr>
            <w:tcW w:w="0" w:type="auto"/>
            <w:vAlign w:val="center"/>
            <w:hideMark/>
          </w:tcPr>
          <w:p w14:paraId="6407C0D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0.53983</w:t>
            </w:r>
          </w:p>
        </w:tc>
        <w:tc>
          <w:tcPr>
            <w:tcW w:w="0" w:type="auto"/>
            <w:vAlign w:val="center"/>
            <w:hideMark/>
          </w:tcPr>
          <w:p w14:paraId="187E925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0.53983</w:t>
            </w:r>
          </w:p>
        </w:tc>
        <w:tc>
          <w:tcPr>
            <w:tcW w:w="0" w:type="auto"/>
            <w:vAlign w:val="center"/>
            <w:hideMark/>
          </w:tcPr>
          <w:p w14:paraId="4AC1B67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82451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A1EE0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357ED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0.04263</w:t>
            </w:r>
          </w:p>
        </w:tc>
        <w:tc>
          <w:tcPr>
            <w:tcW w:w="0" w:type="auto"/>
            <w:vAlign w:val="center"/>
            <w:hideMark/>
          </w:tcPr>
          <w:p w14:paraId="565031C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5D92B58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604AB6C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0.01985</w:t>
            </w:r>
          </w:p>
        </w:tc>
        <w:tc>
          <w:tcPr>
            <w:tcW w:w="0" w:type="auto"/>
            <w:vAlign w:val="center"/>
            <w:hideMark/>
          </w:tcPr>
          <w:p w14:paraId="2D532672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</w:tr>
    </w:tbl>
    <w:p w14:paraId="5B6D3B35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(Analytic Δ = 0.53982784, Γ = 0.01984763)</w:t>
      </w:r>
    </w:p>
    <w:p w14:paraId="151D4116" w14:textId="56677E83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Observations</w:t>
      </w:r>
    </w:p>
    <w:p w14:paraId="1E569FB1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Δ (Delta)</w:t>
      </w:r>
    </w:p>
    <w:p w14:paraId="7C3913B4" w14:textId="77777777" w:rsidR="00875E7E" w:rsidRPr="00B95AA3" w:rsidRDefault="00875E7E" w:rsidP="00875E7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Finite difference error decreases steadily as h → smaller.</w:t>
      </w:r>
    </w:p>
    <w:p w14:paraId="34B5C864" w14:textId="77777777" w:rsidR="00875E7E" w:rsidRPr="00B95AA3" w:rsidRDefault="00875E7E" w:rsidP="00875E7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Complex-step </w:t>
      </w:r>
      <w:proofErr w:type="spellStart"/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Δ_cs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= exact (0 error at all h).</w:t>
      </w:r>
    </w:p>
    <w:p w14:paraId="3CD582AA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Γ (Gamma)</w:t>
      </w:r>
    </w:p>
    <w:p w14:paraId="66028188" w14:textId="77777777" w:rsidR="00875E7E" w:rsidRPr="00B95AA3" w:rsidRDefault="00875E7E" w:rsidP="00875E7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Finite difference Γ _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fd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accurate for mid-range h (~1e-4 to 1e-6).</w:t>
      </w:r>
    </w:p>
    <w:p w14:paraId="09302D14" w14:textId="5A353367" w:rsidR="00875E7E" w:rsidRPr="00B95AA3" w:rsidRDefault="00875E7E" w:rsidP="00875E7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Real-part CS Γ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→ constant bias (~0.02 error).</w:t>
      </w:r>
    </w:p>
    <w:p w14:paraId="183E169C" w14:textId="45ED7017" w:rsidR="00875E7E" w:rsidRPr="00B95AA3" w:rsidRDefault="00875E7E" w:rsidP="00875E7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45° CS Γ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= analytic-level match (error </w:t>
      </w:r>
      <w:r w:rsidR="008763FC">
        <w:rPr>
          <w:rFonts w:eastAsia="Times New Roman" w:cstheme="minorHAnsi"/>
          <w:sz w:val="24"/>
          <w:szCs w:val="24"/>
          <w:lang w:eastAsia="en-GB"/>
        </w:rPr>
        <w:t>about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0).</w:t>
      </w:r>
    </w:p>
    <w:p w14:paraId="7276485A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3C6353B6" w14:textId="7F90D632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Interpretation &amp; Reasoning</w:t>
      </w:r>
    </w:p>
    <w:p w14:paraId="498F5352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For moderate volatility (20%) and 1 year expiry, the option price is a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smooth function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of S.</w:t>
      </w:r>
    </w:p>
    <w:p w14:paraId="1A7C4157" w14:textId="79205679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Finite differences give the typical “U-shape” error curve</w:t>
      </w:r>
      <w:r w:rsidR="009C527D" w:rsidRPr="00B95AA3">
        <w:rPr>
          <w:rFonts w:eastAsia="Times New Roman" w:cstheme="minorHAnsi"/>
          <w:sz w:val="24"/>
          <w:szCs w:val="24"/>
          <w:lang w:eastAsia="en-GB"/>
        </w:rPr>
        <w:t>,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truncation dominates for large h, round-off for small h.</w:t>
      </w:r>
    </w:p>
    <w:p w14:paraId="60298367" w14:textId="77777777" w:rsidR="009C527D" w:rsidRPr="00B95AA3" w:rsidRDefault="00875E7E" w:rsidP="009C52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lastRenderedPageBreak/>
        <w:t xml:space="preserve">Complex-step avoids subtraction, so round-off → 0 </w:t>
      </w:r>
      <w:r w:rsidRPr="00B95AA3">
        <w:rPr>
          <w:rFonts w:ascii="Cambria Math" w:eastAsia="Times New Roman" w:hAnsi="Cambria Math" w:cs="Cambria Math"/>
          <w:sz w:val="24"/>
          <w:szCs w:val="24"/>
          <w:lang w:eastAsia="en-GB"/>
        </w:rPr>
        <w:t>⇒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flat error line at machine precision.</w:t>
      </w:r>
    </w:p>
    <w:p w14:paraId="6AA49F99" w14:textId="33A2E428" w:rsidR="00875E7E" w:rsidRPr="00B95AA3" w:rsidRDefault="00875E7E" w:rsidP="009C527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 xml:space="preserve">Recommendation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878"/>
        <w:gridCol w:w="1839"/>
        <w:gridCol w:w="2624"/>
      </w:tblGrid>
      <w:tr w:rsidR="00875E7E" w:rsidRPr="00B95AA3" w14:paraId="19273CC0" w14:textId="77777777" w:rsidTr="00875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BB162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Greek</w:t>
            </w:r>
          </w:p>
        </w:tc>
        <w:tc>
          <w:tcPr>
            <w:tcW w:w="0" w:type="auto"/>
            <w:vAlign w:val="center"/>
            <w:hideMark/>
          </w:tcPr>
          <w:p w14:paraId="3220DFA8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Preferred Method</w:t>
            </w:r>
          </w:p>
        </w:tc>
        <w:tc>
          <w:tcPr>
            <w:tcW w:w="0" w:type="auto"/>
            <w:vAlign w:val="center"/>
            <w:hideMark/>
          </w:tcPr>
          <w:p w14:paraId="32310ED1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Step Size (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h_rel</w:t>
            </w:r>
            <w:proofErr w:type="spellEnd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23926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Reason</w:t>
            </w:r>
          </w:p>
        </w:tc>
      </w:tr>
      <w:tr w:rsidR="00875E7E" w:rsidRPr="00B95AA3" w14:paraId="1A8C62A0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525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1E2D9D1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 (</w:t>
            </w: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Δ_cs</w:t>
            </w:r>
            <w:proofErr w:type="spellEnd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F11C4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 × 10⁻⁸</w:t>
            </w:r>
          </w:p>
        </w:tc>
        <w:tc>
          <w:tcPr>
            <w:tcW w:w="0" w:type="auto"/>
            <w:vAlign w:val="center"/>
            <w:hideMark/>
          </w:tcPr>
          <w:p w14:paraId="7AD6B93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Exact, no sensitivity</w:t>
            </w:r>
          </w:p>
        </w:tc>
      </w:tr>
      <w:tr w:rsidR="00875E7E" w:rsidRPr="00B95AA3" w14:paraId="5BE507EE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607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077205A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 45° (Γ_cs_45°)</w:t>
            </w:r>
          </w:p>
        </w:tc>
        <w:tc>
          <w:tcPr>
            <w:tcW w:w="0" w:type="auto"/>
            <w:vAlign w:val="center"/>
            <w:hideMark/>
          </w:tcPr>
          <w:p w14:paraId="3C50CA7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 × 10⁻⁶</w:t>
            </w:r>
          </w:p>
        </w:tc>
        <w:tc>
          <w:tcPr>
            <w:tcW w:w="0" w:type="auto"/>
            <w:vAlign w:val="center"/>
            <w:hideMark/>
          </w:tcPr>
          <w:p w14:paraId="0274F4EE" w14:textId="4601D4FA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Highest stability, accuracy</w:t>
            </w:r>
          </w:p>
        </w:tc>
      </w:tr>
      <w:tr w:rsidR="00875E7E" w:rsidRPr="00B95AA3" w14:paraId="7364171B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1B83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27227092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Finite Diff (</w:t>
            </w: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Δ_fd</w:t>
            </w:r>
            <w:proofErr w:type="spellEnd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/ </w:t>
            </w: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Γ_fd</w:t>
            </w:r>
            <w:proofErr w:type="spellEnd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54DC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 × 10⁻⁴ – 1 × 10⁻⁶</w:t>
            </w:r>
          </w:p>
        </w:tc>
        <w:tc>
          <w:tcPr>
            <w:tcW w:w="0" w:type="auto"/>
            <w:vAlign w:val="center"/>
            <w:hideMark/>
          </w:tcPr>
          <w:p w14:paraId="50C6BD9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For quick checks only</w:t>
            </w:r>
          </w:p>
        </w:tc>
      </w:tr>
    </w:tbl>
    <w:p w14:paraId="61D74B10" w14:textId="6B408069" w:rsidR="00875E7E" w:rsidRPr="00B95AA3" w:rsidRDefault="00875E7E" w:rsidP="00875E7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6CAC1BC0" w14:textId="77777777" w:rsidR="00875E7E" w:rsidRPr="00B95AA3" w:rsidRDefault="00875E7E" w:rsidP="00875E7E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In the normal ATM case, both Delta and Gamma from complex-step methods match the analytic Greeks to machine precision; finite differences are accurate for moderate h, while the real-part complex-step Gamma shows a consistent bias.</w:t>
      </w:r>
    </w:p>
    <w:p w14:paraId="61D29584" w14:textId="5DB0B362" w:rsidR="00C45703" w:rsidRPr="00B95AA3" w:rsidRDefault="00C45703" w:rsidP="00E6322B">
      <w:pPr>
        <w:rPr>
          <w:rFonts w:cstheme="minorHAnsi"/>
        </w:rPr>
      </w:pPr>
    </w:p>
    <w:p w14:paraId="5EDEA14C" w14:textId="1DDED3A0" w:rsidR="00875E7E" w:rsidRPr="00B95AA3" w:rsidRDefault="00875E7E" w:rsidP="00E6322B">
      <w:pPr>
        <w:rPr>
          <w:rFonts w:cstheme="minorHAnsi"/>
        </w:rPr>
      </w:pPr>
    </w:p>
    <w:p w14:paraId="44683C30" w14:textId="683AB3FF" w:rsidR="00C45703" w:rsidRPr="00B95AA3" w:rsidRDefault="008763FC" w:rsidP="00E6322B">
      <w:pPr>
        <w:rPr>
          <w:rFonts w:cstheme="minorHAnsi"/>
        </w:rPr>
      </w:pPr>
      <w:hyperlink r:id="rId6" w:history="1">
        <w:r w:rsidR="00B112D0" w:rsidRPr="00B95AA3">
          <w:rPr>
            <w:rStyle w:val="Hyperlink"/>
            <w:rFonts w:cstheme="minorHAnsi"/>
          </w:rPr>
          <w:t>https://colab.research.google.com/drive/1JFA7ZONjqPX90OI7HIvkFF1vT_3jPNYY?usp=sharing</w:t>
        </w:r>
      </w:hyperlink>
    </w:p>
    <w:p w14:paraId="2F18202B" w14:textId="248B39E0" w:rsidR="00B112D0" w:rsidRPr="00B95AA3" w:rsidRDefault="00B112D0" w:rsidP="00E6322B">
      <w:pPr>
        <w:rPr>
          <w:rFonts w:cstheme="minorHAnsi"/>
        </w:rPr>
      </w:pPr>
      <w:r w:rsidRPr="00B95AA3">
        <w:rPr>
          <w:rFonts w:cstheme="minorHAnsi"/>
          <w:noProof/>
        </w:rPr>
        <w:drawing>
          <wp:inline distT="0" distB="0" distL="0" distR="0" wp14:anchorId="241F5882" wp14:editId="70431B7E">
            <wp:extent cx="5731510" cy="3878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186D" w14:textId="5F0DBD1A" w:rsidR="00875E7E" w:rsidRPr="00B95AA3" w:rsidRDefault="00875E7E" w:rsidP="00E6322B">
      <w:pPr>
        <w:rPr>
          <w:rFonts w:cstheme="minorHAnsi"/>
        </w:rPr>
      </w:pPr>
    </w:p>
    <w:p w14:paraId="44398106" w14:textId="77777777" w:rsidR="007D0FBD" w:rsidRPr="00B95AA3" w:rsidRDefault="007D0FBD" w:rsidP="007D0F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Observations:</w:t>
      </w:r>
    </w:p>
    <w:p w14:paraId="6D1796DF" w14:textId="59E3BF21" w:rsidR="007D0FBD" w:rsidRPr="00B95AA3" w:rsidRDefault="007D0FBD" w:rsidP="007D0F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Delta FD: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Error is smallest near (h_{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rel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} </w:t>
      </w:r>
      <w:r w:rsidR="008763FC">
        <w:rPr>
          <w:rFonts w:eastAsia="Times New Roman" w:cstheme="minorHAnsi"/>
          <w:sz w:val="24"/>
          <w:szCs w:val="24"/>
          <w:lang w:eastAsia="en-GB"/>
        </w:rPr>
        <w:t>about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10</w:t>
      </w:r>
      <w:proofErr w:type="gramStart"/>
      <w:r w:rsidRPr="00B95AA3">
        <w:rPr>
          <w:rFonts w:eastAsia="Times New Roman" w:cstheme="minorHAnsi"/>
          <w:sz w:val="24"/>
          <w:szCs w:val="24"/>
          <w:lang w:eastAsia="en-GB"/>
        </w:rPr>
        <w:t>^{</w:t>
      </w:r>
      <w:proofErr w:type="gramEnd"/>
      <w:r w:rsidRPr="00B95AA3">
        <w:rPr>
          <w:rFonts w:eastAsia="Times New Roman" w:cstheme="minorHAnsi"/>
          <w:sz w:val="24"/>
          <w:szCs w:val="24"/>
          <w:lang w:eastAsia="en-GB"/>
        </w:rPr>
        <w:t>-6}).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r w:rsidRPr="00B95AA3">
        <w:rPr>
          <w:rFonts w:eastAsia="Times New Roman" w:cstheme="minorHAnsi"/>
          <w:sz w:val="24"/>
          <w:szCs w:val="24"/>
          <w:lang w:eastAsia="en-GB"/>
        </w:rPr>
        <w:lastRenderedPageBreak/>
        <w:t>For larger or smaller steps, the error grows</w:t>
      </w:r>
      <w:r w:rsidR="009C527D" w:rsidRPr="00B95AA3">
        <w:rPr>
          <w:rFonts w:eastAsia="Times New Roman" w:cstheme="minorHAnsi"/>
          <w:sz w:val="24"/>
          <w:szCs w:val="24"/>
          <w:lang w:eastAsia="en-GB"/>
        </w:rPr>
        <w:t>,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typical “U-shape” pattern caused by truncation vs rounding 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tradeoff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>.</w:t>
      </w:r>
    </w:p>
    <w:p w14:paraId="3D03E518" w14:textId="48253E7F" w:rsidR="007D0FBD" w:rsidRPr="00B95AA3" w:rsidRDefault="007D0FBD" w:rsidP="007D0F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Delta CS: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 xml:space="preserve">Flat line at the bottom, almost zero error across all step </w:t>
      </w:r>
      <w:r w:rsidR="009C527D" w:rsidRPr="00B95AA3">
        <w:rPr>
          <w:rFonts w:eastAsia="Times New Roman" w:cstheme="minorHAnsi"/>
          <w:sz w:val="24"/>
          <w:szCs w:val="24"/>
          <w:lang w:eastAsia="en-GB"/>
        </w:rPr>
        <w:t>sizes. Most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accurate and stable.</w:t>
      </w:r>
    </w:p>
    <w:p w14:paraId="59789BC4" w14:textId="1747B276" w:rsidR="007D0FBD" w:rsidRPr="00B95AA3" w:rsidRDefault="007D0FBD" w:rsidP="007D0F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FD: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Accurate for mid-range h (~1e−6) but quickly loses accuracy for too large or too small h.</w:t>
      </w:r>
      <w:r w:rsidR="009C527D"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B95AA3">
        <w:rPr>
          <w:rFonts w:eastAsia="Times New Roman" w:cstheme="minorHAnsi"/>
          <w:sz w:val="24"/>
          <w:szCs w:val="24"/>
          <w:lang w:eastAsia="en-GB"/>
        </w:rPr>
        <w:t>Sensitive to step size.</w:t>
      </w:r>
    </w:p>
    <w:p w14:paraId="02FC8413" w14:textId="429082C0" w:rsidR="007D0FBD" w:rsidRPr="00B95AA3" w:rsidRDefault="007D0FBD" w:rsidP="007D0F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CS real</w:t>
      </w:r>
      <w:r w:rsidR="009C527D" w:rsidRPr="00B95AA3">
        <w:rPr>
          <w:rFonts w:eastAsia="Times New Roman" w:cstheme="minorHAnsi"/>
          <w:b/>
          <w:bCs/>
          <w:sz w:val="24"/>
          <w:szCs w:val="24"/>
          <w:lang w:eastAsia="en-GB"/>
        </w:rPr>
        <w:t>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Constant large error (~1e−2). This variant is unstable for small option values.</w:t>
      </w:r>
    </w:p>
    <w:p w14:paraId="2C638686" w14:textId="3CF4E6C7" w:rsidR="007D0FBD" w:rsidRPr="00B95AA3" w:rsidRDefault="007D0FBD" w:rsidP="007D0F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CS 45°: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Stays near the bottom, best Gamma accuracy. Matches analytic Gamma almost exactly.</w:t>
      </w:r>
    </w:p>
    <w:p w14:paraId="012C9050" w14:textId="11C9AC31" w:rsidR="007D0FBD" w:rsidRPr="00B95AA3" w:rsidRDefault="007D0FBD" w:rsidP="007D0FB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br/>
        <w:t>Delta CS and Gamma CS 45° give machine-level precision.</w:t>
      </w:r>
      <w:r w:rsidR="009C527D"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B95AA3">
        <w:rPr>
          <w:rFonts w:eastAsia="Times New Roman" w:cstheme="minorHAnsi"/>
          <w:sz w:val="24"/>
          <w:szCs w:val="24"/>
          <w:lang w:eastAsia="en-GB"/>
        </w:rPr>
        <w:t>Finite difference methods are okay but depend heavily on h.</w:t>
      </w:r>
    </w:p>
    <w:p w14:paraId="079FCD8F" w14:textId="189D8AEB" w:rsidR="00875E7E" w:rsidRPr="00B95AA3" w:rsidRDefault="00875E7E" w:rsidP="00E6322B">
      <w:pPr>
        <w:rPr>
          <w:rFonts w:cstheme="minorHAnsi"/>
        </w:rPr>
      </w:pPr>
    </w:p>
    <w:p w14:paraId="56FBAAAF" w14:textId="77777777" w:rsidR="00875E7E" w:rsidRPr="00B95AA3" w:rsidRDefault="00875E7E" w:rsidP="00875E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B95AA3">
        <w:rPr>
          <w:rFonts w:eastAsia="Times New Roman" w:cstheme="minorHAnsi"/>
          <w:b/>
          <w:bCs/>
          <w:sz w:val="32"/>
          <w:szCs w:val="32"/>
          <w:lang w:eastAsia="en-GB"/>
        </w:rPr>
        <w:t>Scenario 2 (Near-expiry + Low Volatility)</w:t>
      </w:r>
    </w:p>
    <w:p w14:paraId="0FCFE3E1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Parameters: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 = K = 100</w:t>
      </w:r>
      <w:r w:rsidRPr="00B95AA3">
        <w:rPr>
          <w:rFonts w:eastAsia="Times New Roman" w:cstheme="minorHAnsi"/>
          <w:sz w:val="24"/>
          <w:szCs w:val="24"/>
          <w:lang w:eastAsia="en-GB"/>
        </w:rPr>
        <w:t> </w:t>
      </w:r>
      <w:r w:rsidRPr="00B95AA3">
        <w:rPr>
          <w:rFonts w:eastAsia="Times New Roman" w:cstheme="minorHAnsi"/>
          <w:sz w:val="24"/>
          <w:szCs w:val="24"/>
          <w:lang w:eastAsia="en-GB"/>
        </w:rPr>
        <w:t>r = q = 0</w:t>
      </w:r>
      <w:r w:rsidRPr="00B95AA3">
        <w:rPr>
          <w:rFonts w:eastAsia="Times New Roman" w:cstheme="minorHAnsi"/>
          <w:sz w:val="24"/>
          <w:szCs w:val="24"/>
          <w:lang w:eastAsia="en-GB"/>
        </w:rPr>
        <w:t> </w:t>
      </w:r>
      <w:r w:rsidRPr="00B95AA3">
        <w:rPr>
          <w:rFonts w:eastAsia="Times New Roman" w:cstheme="minorHAnsi"/>
          <w:sz w:val="24"/>
          <w:szCs w:val="24"/>
          <w:lang w:eastAsia="en-GB"/>
        </w:rPr>
        <w:t>σ = 0.01</w:t>
      </w:r>
      <w:r w:rsidRPr="00B95AA3">
        <w:rPr>
          <w:rFonts w:eastAsia="Times New Roman" w:cstheme="minorHAnsi"/>
          <w:sz w:val="24"/>
          <w:szCs w:val="24"/>
          <w:lang w:eastAsia="en-GB"/>
        </w:rPr>
        <w:t> </w:t>
      </w:r>
      <w:r w:rsidRPr="00B95AA3">
        <w:rPr>
          <w:rFonts w:eastAsia="Times New Roman" w:cstheme="minorHAnsi"/>
          <w:sz w:val="24"/>
          <w:szCs w:val="24"/>
          <w:lang w:eastAsia="en-GB"/>
        </w:rPr>
        <w:t>T = 1 / 365 (year)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749"/>
        <w:gridCol w:w="749"/>
        <w:gridCol w:w="955"/>
        <w:gridCol w:w="876"/>
        <w:gridCol w:w="749"/>
        <w:gridCol w:w="847"/>
        <w:gridCol w:w="749"/>
        <w:gridCol w:w="899"/>
        <w:gridCol w:w="976"/>
        <w:gridCol w:w="857"/>
      </w:tblGrid>
      <w:tr w:rsidR="00875E7E" w:rsidRPr="00B95AA3" w14:paraId="12F08113" w14:textId="77777777" w:rsidTr="00875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5DC39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h_rel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E3400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DADCE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18E73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2D115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Δ_cs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BDD7C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CA322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Γ_cs</w:t>
            </w:r>
            <w:proofErr w:type="spellEnd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0FFB14F7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Γ_45°</w:t>
            </w:r>
          </w:p>
        </w:tc>
        <w:tc>
          <w:tcPr>
            <w:tcW w:w="0" w:type="auto"/>
            <w:vAlign w:val="center"/>
            <w:hideMark/>
          </w:tcPr>
          <w:p w14:paraId="2E5FF164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C62DE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err 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Γ_cs</w:t>
            </w:r>
            <w:proofErr w:type="spellEnd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2329BAD0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err Γ_45°</w:t>
            </w:r>
          </w:p>
        </w:tc>
      </w:tr>
      <w:tr w:rsidR="00875E7E" w:rsidRPr="00B95AA3" w14:paraId="4273062A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82A1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1e-2</w:t>
            </w:r>
          </w:p>
        </w:tc>
        <w:tc>
          <w:tcPr>
            <w:tcW w:w="0" w:type="auto"/>
            <w:vAlign w:val="center"/>
            <w:hideMark/>
          </w:tcPr>
          <w:p w14:paraId="6F643453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0.9791</w:t>
            </w:r>
          </w:p>
        </w:tc>
        <w:tc>
          <w:tcPr>
            <w:tcW w:w="0" w:type="auto"/>
            <w:vAlign w:val="center"/>
            <w:hideMark/>
          </w:tcPr>
          <w:p w14:paraId="72384C2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0.5002</w:t>
            </w:r>
          </w:p>
        </w:tc>
        <w:tc>
          <w:tcPr>
            <w:tcW w:w="0" w:type="auto"/>
            <w:vAlign w:val="center"/>
            <w:hideMark/>
          </w:tcPr>
          <w:p w14:paraId="74CFA6F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0.4790</w:t>
            </w:r>
          </w:p>
        </w:tc>
        <w:tc>
          <w:tcPr>
            <w:tcW w:w="0" w:type="auto"/>
            <w:vAlign w:val="center"/>
            <w:hideMark/>
          </w:tcPr>
          <w:p w14:paraId="5D45A10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0.00012</w:t>
            </w:r>
          </w:p>
        </w:tc>
        <w:tc>
          <w:tcPr>
            <w:tcW w:w="0" w:type="auto"/>
            <w:vAlign w:val="center"/>
            <w:hideMark/>
          </w:tcPr>
          <w:p w14:paraId="53408701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0.9582</w:t>
            </w:r>
          </w:p>
        </w:tc>
        <w:tc>
          <w:tcPr>
            <w:tcW w:w="0" w:type="auto"/>
            <w:vAlign w:val="center"/>
            <w:hideMark/>
          </w:tcPr>
          <w:p w14:paraId="6D8800E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15.173</w:t>
            </w:r>
          </w:p>
        </w:tc>
        <w:tc>
          <w:tcPr>
            <w:tcW w:w="0" w:type="auto"/>
            <w:vAlign w:val="center"/>
            <w:hideMark/>
          </w:tcPr>
          <w:p w14:paraId="1598CD4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0.707</w:t>
            </w:r>
          </w:p>
        </w:tc>
        <w:tc>
          <w:tcPr>
            <w:tcW w:w="0" w:type="auto"/>
            <w:vAlign w:val="center"/>
            <w:hideMark/>
          </w:tcPr>
          <w:p w14:paraId="220811C2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6.66</w:t>
            </w:r>
          </w:p>
        </w:tc>
        <w:tc>
          <w:tcPr>
            <w:tcW w:w="0" w:type="auto"/>
            <w:vAlign w:val="center"/>
            <w:hideMark/>
          </w:tcPr>
          <w:p w14:paraId="2A9E07B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7.55</w:t>
            </w:r>
          </w:p>
        </w:tc>
        <w:tc>
          <w:tcPr>
            <w:tcW w:w="0" w:type="auto"/>
            <w:vAlign w:val="center"/>
            <w:hideMark/>
          </w:tcPr>
          <w:p w14:paraId="0B9A887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6.91</w:t>
            </w:r>
          </w:p>
        </w:tc>
      </w:tr>
      <w:tr w:rsidR="00875E7E" w:rsidRPr="00B95AA3" w14:paraId="4E0B0D02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628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1e-4</w:t>
            </w:r>
          </w:p>
        </w:tc>
        <w:tc>
          <w:tcPr>
            <w:tcW w:w="0" w:type="auto"/>
            <w:vAlign w:val="center"/>
            <w:hideMark/>
          </w:tcPr>
          <w:p w14:paraId="5C90DD1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0.5381</w:t>
            </w:r>
          </w:p>
        </w:tc>
        <w:tc>
          <w:tcPr>
            <w:tcW w:w="0" w:type="auto"/>
            <w:vAlign w:val="center"/>
            <w:hideMark/>
          </w:tcPr>
          <w:p w14:paraId="3C7F75F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0.5001</w:t>
            </w:r>
          </w:p>
        </w:tc>
        <w:tc>
          <w:tcPr>
            <w:tcW w:w="0" w:type="auto"/>
            <w:vAlign w:val="center"/>
            <w:hideMark/>
          </w:tcPr>
          <w:p w14:paraId="00DDECD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0.0380</w:t>
            </w:r>
          </w:p>
        </w:tc>
        <w:tc>
          <w:tcPr>
            <w:tcW w:w="0" w:type="auto"/>
            <w:vAlign w:val="center"/>
            <w:hideMark/>
          </w:tcPr>
          <w:p w14:paraId="5CD4831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B715E0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7.599</w:t>
            </w:r>
          </w:p>
        </w:tc>
        <w:tc>
          <w:tcPr>
            <w:tcW w:w="0" w:type="auto"/>
            <w:vAlign w:val="center"/>
            <w:hideMark/>
          </w:tcPr>
          <w:p w14:paraId="0DCF20F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15.244</w:t>
            </w:r>
          </w:p>
        </w:tc>
        <w:tc>
          <w:tcPr>
            <w:tcW w:w="0" w:type="auto"/>
            <w:vAlign w:val="center"/>
            <w:hideMark/>
          </w:tcPr>
          <w:p w14:paraId="5E30A7D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7.599</w:t>
            </w:r>
          </w:p>
        </w:tc>
        <w:tc>
          <w:tcPr>
            <w:tcW w:w="0" w:type="auto"/>
            <w:vAlign w:val="center"/>
            <w:hideMark/>
          </w:tcPr>
          <w:p w14:paraId="0BA352C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0.023</w:t>
            </w:r>
          </w:p>
        </w:tc>
        <w:tc>
          <w:tcPr>
            <w:tcW w:w="0" w:type="auto"/>
            <w:vAlign w:val="center"/>
            <w:hideMark/>
          </w:tcPr>
          <w:p w14:paraId="13AB38D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7.622</w:t>
            </w:r>
          </w:p>
        </w:tc>
        <w:tc>
          <w:tcPr>
            <w:tcW w:w="0" w:type="auto"/>
            <w:vAlign w:val="center"/>
            <w:hideMark/>
          </w:tcPr>
          <w:p w14:paraId="2AB071D0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0.023</w:t>
            </w:r>
          </w:p>
        </w:tc>
      </w:tr>
      <w:tr w:rsidR="00875E7E" w:rsidRPr="00B95AA3" w14:paraId="2EA7E988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D46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1e-6</w:t>
            </w:r>
          </w:p>
        </w:tc>
        <w:tc>
          <w:tcPr>
            <w:tcW w:w="0" w:type="auto"/>
            <w:vAlign w:val="center"/>
            <w:hideMark/>
          </w:tcPr>
          <w:p w14:paraId="0327429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0.5005</w:t>
            </w:r>
          </w:p>
        </w:tc>
        <w:tc>
          <w:tcPr>
            <w:tcW w:w="0" w:type="auto"/>
            <w:vAlign w:val="center"/>
            <w:hideMark/>
          </w:tcPr>
          <w:p w14:paraId="1433810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0.5001</w:t>
            </w:r>
          </w:p>
        </w:tc>
        <w:tc>
          <w:tcPr>
            <w:tcW w:w="0" w:type="auto"/>
            <w:vAlign w:val="center"/>
            <w:hideMark/>
          </w:tcPr>
          <w:p w14:paraId="16E9333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0.00038</w:t>
            </w:r>
          </w:p>
        </w:tc>
        <w:tc>
          <w:tcPr>
            <w:tcW w:w="0" w:type="auto"/>
            <w:vAlign w:val="center"/>
            <w:hideMark/>
          </w:tcPr>
          <w:p w14:paraId="0B5EE81A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FAF17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7.6218</w:t>
            </w:r>
          </w:p>
        </w:tc>
        <w:tc>
          <w:tcPr>
            <w:tcW w:w="0" w:type="auto"/>
            <w:vAlign w:val="center"/>
            <w:hideMark/>
          </w:tcPr>
          <w:p w14:paraId="000ED2D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15.244</w:t>
            </w:r>
          </w:p>
        </w:tc>
        <w:tc>
          <w:tcPr>
            <w:tcW w:w="0" w:type="auto"/>
            <w:vAlign w:val="center"/>
            <w:hideMark/>
          </w:tcPr>
          <w:p w14:paraId="53BACC02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7.6218</w:t>
            </w:r>
          </w:p>
        </w:tc>
        <w:tc>
          <w:tcPr>
            <w:tcW w:w="0" w:type="auto"/>
            <w:vAlign w:val="center"/>
            <w:hideMark/>
          </w:tcPr>
          <w:p w14:paraId="40313D0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1.8 × 10⁻⁶</w:t>
            </w:r>
          </w:p>
        </w:tc>
        <w:tc>
          <w:tcPr>
            <w:tcW w:w="0" w:type="auto"/>
            <w:vAlign w:val="center"/>
            <w:hideMark/>
          </w:tcPr>
          <w:p w14:paraId="3BFEDD8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7.622</w:t>
            </w:r>
          </w:p>
        </w:tc>
        <w:tc>
          <w:tcPr>
            <w:tcW w:w="0" w:type="auto"/>
            <w:vAlign w:val="center"/>
            <w:hideMark/>
          </w:tcPr>
          <w:p w14:paraId="3B866A4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2.3 × 10⁻⁶</w:t>
            </w:r>
          </w:p>
        </w:tc>
      </w:tr>
      <w:tr w:rsidR="00875E7E" w:rsidRPr="00B95AA3" w14:paraId="430F52CF" w14:textId="77777777" w:rsidTr="00875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C1A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1e-8</w:t>
            </w:r>
          </w:p>
        </w:tc>
        <w:tc>
          <w:tcPr>
            <w:tcW w:w="0" w:type="auto"/>
            <w:vAlign w:val="center"/>
            <w:hideMark/>
          </w:tcPr>
          <w:p w14:paraId="5030D753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0.5001</w:t>
            </w:r>
          </w:p>
        </w:tc>
        <w:tc>
          <w:tcPr>
            <w:tcW w:w="0" w:type="auto"/>
            <w:vAlign w:val="center"/>
            <w:hideMark/>
          </w:tcPr>
          <w:p w14:paraId="7CC15E1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0.5001</w:t>
            </w:r>
          </w:p>
        </w:tc>
        <w:tc>
          <w:tcPr>
            <w:tcW w:w="0" w:type="auto"/>
            <w:vAlign w:val="center"/>
            <w:hideMark/>
          </w:tcPr>
          <w:p w14:paraId="2143C1D8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3.8 × 10⁻⁶</w:t>
            </w:r>
          </w:p>
        </w:tc>
        <w:tc>
          <w:tcPr>
            <w:tcW w:w="0" w:type="auto"/>
            <w:vAlign w:val="center"/>
            <w:hideMark/>
          </w:tcPr>
          <w:p w14:paraId="3F705083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CD91A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7.617</w:t>
            </w:r>
          </w:p>
        </w:tc>
        <w:tc>
          <w:tcPr>
            <w:tcW w:w="0" w:type="auto"/>
            <w:vAlign w:val="center"/>
            <w:hideMark/>
          </w:tcPr>
          <w:p w14:paraId="335961E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15.248</w:t>
            </w:r>
          </w:p>
        </w:tc>
        <w:tc>
          <w:tcPr>
            <w:tcW w:w="0" w:type="auto"/>
            <w:vAlign w:val="center"/>
            <w:hideMark/>
          </w:tcPr>
          <w:p w14:paraId="070D912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7.6218</w:t>
            </w:r>
          </w:p>
        </w:tc>
        <w:tc>
          <w:tcPr>
            <w:tcW w:w="0" w:type="auto"/>
            <w:vAlign w:val="center"/>
            <w:hideMark/>
          </w:tcPr>
          <w:p w14:paraId="2E86E59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0.0048</w:t>
            </w:r>
          </w:p>
        </w:tc>
        <w:tc>
          <w:tcPr>
            <w:tcW w:w="0" w:type="auto"/>
            <w:vAlign w:val="center"/>
            <w:hideMark/>
          </w:tcPr>
          <w:p w14:paraId="08223922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7.626</w:t>
            </w:r>
          </w:p>
        </w:tc>
        <w:tc>
          <w:tcPr>
            <w:tcW w:w="0" w:type="auto"/>
            <w:vAlign w:val="center"/>
            <w:hideMark/>
          </w:tcPr>
          <w:p w14:paraId="23F6831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1.7 × 10⁻⁷</w:t>
            </w:r>
          </w:p>
        </w:tc>
      </w:tr>
    </w:tbl>
    <w:p w14:paraId="3DE8A00C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>(Analytic Δ = 0.500104, Γ = 7.621781)</w:t>
      </w:r>
    </w:p>
    <w:p w14:paraId="28262CE9" w14:textId="77777777" w:rsidR="00875E7E" w:rsidRPr="00B95AA3" w:rsidRDefault="00875E7E" w:rsidP="00875E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Observations</w:t>
      </w:r>
    </w:p>
    <w:p w14:paraId="5B95BB50" w14:textId="77777777" w:rsidR="00875E7E" w:rsidRPr="00B95AA3" w:rsidRDefault="00875E7E" w:rsidP="00875E7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Δ (Delta)</w:t>
      </w:r>
    </w:p>
    <w:p w14:paraId="1A3FCFA5" w14:textId="2BC685F8" w:rsidR="00875E7E" w:rsidRPr="00B95AA3" w:rsidRDefault="00875E7E" w:rsidP="00875E7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Finite-difference 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Δ_fd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becomes unstable when h is large → massive error (</w:t>
      </w:r>
      <w:r w:rsidR="00177D6D">
        <w:rPr>
          <w:rFonts w:eastAsia="Times New Roman" w:cstheme="minorHAnsi"/>
          <w:sz w:val="24"/>
          <w:szCs w:val="24"/>
          <w:lang w:eastAsia="en-GB"/>
        </w:rPr>
        <w:t>about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0.48).</w:t>
      </w:r>
    </w:p>
    <w:p w14:paraId="1D0DAFC8" w14:textId="77777777" w:rsidR="00875E7E" w:rsidRPr="00B95AA3" w:rsidRDefault="00875E7E" w:rsidP="00875E7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For smaller h, </w:t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>Δ_fd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improves, but still noisy.</w:t>
      </w:r>
    </w:p>
    <w:p w14:paraId="311D4008" w14:textId="5CF1FA83" w:rsidR="00875E7E" w:rsidRPr="00B95AA3" w:rsidRDefault="00875E7E" w:rsidP="00875E7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Complex-step </w:t>
      </w:r>
      <w:proofErr w:type="spellStart"/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Δ_cs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remains exact (0 error) for all h. </w:t>
      </w:r>
    </w:p>
    <w:p w14:paraId="4A2E4B79" w14:textId="77777777" w:rsidR="00875E7E" w:rsidRPr="00B95AA3" w:rsidRDefault="00875E7E" w:rsidP="00875E7E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lastRenderedPageBreak/>
        <w:t>Γ (Gamma)</w:t>
      </w:r>
    </w:p>
    <w:p w14:paraId="6D122F41" w14:textId="140D7677" w:rsidR="00875E7E" w:rsidRPr="00B95AA3" w:rsidRDefault="00875E7E" w:rsidP="00875E7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Finite-difference </w:t>
      </w:r>
      <w:proofErr w:type="spellStart"/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Γ_fd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has error 6 – 7 for large h, drops to </w:t>
      </w:r>
      <w:r w:rsidR="008763FC">
        <w:rPr>
          <w:rFonts w:eastAsia="Times New Roman" w:cstheme="minorHAnsi"/>
          <w:sz w:val="24"/>
          <w:szCs w:val="24"/>
          <w:lang w:eastAsia="en-GB"/>
        </w:rPr>
        <w:t>about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0 for medium h, then grows again when h is too small.</w:t>
      </w:r>
    </w:p>
    <w:p w14:paraId="6DABC9B2" w14:textId="128E52EA" w:rsidR="00875E7E" w:rsidRPr="00B95AA3" w:rsidRDefault="00875E7E" w:rsidP="00875E7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 xml:space="preserve">Real-part complex </w:t>
      </w:r>
      <w:proofErr w:type="spellStart"/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Γ_cs_real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 xml:space="preserve"> is consistently wrong (</w:t>
      </w:r>
      <w:r w:rsidR="008763FC">
        <w:rPr>
          <w:rFonts w:eastAsia="Times New Roman" w:cstheme="minorHAnsi"/>
          <w:sz w:val="24"/>
          <w:szCs w:val="24"/>
          <w:lang w:eastAsia="en-GB"/>
        </w:rPr>
        <w:t>about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7 error offset). </w:t>
      </w:r>
    </w:p>
    <w:p w14:paraId="1C5E55E1" w14:textId="2375DFAA" w:rsidR="00875E7E" w:rsidRPr="00B95AA3" w:rsidRDefault="00875E7E" w:rsidP="00875E7E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45° complex-step Γ_cs_45°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tracks analytic Γ closely (error </w:t>
      </w:r>
      <w:r w:rsidR="008763FC">
        <w:rPr>
          <w:rFonts w:eastAsia="Times New Roman" w:cstheme="minorHAnsi"/>
          <w:sz w:val="24"/>
          <w:szCs w:val="24"/>
          <w:lang w:eastAsia="en-GB"/>
        </w:rPr>
        <w:t>about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0 for 1e-6 – 1e-8). </w:t>
      </w:r>
    </w:p>
    <w:p w14:paraId="7AD81AD4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7"/>
          <w:szCs w:val="27"/>
          <w:lang w:eastAsia="en-GB"/>
        </w:rPr>
      </w:pPr>
    </w:p>
    <w:p w14:paraId="649FB45D" w14:textId="64325AF3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Interpretation &amp; Scenario Effect</w:t>
      </w:r>
    </w:p>
    <w:p w14:paraId="5DD73E08" w14:textId="77777777" w:rsidR="00875E7E" w:rsidRPr="00B95AA3" w:rsidRDefault="00875E7E" w:rsidP="00875E7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t xml:space="preserve">Near expiry + low volatility → option price surface becomes a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sharp kink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around S = K.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That makes Δ and Γ change very steeply: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648"/>
      </w:tblGrid>
      <w:tr w:rsidR="00875E7E" w:rsidRPr="00B95AA3" w14:paraId="342EBC22" w14:textId="77777777" w:rsidTr="007721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3A87A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13158D" w14:textId="4B5EEAFC" w:rsidR="00875E7E" w:rsidRPr="00B95AA3" w:rsidRDefault="00177D6D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Behaviour</w:t>
            </w:r>
          </w:p>
        </w:tc>
      </w:tr>
      <w:tr w:rsidR="00875E7E" w:rsidRPr="00B95AA3" w14:paraId="29C8DEC6" w14:textId="77777777" w:rsidTr="0077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2C21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Finite-difference</w:t>
            </w:r>
          </w:p>
        </w:tc>
        <w:tc>
          <w:tcPr>
            <w:tcW w:w="0" w:type="auto"/>
            <w:vAlign w:val="center"/>
            <w:hideMark/>
          </w:tcPr>
          <w:p w14:paraId="554DEEA4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Highly sensitive to tiny perturbations in S → large numerical noise</w:t>
            </w:r>
          </w:p>
        </w:tc>
      </w:tr>
      <w:tr w:rsidR="00875E7E" w:rsidRPr="00B95AA3" w14:paraId="417AD81E" w14:textId="77777777" w:rsidTr="0077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1990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</w:t>
            </w:r>
          </w:p>
        </w:tc>
        <w:tc>
          <w:tcPr>
            <w:tcW w:w="0" w:type="auto"/>
            <w:vAlign w:val="center"/>
            <w:hideMark/>
          </w:tcPr>
          <w:p w14:paraId="033C75AB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Bypasses subtractive round-off → stays stable even for very small T</w:t>
            </w:r>
          </w:p>
        </w:tc>
      </w:tr>
      <w:tr w:rsidR="00875E7E" w:rsidRPr="00B95AA3" w14:paraId="183B1C6B" w14:textId="77777777" w:rsidTr="0077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DD2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Real CS Γ</w:t>
            </w:r>
          </w:p>
        </w:tc>
        <w:tc>
          <w:tcPr>
            <w:tcW w:w="0" w:type="auto"/>
            <w:vAlign w:val="center"/>
            <w:hideMark/>
          </w:tcPr>
          <w:p w14:paraId="484EF5DE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Fails due to incorrect formula scaling</w:t>
            </w:r>
          </w:p>
        </w:tc>
      </w:tr>
    </w:tbl>
    <w:p w14:paraId="487B9980" w14:textId="40AA732A" w:rsidR="00875E7E" w:rsidRPr="00B95AA3" w:rsidRDefault="00875E7E" w:rsidP="00875E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Reasoning (Truncation vs Round-off)</w:t>
      </w:r>
    </w:p>
    <w:p w14:paraId="48BCA8BA" w14:textId="29347F07" w:rsidR="00875E7E" w:rsidRPr="00B95AA3" w:rsidRDefault="00875E7E" w:rsidP="007721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Finite-difference</w:t>
      </w:r>
      <w:r w:rsidRPr="00B95AA3">
        <w:rPr>
          <w:rFonts w:eastAsia="Times New Roman" w:cstheme="minorHAnsi"/>
          <w:sz w:val="24"/>
          <w:szCs w:val="24"/>
          <w:lang w:eastAsia="en-GB"/>
        </w:rPr>
        <w:t>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</w:r>
      <w:proofErr w:type="spellStart"/>
      <w:r w:rsidRPr="00B95AA3">
        <w:rPr>
          <w:rFonts w:eastAsia="Times New Roman" w:cstheme="minorHAnsi"/>
          <w:sz w:val="24"/>
          <w:szCs w:val="24"/>
          <w:lang w:eastAsia="en-GB"/>
        </w:rPr>
        <w:t xml:space="preserve">As </w:t>
      </w:r>
      <w:proofErr w:type="spellEnd"/>
      <w:r w:rsidRPr="00B95AA3">
        <w:rPr>
          <w:rFonts w:eastAsia="Times New Roman" w:cstheme="minorHAnsi"/>
          <w:sz w:val="24"/>
          <w:szCs w:val="24"/>
          <w:lang w:eastAsia="en-GB"/>
        </w:rPr>
        <w:t>h → small, subtraction of nearly equal prices creates round-off noise.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As h → large, the difference is too truncation error.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 xml:space="preserve">→ Produces a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U-shaped error curve</w:t>
      </w:r>
      <w:r w:rsidRPr="00B95AA3">
        <w:rPr>
          <w:rFonts w:eastAsia="Times New Roman" w:cstheme="minorHAnsi"/>
          <w:sz w:val="24"/>
          <w:szCs w:val="24"/>
          <w:lang w:eastAsia="en-GB"/>
        </w:rPr>
        <w:t>.</w:t>
      </w:r>
    </w:p>
    <w:p w14:paraId="08A1D0A0" w14:textId="77777777" w:rsidR="00875E7E" w:rsidRPr="00B95AA3" w:rsidRDefault="00875E7E" w:rsidP="007721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Complex-step</w:t>
      </w:r>
      <w:r w:rsidRPr="00B95AA3">
        <w:rPr>
          <w:rFonts w:eastAsia="Times New Roman" w:cstheme="minorHAnsi"/>
          <w:sz w:val="24"/>
          <w:szCs w:val="24"/>
          <w:lang w:eastAsia="en-GB"/>
        </w:rPr>
        <w:t>: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Adds an imaginary perturbation → no subtraction of nearly equal numbers.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Round-off vanishes → flat, constant tiny error.</w:t>
      </w:r>
    </w:p>
    <w:p w14:paraId="54CCE51E" w14:textId="2FFC7D01" w:rsidR="00875E7E" w:rsidRPr="00B95AA3" w:rsidRDefault="00875E7E" w:rsidP="00875E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B95AA3">
        <w:rPr>
          <w:rFonts w:eastAsia="Times New Roman" w:cstheme="minorHAnsi"/>
          <w:b/>
          <w:bCs/>
          <w:sz w:val="27"/>
          <w:szCs w:val="27"/>
          <w:lang w:eastAsia="en-GB"/>
        </w:rPr>
        <w:t>Recommendation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622"/>
        <w:gridCol w:w="1683"/>
        <w:gridCol w:w="3907"/>
      </w:tblGrid>
      <w:tr w:rsidR="00875E7E" w:rsidRPr="00B95AA3" w14:paraId="04D2916A" w14:textId="77777777" w:rsidTr="007721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EA3D0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Greek</w:t>
            </w:r>
          </w:p>
        </w:tc>
        <w:tc>
          <w:tcPr>
            <w:tcW w:w="0" w:type="auto"/>
            <w:vAlign w:val="center"/>
            <w:hideMark/>
          </w:tcPr>
          <w:p w14:paraId="3C5F3C54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Preferred Method</w:t>
            </w:r>
          </w:p>
        </w:tc>
        <w:tc>
          <w:tcPr>
            <w:tcW w:w="0" w:type="auto"/>
            <w:vAlign w:val="center"/>
            <w:hideMark/>
          </w:tcPr>
          <w:p w14:paraId="2C9A2D38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Step Size (</w:t>
            </w:r>
            <w:proofErr w:type="spellStart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h_rel</w:t>
            </w:r>
            <w:proofErr w:type="spellEnd"/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59ADB" w14:textId="77777777" w:rsidR="00875E7E" w:rsidRPr="00B95AA3" w:rsidRDefault="00875E7E" w:rsidP="00875E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Reason</w:t>
            </w:r>
          </w:p>
        </w:tc>
      </w:tr>
      <w:tr w:rsidR="00875E7E" w:rsidRPr="00B95AA3" w14:paraId="2158C37B" w14:textId="77777777" w:rsidTr="0077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386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1E7E4175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 (</w:t>
            </w: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Δ_cs</w:t>
            </w:r>
            <w:proofErr w:type="spellEnd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1DE2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 × 10⁻⁸</w:t>
            </w:r>
          </w:p>
        </w:tc>
        <w:tc>
          <w:tcPr>
            <w:tcW w:w="0" w:type="auto"/>
            <w:vAlign w:val="center"/>
            <w:hideMark/>
          </w:tcPr>
          <w:p w14:paraId="18D43DE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Accurate even for sharp near-expiry profiles</w:t>
            </w:r>
          </w:p>
        </w:tc>
      </w:tr>
      <w:tr w:rsidR="00875E7E" w:rsidRPr="00B95AA3" w14:paraId="694C4D98" w14:textId="77777777" w:rsidTr="0077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0E5D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4B43E6F7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Complex-Step 45° (Γ_cs_45°)</w:t>
            </w:r>
          </w:p>
        </w:tc>
        <w:tc>
          <w:tcPr>
            <w:tcW w:w="0" w:type="auto"/>
            <w:vAlign w:val="center"/>
            <w:hideMark/>
          </w:tcPr>
          <w:p w14:paraId="07008220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 × 10⁻⁶</w:t>
            </w:r>
          </w:p>
        </w:tc>
        <w:tc>
          <w:tcPr>
            <w:tcW w:w="0" w:type="auto"/>
            <w:vAlign w:val="center"/>
            <w:hideMark/>
          </w:tcPr>
          <w:p w14:paraId="398CCAC9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Most stable and robust across all h</w:t>
            </w:r>
          </w:p>
        </w:tc>
      </w:tr>
      <w:tr w:rsidR="00875E7E" w:rsidRPr="00B95AA3" w14:paraId="7A996062" w14:textId="77777777" w:rsidTr="007721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B27C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395118F6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Finite-Diff (FD)</w:t>
            </w:r>
          </w:p>
        </w:tc>
        <w:tc>
          <w:tcPr>
            <w:tcW w:w="0" w:type="auto"/>
            <w:vAlign w:val="center"/>
            <w:hideMark/>
          </w:tcPr>
          <w:p w14:paraId="77376E01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1 × 10⁻⁴ – 1 × 10⁻⁶</w:t>
            </w:r>
          </w:p>
        </w:tc>
        <w:tc>
          <w:tcPr>
            <w:tcW w:w="0" w:type="auto"/>
            <w:vAlign w:val="center"/>
            <w:hideMark/>
          </w:tcPr>
          <w:p w14:paraId="248417FF" w14:textId="77777777" w:rsidR="00875E7E" w:rsidRPr="00B95AA3" w:rsidRDefault="00875E7E" w:rsidP="00875E7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Usable only for moderate h values</w:t>
            </w:r>
          </w:p>
        </w:tc>
      </w:tr>
    </w:tbl>
    <w:p w14:paraId="69138C21" w14:textId="4E823A13" w:rsidR="00875E7E" w:rsidRPr="00B95AA3" w:rsidRDefault="00875E7E" w:rsidP="00875E7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7C9906B6" w14:textId="77777777" w:rsidR="00875E7E" w:rsidRPr="00B95AA3" w:rsidRDefault="00875E7E" w:rsidP="00875E7E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lastRenderedPageBreak/>
        <w:t>In the near-expiry stress case, finite-difference methods break down because the option price changes too abruptly.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>The complex-step Δ and especially the 45° Γ remain accurate and stable for all step sizes, making them the best practical choice.</w:t>
      </w:r>
    </w:p>
    <w:p w14:paraId="1433E606" w14:textId="77777777" w:rsidR="007D0FBD" w:rsidRPr="00B95AA3" w:rsidRDefault="008763FC" w:rsidP="007D0FBD">
      <w:pPr>
        <w:rPr>
          <w:rFonts w:cstheme="minorHAnsi"/>
        </w:rPr>
      </w:pPr>
      <w:hyperlink r:id="rId8" w:history="1">
        <w:r w:rsidR="007D0FBD" w:rsidRPr="00B95AA3">
          <w:rPr>
            <w:rStyle w:val="Hyperlink"/>
            <w:rFonts w:cstheme="minorHAnsi"/>
          </w:rPr>
          <w:t>https://colab.research.google.com/drive/1JFA7ZONjqPX90OI7HIvkFF1vT_3jPNYY?usp=sharing</w:t>
        </w:r>
      </w:hyperlink>
    </w:p>
    <w:p w14:paraId="120956A0" w14:textId="77777777" w:rsidR="00875E7E" w:rsidRPr="00B95AA3" w:rsidRDefault="00875E7E" w:rsidP="00E6322B">
      <w:pPr>
        <w:rPr>
          <w:rFonts w:cstheme="minorHAnsi"/>
        </w:rPr>
      </w:pPr>
    </w:p>
    <w:p w14:paraId="2B088DE8" w14:textId="77777777" w:rsidR="00875E7E" w:rsidRPr="00B95AA3" w:rsidRDefault="00875E7E" w:rsidP="00E6322B">
      <w:pPr>
        <w:rPr>
          <w:rFonts w:cstheme="minorHAnsi"/>
        </w:rPr>
      </w:pPr>
    </w:p>
    <w:p w14:paraId="1C743F7C" w14:textId="373B2D7B" w:rsidR="00B112D0" w:rsidRPr="00B95AA3" w:rsidRDefault="00B112D0" w:rsidP="00E6322B">
      <w:pPr>
        <w:rPr>
          <w:rFonts w:cstheme="minorHAnsi"/>
        </w:rPr>
      </w:pPr>
      <w:r w:rsidRPr="00B95AA3">
        <w:rPr>
          <w:rFonts w:cstheme="minorHAnsi"/>
          <w:noProof/>
        </w:rPr>
        <w:drawing>
          <wp:inline distT="0" distB="0" distL="0" distR="0" wp14:anchorId="744C8F50" wp14:editId="0F3B1253">
            <wp:extent cx="5731510" cy="3878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BCEB" w14:textId="5D89D4E0" w:rsidR="00B112D0" w:rsidRPr="00B95AA3" w:rsidRDefault="00B112D0" w:rsidP="00E6322B">
      <w:pPr>
        <w:rPr>
          <w:rFonts w:cstheme="minorHAnsi"/>
        </w:rPr>
      </w:pPr>
    </w:p>
    <w:p w14:paraId="3D53055E" w14:textId="77777777" w:rsidR="00772146" w:rsidRPr="00B95AA3" w:rsidRDefault="00772146" w:rsidP="007721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Observations:</w:t>
      </w:r>
    </w:p>
    <w:p w14:paraId="3501CA5B" w14:textId="09585471" w:rsidR="00772146" w:rsidRPr="00B95AA3" w:rsidRDefault="00772146" w:rsidP="0077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Delta CS: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still perfectly accurate, flat line.</w:t>
      </w:r>
    </w:p>
    <w:p w14:paraId="20BCCB6B" w14:textId="317CC225" w:rsidR="00772146" w:rsidRPr="00B95AA3" w:rsidRDefault="00772146" w:rsidP="0077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Delta FD: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7D0FBD" w:rsidRPr="00B95AA3">
        <w:rPr>
          <w:rFonts w:eastAsia="Times New Roman" w:cstheme="minorHAnsi"/>
          <w:sz w:val="24"/>
          <w:szCs w:val="24"/>
          <w:lang w:eastAsia="en-GB"/>
        </w:rPr>
        <w:t xml:space="preserve"> again,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shows U-shape pattern</w:t>
      </w:r>
      <w:r w:rsidR="00177D6D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B95AA3">
        <w:rPr>
          <w:rFonts w:eastAsia="Times New Roman" w:cstheme="minorHAnsi"/>
          <w:sz w:val="24"/>
          <w:szCs w:val="24"/>
          <w:lang w:eastAsia="en-GB"/>
        </w:rPr>
        <w:t>error grows when h is too small.</w:t>
      </w:r>
    </w:p>
    <w:p w14:paraId="05D490DB" w14:textId="57F17EB1" w:rsidR="00772146" w:rsidRPr="00B95AA3" w:rsidRDefault="00772146" w:rsidP="0077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FD: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errors vary more strongly here because Gamma itself becomes small and numerically sensitive near expiry.</w:t>
      </w:r>
    </w:p>
    <w:p w14:paraId="46C5D1E3" w14:textId="5B7DB144" w:rsidR="00772146" w:rsidRPr="00B95AA3" w:rsidRDefault="00772146" w:rsidP="0077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CS real: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still large constant error (unstable).</w:t>
      </w:r>
    </w:p>
    <w:p w14:paraId="2E11D160" w14:textId="69658798" w:rsidR="00772146" w:rsidRPr="00B95AA3" w:rsidRDefault="00772146" w:rsidP="00772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Gamma CS 45°: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very close to analytic across all step sizes.</w:t>
      </w:r>
      <w:r w:rsidRPr="00B95AA3">
        <w:rPr>
          <w:rFonts w:eastAsia="Times New Roman" w:cstheme="minorHAnsi"/>
          <w:sz w:val="24"/>
          <w:szCs w:val="24"/>
          <w:lang w:eastAsia="en-GB"/>
        </w:rPr>
        <w:br/>
        <w:t xml:space="preserve">The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most stable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even under extreme conditions (low volatility, short maturity).</w:t>
      </w:r>
    </w:p>
    <w:p w14:paraId="7C9A1687" w14:textId="0D839BB0" w:rsidR="00772146" w:rsidRPr="00B95AA3" w:rsidRDefault="00772146" w:rsidP="007721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95AA3">
        <w:rPr>
          <w:rFonts w:eastAsia="Times New Roman" w:cstheme="minorHAnsi"/>
          <w:sz w:val="24"/>
          <w:szCs w:val="24"/>
          <w:lang w:eastAsia="en-GB"/>
        </w:rPr>
        <w:br/>
        <w:t xml:space="preserve">Even when the option price is tiny,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complex-step methods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remain </w:t>
      </w:r>
      <w:r w:rsidR="00177D6D" w:rsidRPr="00B95AA3">
        <w:rPr>
          <w:rFonts w:eastAsia="Times New Roman" w:cstheme="minorHAnsi"/>
          <w:sz w:val="24"/>
          <w:szCs w:val="24"/>
          <w:lang w:eastAsia="en-GB"/>
        </w:rPr>
        <w:t>accurate. Finite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differences fluctuate, and the </w:t>
      </w:r>
      <w:r w:rsidRPr="00B95AA3">
        <w:rPr>
          <w:rFonts w:eastAsia="Times New Roman" w:cstheme="minorHAnsi"/>
          <w:b/>
          <w:bCs/>
          <w:sz w:val="24"/>
          <w:szCs w:val="24"/>
          <w:lang w:eastAsia="en-GB"/>
        </w:rPr>
        <w:t>real-part complex Gamma</w:t>
      </w:r>
      <w:r w:rsidRPr="00B95AA3">
        <w:rPr>
          <w:rFonts w:eastAsia="Times New Roman" w:cstheme="minorHAnsi"/>
          <w:sz w:val="24"/>
          <w:szCs w:val="24"/>
          <w:lang w:eastAsia="en-GB"/>
        </w:rPr>
        <w:t xml:space="preserve"> fails.</w:t>
      </w:r>
    </w:p>
    <w:p w14:paraId="0BB86DA5" w14:textId="260C40E8" w:rsidR="00772146" w:rsidRPr="00B95AA3" w:rsidRDefault="00772146" w:rsidP="00E6322B">
      <w:pPr>
        <w:rPr>
          <w:rFonts w:cstheme="minorHAnsi"/>
        </w:rPr>
      </w:pPr>
    </w:p>
    <w:p w14:paraId="3F22DE1F" w14:textId="535725B2" w:rsidR="007D0FBD" w:rsidRPr="00B95AA3" w:rsidRDefault="007D0FBD" w:rsidP="007D0FB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B95AA3">
        <w:rPr>
          <w:rFonts w:eastAsia="Times New Roman" w:cstheme="minorHAnsi"/>
          <w:b/>
          <w:bCs/>
          <w:sz w:val="32"/>
          <w:szCs w:val="32"/>
          <w:lang w:eastAsia="en-GB"/>
        </w:rPr>
        <w:t>Summery DF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46"/>
        <w:gridCol w:w="1075"/>
        <w:gridCol w:w="1402"/>
        <w:gridCol w:w="1024"/>
      </w:tblGrid>
      <w:tr w:rsidR="007D0FBD" w:rsidRPr="00B95AA3" w14:paraId="49EA6084" w14:textId="77777777" w:rsidTr="007D0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A7F42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0E0C265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98E781B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Max Error</w:t>
            </w:r>
          </w:p>
        </w:tc>
        <w:tc>
          <w:tcPr>
            <w:tcW w:w="0" w:type="auto"/>
            <w:vAlign w:val="center"/>
            <w:hideMark/>
          </w:tcPr>
          <w:p w14:paraId="59A26E5C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Median Error</w:t>
            </w:r>
          </w:p>
        </w:tc>
        <w:tc>
          <w:tcPr>
            <w:tcW w:w="0" w:type="auto"/>
            <w:vAlign w:val="center"/>
            <w:hideMark/>
          </w:tcPr>
          <w:p w14:paraId="4770B55C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p99 Error</w:t>
            </w:r>
          </w:p>
        </w:tc>
      </w:tr>
      <w:tr w:rsidR="007D0FBD" w:rsidRPr="00B95AA3" w14:paraId="227B8F00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767A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14:paraId="7E1F0DF1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err_D_fd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6DEC6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0.009872</w:t>
            </w:r>
          </w:p>
        </w:tc>
        <w:tc>
          <w:tcPr>
            <w:tcW w:w="0" w:type="auto"/>
            <w:vAlign w:val="center"/>
            <w:hideMark/>
          </w:tcPr>
          <w:p w14:paraId="6D7D0E18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0.000050</w:t>
            </w:r>
          </w:p>
        </w:tc>
        <w:tc>
          <w:tcPr>
            <w:tcW w:w="0" w:type="auto"/>
            <w:vAlign w:val="center"/>
            <w:hideMark/>
          </w:tcPr>
          <w:p w14:paraId="7192A973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0.009579</w:t>
            </w:r>
          </w:p>
        </w:tc>
      </w:tr>
      <w:tr w:rsidR="007D0FBD" w:rsidRPr="00B95AA3" w14:paraId="0EA36F14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ADF7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03DB0F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err_D_cs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7B1E1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766FDFFF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CF142FB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0.000000</w:t>
            </w:r>
          </w:p>
        </w:tc>
      </w:tr>
      <w:tr w:rsidR="007D0FBD" w:rsidRPr="00B95AA3" w14:paraId="65A06DD0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0837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ECF76E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err_G_fd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CFB71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0.019848</w:t>
            </w:r>
          </w:p>
        </w:tc>
        <w:tc>
          <w:tcPr>
            <w:tcW w:w="0" w:type="auto"/>
            <w:vAlign w:val="center"/>
            <w:hideMark/>
          </w:tcPr>
          <w:p w14:paraId="5DA71F00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0.000002</w:t>
            </w:r>
          </w:p>
        </w:tc>
        <w:tc>
          <w:tcPr>
            <w:tcW w:w="0" w:type="auto"/>
            <w:vAlign w:val="center"/>
            <w:hideMark/>
          </w:tcPr>
          <w:p w14:paraId="6F5D33FD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0.019252</w:t>
            </w:r>
          </w:p>
        </w:tc>
      </w:tr>
      <w:tr w:rsidR="007D0FBD" w:rsidRPr="00B95AA3" w14:paraId="754BE043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BCF9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DB7254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err_G_cs_real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DBA23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0.022785</w:t>
            </w:r>
          </w:p>
        </w:tc>
        <w:tc>
          <w:tcPr>
            <w:tcW w:w="0" w:type="auto"/>
            <w:vAlign w:val="center"/>
            <w:hideMark/>
          </w:tcPr>
          <w:p w14:paraId="6F9A9E57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0.019848</w:t>
            </w:r>
          </w:p>
        </w:tc>
        <w:tc>
          <w:tcPr>
            <w:tcW w:w="0" w:type="auto"/>
            <w:vAlign w:val="center"/>
            <w:hideMark/>
          </w:tcPr>
          <w:p w14:paraId="19B95057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0.022697</w:t>
            </w:r>
          </w:p>
        </w:tc>
      </w:tr>
      <w:tr w:rsidR="007D0FBD" w:rsidRPr="00B95AA3" w14:paraId="241245C8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4F31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6D5F786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err_G_cs_45</w:t>
            </w:r>
          </w:p>
        </w:tc>
        <w:tc>
          <w:tcPr>
            <w:tcW w:w="0" w:type="auto"/>
            <w:vAlign w:val="center"/>
            <w:hideMark/>
          </w:tcPr>
          <w:p w14:paraId="298598BD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0.000004</w:t>
            </w:r>
          </w:p>
        </w:tc>
        <w:tc>
          <w:tcPr>
            <w:tcW w:w="0" w:type="auto"/>
            <w:vAlign w:val="center"/>
            <w:hideMark/>
          </w:tcPr>
          <w:p w14:paraId="054141F6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38C2FCB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0.000003</w:t>
            </w:r>
          </w:p>
        </w:tc>
      </w:tr>
      <w:tr w:rsidR="007D0FBD" w:rsidRPr="00B95AA3" w14:paraId="00C5C889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C49F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Near-expiry</w:t>
            </w:r>
          </w:p>
        </w:tc>
        <w:tc>
          <w:tcPr>
            <w:tcW w:w="0" w:type="auto"/>
            <w:vAlign w:val="center"/>
            <w:hideMark/>
          </w:tcPr>
          <w:p w14:paraId="1A830618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err_D_fd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D83C9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0.479014</w:t>
            </w:r>
          </w:p>
        </w:tc>
        <w:tc>
          <w:tcPr>
            <w:tcW w:w="0" w:type="auto"/>
            <w:vAlign w:val="center"/>
            <w:hideMark/>
          </w:tcPr>
          <w:p w14:paraId="63059148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0.019186</w:t>
            </w:r>
          </w:p>
        </w:tc>
        <w:tc>
          <w:tcPr>
            <w:tcW w:w="0" w:type="auto"/>
            <w:vAlign w:val="center"/>
            <w:hideMark/>
          </w:tcPr>
          <w:p w14:paraId="67A35A22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0.465783</w:t>
            </w:r>
          </w:p>
        </w:tc>
      </w:tr>
      <w:tr w:rsidR="007D0FBD" w:rsidRPr="00B95AA3" w14:paraId="54E8DAF7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DEC0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304152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err_D_cs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6B65D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0.000116</w:t>
            </w:r>
          </w:p>
        </w:tc>
        <w:tc>
          <w:tcPr>
            <w:tcW w:w="0" w:type="auto"/>
            <w:vAlign w:val="center"/>
            <w:hideMark/>
          </w:tcPr>
          <w:p w14:paraId="0DCEE3E2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5508FD43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0.000113</w:t>
            </w:r>
          </w:p>
        </w:tc>
      </w:tr>
      <w:tr w:rsidR="007D0FBD" w:rsidRPr="00B95AA3" w14:paraId="5514A53C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1797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06B7E0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err_G_fd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8D2D0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6.663544</w:t>
            </w:r>
          </w:p>
        </w:tc>
        <w:tc>
          <w:tcPr>
            <w:tcW w:w="0" w:type="auto"/>
            <w:vAlign w:val="center"/>
            <w:hideMark/>
          </w:tcPr>
          <w:p w14:paraId="6D4C1F25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0.013931</w:t>
            </w:r>
          </w:p>
        </w:tc>
        <w:tc>
          <w:tcPr>
            <w:tcW w:w="0" w:type="auto"/>
            <w:vAlign w:val="center"/>
            <w:hideMark/>
          </w:tcPr>
          <w:p w14:paraId="1C53C761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6.464331</w:t>
            </w:r>
          </w:p>
        </w:tc>
      </w:tr>
      <w:tr w:rsidR="007D0FBD" w:rsidRPr="00B95AA3" w14:paraId="6D1BB5F8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D633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0D2F7A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proofErr w:type="spellStart"/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err_G_cs_real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34A11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7.626466</w:t>
            </w:r>
          </w:p>
        </w:tc>
        <w:tc>
          <w:tcPr>
            <w:tcW w:w="0" w:type="auto"/>
            <w:vAlign w:val="center"/>
            <w:hideMark/>
          </w:tcPr>
          <w:p w14:paraId="069D337D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7.621782</w:t>
            </w:r>
          </w:p>
        </w:tc>
        <w:tc>
          <w:tcPr>
            <w:tcW w:w="0" w:type="auto"/>
            <w:vAlign w:val="center"/>
            <w:hideMark/>
          </w:tcPr>
          <w:p w14:paraId="57CCF68F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7.626325</w:t>
            </w:r>
          </w:p>
        </w:tc>
      </w:tr>
      <w:tr w:rsidR="007D0FBD" w:rsidRPr="00B95AA3" w14:paraId="4AF308F1" w14:textId="77777777" w:rsidTr="007D0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EC1E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0F3303" w14:textId="77777777" w:rsidR="007D0FBD" w:rsidRPr="00B95AA3" w:rsidRDefault="007D0FBD" w:rsidP="007D0FB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err_G_cs_45</w:t>
            </w:r>
          </w:p>
        </w:tc>
        <w:tc>
          <w:tcPr>
            <w:tcW w:w="0" w:type="auto"/>
            <w:vAlign w:val="center"/>
            <w:hideMark/>
          </w:tcPr>
          <w:p w14:paraId="7724B415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6.914675</w:t>
            </w:r>
          </w:p>
        </w:tc>
        <w:tc>
          <w:tcPr>
            <w:tcW w:w="0" w:type="auto"/>
            <w:vAlign w:val="center"/>
            <w:hideMark/>
          </w:tcPr>
          <w:p w14:paraId="561D7A18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0.011561</w:t>
            </w:r>
          </w:p>
        </w:tc>
        <w:tc>
          <w:tcPr>
            <w:tcW w:w="0" w:type="auto"/>
            <w:vAlign w:val="center"/>
            <w:hideMark/>
          </w:tcPr>
          <w:p w14:paraId="43E1DD49" w14:textId="77777777" w:rsidR="007D0FBD" w:rsidRPr="00B95AA3" w:rsidRDefault="007D0FBD" w:rsidP="007D0FBD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B95AA3">
              <w:rPr>
                <w:rFonts w:eastAsia="Times New Roman" w:cstheme="minorHAnsi"/>
                <w:sz w:val="24"/>
                <w:szCs w:val="24"/>
                <w:lang w:eastAsia="en-GB"/>
              </w:rPr>
              <w:t>6.707928</w:t>
            </w:r>
          </w:p>
        </w:tc>
      </w:tr>
    </w:tbl>
    <w:p w14:paraId="30461EFC" w14:textId="0D1F899C" w:rsidR="007D0FBD" w:rsidRPr="00B95AA3" w:rsidRDefault="007D0FBD" w:rsidP="00E6322B">
      <w:pPr>
        <w:rPr>
          <w:rFonts w:cstheme="minorHAnsi"/>
        </w:rPr>
      </w:pPr>
    </w:p>
    <w:p w14:paraId="0DEED3E8" w14:textId="0E8278C5" w:rsidR="007D0FBD" w:rsidRPr="00B95AA3" w:rsidRDefault="007D0FBD" w:rsidP="00E6322B">
      <w:pPr>
        <w:rPr>
          <w:rFonts w:cstheme="minorHAnsi"/>
        </w:rPr>
      </w:pPr>
      <w:r w:rsidRPr="00B95AA3">
        <w:rPr>
          <w:rStyle w:val="Strong"/>
          <w:rFonts w:cstheme="minorHAnsi"/>
        </w:rPr>
        <w:t>ATM Summary:</w:t>
      </w:r>
      <w:r w:rsidRPr="00B95AA3">
        <w:rPr>
          <w:rFonts w:cstheme="minorHAnsi"/>
        </w:rPr>
        <w:br/>
        <w:t>All methods behave well in this smooth scenario; complex-step Δ and 45° Γ give exact analytic results.</w:t>
      </w:r>
      <w:r w:rsidRPr="00B95AA3">
        <w:rPr>
          <w:rFonts w:cstheme="minorHAnsi"/>
        </w:rPr>
        <w:br/>
        <w:t>Real-part CS Γ shows constant bias. Finite-difference performs decently for mid-range h.</w:t>
      </w:r>
    </w:p>
    <w:p w14:paraId="3E5FE50C" w14:textId="7FE2E222" w:rsidR="007D0FBD" w:rsidRPr="00B95AA3" w:rsidRDefault="007D0FBD" w:rsidP="00E6322B">
      <w:pPr>
        <w:rPr>
          <w:rFonts w:cstheme="minorHAnsi"/>
        </w:rPr>
      </w:pPr>
    </w:p>
    <w:p w14:paraId="3E0A3E51" w14:textId="3212971B" w:rsidR="007D0FBD" w:rsidRPr="00B95AA3" w:rsidRDefault="007D0FBD" w:rsidP="00E6322B">
      <w:pPr>
        <w:rPr>
          <w:rFonts w:cstheme="minorHAnsi"/>
        </w:rPr>
      </w:pPr>
      <w:r w:rsidRPr="00B95AA3">
        <w:rPr>
          <w:rStyle w:val="Strong"/>
          <w:rFonts w:cstheme="minorHAnsi"/>
        </w:rPr>
        <w:t>Near-expiry Summary:</w:t>
      </w:r>
      <w:r w:rsidRPr="00B95AA3">
        <w:rPr>
          <w:rFonts w:cstheme="minorHAnsi"/>
        </w:rPr>
        <w:br/>
        <w:t>Finite differences explode due to steep payoff curvature and tiny option prices.</w:t>
      </w:r>
      <w:r w:rsidRPr="00B95AA3">
        <w:rPr>
          <w:rFonts w:cstheme="minorHAnsi"/>
        </w:rPr>
        <w:br/>
        <w:t>Complex-step Δ remains perfect; 45° CS Γ still best but shows slight high-h noise; real-part CS Γ fails completely.</w:t>
      </w:r>
    </w:p>
    <w:p w14:paraId="0E3BC406" w14:textId="25DBCC29" w:rsidR="008508E0" w:rsidRPr="00B95AA3" w:rsidRDefault="008508E0" w:rsidP="00E6322B">
      <w:pPr>
        <w:rPr>
          <w:rFonts w:cstheme="minorHAnsi"/>
        </w:rPr>
      </w:pPr>
    </w:p>
    <w:p w14:paraId="7C33FA49" w14:textId="4FBF4C68" w:rsidR="008508E0" w:rsidRPr="00B95AA3" w:rsidRDefault="008508E0" w:rsidP="00E6322B">
      <w:pPr>
        <w:rPr>
          <w:rFonts w:cstheme="minorHAnsi"/>
        </w:rPr>
      </w:pPr>
      <w:r w:rsidRPr="00B95AA3">
        <w:rPr>
          <w:rFonts w:cstheme="minorHAnsi"/>
        </w:rPr>
        <w:t xml:space="preserve">I have one hands-on project in my GitHub (Time Series) with stock market data, you can see in </w:t>
      </w:r>
      <w:hyperlink r:id="rId10" w:history="1">
        <w:r w:rsidRPr="00B95AA3">
          <w:rPr>
            <w:rStyle w:val="Hyperlink"/>
            <w:rFonts w:cstheme="minorHAnsi"/>
          </w:rPr>
          <w:t>GitHub</w:t>
        </w:r>
      </w:hyperlink>
      <w:r w:rsidRPr="00B95AA3">
        <w:rPr>
          <w:rFonts w:cstheme="minorHAnsi"/>
        </w:rPr>
        <w:t>.</w:t>
      </w:r>
    </w:p>
    <w:sectPr w:rsidR="008508E0" w:rsidRPr="00B95AA3" w:rsidSect="003C3275">
      <w:pgSz w:w="11906" w:h="16838"/>
      <w:pgMar w:top="1440" w:right="1440" w:bottom="1440" w:left="1440" w:header="708" w:footer="708" w:gutter="0"/>
      <w:pgBorders w:offsetFrom="page">
        <w:top w:val="double" w:sz="4" w:space="24" w:color="4472C4" w:themeColor="accent1"/>
        <w:left w:val="double" w:sz="4" w:space="24" w:color="4472C4" w:themeColor="accent1"/>
        <w:bottom w:val="double" w:sz="4" w:space="24" w:color="4472C4" w:themeColor="accent1"/>
        <w:right w:val="double" w:sz="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E1D5F"/>
    <w:multiLevelType w:val="multilevel"/>
    <w:tmpl w:val="010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2549A"/>
    <w:multiLevelType w:val="multilevel"/>
    <w:tmpl w:val="BE3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37C9D"/>
    <w:multiLevelType w:val="multilevel"/>
    <w:tmpl w:val="E67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2241"/>
    <w:multiLevelType w:val="multilevel"/>
    <w:tmpl w:val="AF5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45C9"/>
    <w:multiLevelType w:val="multilevel"/>
    <w:tmpl w:val="DB5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F73BD"/>
    <w:multiLevelType w:val="multilevel"/>
    <w:tmpl w:val="FA4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A70EE"/>
    <w:multiLevelType w:val="multilevel"/>
    <w:tmpl w:val="6F7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25152"/>
    <w:multiLevelType w:val="multilevel"/>
    <w:tmpl w:val="025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263A"/>
    <w:multiLevelType w:val="multilevel"/>
    <w:tmpl w:val="5EB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3431A"/>
    <w:multiLevelType w:val="multilevel"/>
    <w:tmpl w:val="1DEE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1B678F"/>
    <w:multiLevelType w:val="multilevel"/>
    <w:tmpl w:val="465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462DB"/>
    <w:multiLevelType w:val="multilevel"/>
    <w:tmpl w:val="515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0749B"/>
    <w:multiLevelType w:val="multilevel"/>
    <w:tmpl w:val="71A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D19E4"/>
    <w:multiLevelType w:val="multilevel"/>
    <w:tmpl w:val="DE1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467D2"/>
    <w:multiLevelType w:val="multilevel"/>
    <w:tmpl w:val="710A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A0A92"/>
    <w:multiLevelType w:val="multilevel"/>
    <w:tmpl w:val="5A5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14"/>
  </w:num>
  <w:num w:numId="5">
    <w:abstractNumId w:val="12"/>
  </w:num>
  <w:num w:numId="6">
    <w:abstractNumId w:val="4"/>
  </w:num>
  <w:num w:numId="7">
    <w:abstractNumId w:val="0"/>
  </w:num>
  <w:num w:numId="8">
    <w:abstractNumId w:val="13"/>
  </w:num>
  <w:num w:numId="9">
    <w:abstractNumId w:val="8"/>
  </w:num>
  <w:num w:numId="10">
    <w:abstractNumId w:val="6"/>
  </w:num>
  <w:num w:numId="11">
    <w:abstractNumId w:val="1"/>
  </w:num>
  <w:num w:numId="12">
    <w:abstractNumId w:val="15"/>
  </w:num>
  <w:num w:numId="13">
    <w:abstractNumId w:val="5"/>
  </w:num>
  <w:num w:numId="14">
    <w:abstractNumId w:val="2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2B"/>
    <w:rsid w:val="0011728D"/>
    <w:rsid w:val="00177D6D"/>
    <w:rsid w:val="00351A57"/>
    <w:rsid w:val="003542D9"/>
    <w:rsid w:val="003C3275"/>
    <w:rsid w:val="00435B2B"/>
    <w:rsid w:val="00655541"/>
    <w:rsid w:val="0077031F"/>
    <w:rsid w:val="00772146"/>
    <w:rsid w:val="007D0FBD"/>
    <w:rsid w:val="008508E0"/>
    <w:rsid w:val="00875E7E"/>
    <w:rsid w:val="008763FC"/>
    <w:rsid w:val="00951C5D"/>
    <w:rsid w:val="009B17E6"/>
    <w:rsid w:val="009C527D"/>
    <w:rsid w:val="00A10C0E"/>
    <w:rsid w:val="00A81830"/>
    <w:rsid w:val="00B112D0"/>
    <w:rsid w:val="00B83288"/>
    <w:rsid w:val="00B95AA3"/>
    <w:rsid w:val="00BD32CE"/>
    <w:rsid w:val="00C40E3E"/>
    <w:rsid w:val="00C45703"/>
    <w:rsid w:val="00E0520D"/>
    <w:rsid w:val="00E6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DB5A"/>
  <w15:chartTrackingRefBased/>
  <w15:docId w15:val="{E6C26F28-9116-4B1B-B6A3-ADF6D1BC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2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2D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0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5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5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3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1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JFA7ZONjqPX90OI7HIvkFF1vT_3jPNYY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JFA7ZONjqPX90OI7HIvkFF1vT_3jPNYY?usp=shari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MaryamSaamin/Data-Analysis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Saamin</dc:creator>
  <cp:keywords/>
  <dc:description/>
  <cp:lastModifiedBy>Maryam Saamin</cp:lastModifiedBy>
  <cp:revision>36</cp:revision>
  <dcterms:created xsi:type="dcterms:W3CDTF">2025-11-01T12:27:00Z</dcterms:created>
  <dcterms:modified xsi:type="dcterms:W3CDTF">2025-11-06T08:13:00Z</dcterms:modified>
</cp:coreProperties>
</file>