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Aqdas — Database Artifacts</w:t>
      </w:r>
    </w:p>
    <w:p>
      <w:pPr>
        <w:jc w:val="center"/>
      </w:pPr>
      <w:r>
        <w:rPr>
          <w:i/>
        </w:rPr>
        <w:t>BizTrack360 | Project Artifact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Branch</w:t>
            </w:r>
          </w:p>
        </w:tc>
        <w:tc>
          <w:tcPr>
            <w:tcW w:type="dxa" w:w="5040"/>
            <w:vAlign w:val="center"/>
          </w:tcPr>
          <w:p>
            <w:r>
              <w:t>database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5040"/>
            <w:vAlign w:val="center"/>
          </w:tcPr>
          <w:p>
            <w:r>
              <w:t>Aqdas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Technology</w:t>
            </w:r>
          </w:p>
        </w:tc>
        <w:tc>
          <w:tcPr>
            <w:tcW w:type="dxa" w:w="5040"/>
            <w:vAlign w:val="center"/>
          </w:tcPr>
          <w:p>
            <w:r>
              <w:t>MySQL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System</w:t>
            </w:r>
          </w:p>
        </w:tc>
        <w:tc>
          <w:tcPr>
            <w:tcW w:type="dxa" w:w="5040"/>
            <w:vAlign w:val="center"/>
          </w:tcPr>
          <w:p>
            <w:r>
              <w:t>BizTrack360</w:t>
            </w:r>
          </w:p>
        </w:tc>
      </w:tr>
    </w:tbl>
    <w:p/>
    <w:p>
      <w:pPr>
        <w:pStyle w:val="Heading1"/>
      </w:pPr>
      <w:r>
        <w:t>1. Purpose</w:t>
      </w:r>
    </w:p>
    <w:p>
      <w:r>
        <w:t>This artifact defines the database-side structure required to support BizTrack360. The database layer centrally stores user profiles, tasks, performance records, financial data and other operational records while maintaining accuracy, consistency and secure access.</w:t>
      </w:r>
    </w:p>
    <w:p>
      <w:pPr>
        <w:pStyle w:val="Heading1"/>
      </w:pPr>
      <w:r>
        <w:t>2.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Table</w:t>
            </w:r>
          </w:p>
        </w:tc>
        <w:tc>
          <w:tcPr>
            <w:tcW w:type="dxa" w:w="3360"/>
            <w:shd w:fill="D9EAF7"/>
          </w:tcPr>
          <w:p>
            <w:r>
              <w:t>Purpose</w:t>
            </w:r>
          </w:p>
        </w:tc>
        <w:tc>
          <w:tcPr>
            <w:tcW w:type="dxa" w:w="3360"/>
            <w:shd w:fill="D9EAF7"/>
          </w:tcPr>
          <w:p>
            <w:r>
              <w:t>Key fields / relationships</w:t>
            </w:r>
          </w:p>
        </w:tc>
      </w:tr>
      <w:tr>
        <w:tc>
          <w:tcPr>
            <w:tcW w:type="dxa" w:w="3360"/>
          </w:tcPr>
          <w:p>
            <w:r>
              <w:t>Users</w:t>
            </w:r>
          </w:p>
        </w:tc>
        <w:tc>
          <w:tcPr>
            <w:tcW w:type="dxa" w:w="3360"/>
          </w:tcPr>
          <w:p>
            <w:r>
              <w:t>Stores user identity, contact, authentication and role information.</w:t>
            </w:r>
          </w:p>
        </w:tc>
        <w:tc>
          <w:tcPr>
            <w:tcW w:type="dxa" w:w="3360"/>
          </w:tcPr>
          <w:p>
            <w:r>
              <w:t>user_id PK; department_id FK; role</w:t>
            </w:r>
          </w:p>
        </w:tc>
      </w:tr>
      <w:tr>
        <w:tc>
          <w:tcPr>
            <w:tcW w:type="dxa" w:w="3360"/>
          </w:tcPr>
          <w:p>
            <w:r>
              <w:t>Departments</w:t>
            </w:r>
          </w:p>
        </w:tc>
        <w:tc>
          <w:tcPr>
            <w:tcW w:type="dxa" w:w="3360"/>
          </w:tcPr>
          <w:p>
            <w:r>
              <w:t>Represents organizational divisions.</w:t>
            </w:r>
          </w:p>
        </w:tc>
        <w:tc>
          <w:tcPr>
            <w:tcW w:type="dxa" w:w="3360"/>
          </w:tcPr>
          <w:p>
            <w:r>
              <w:t>department_id PK</w:t>
            </w:r>
          </w:p>
        </w:tc>
      </w:tr>
      <w:tr>
        <w:tc>
          <w:tcPr>
            <w:tcW w:type="dxa" w:w="3360"/>
          </w:tcPr>
          <w:p>
            <w:r>
              <w:t>Stakeholders</w:t>
            </w:r>
          </w:p>
        </w:tc>
        <w:tc>
          <w:tcPr>
            <w:tcW w:type="dxa" w:w="3360"/>
          </w:tcPr>
          <w:p>
            <w:r>
              <w:t>Stores stakeholder-related records.</w:t>
            </w:r>
          </w:p>
        </w:tc>
        <w:tc>
          <w:tcPr>
            <w:tcW w:type="dxa" w:w="3360"/>
          </w:tcPr>
          <w:p>
            <w:r>
              <w:t>stakeholder_id PK; business/user relationship as designed</w:t>
            </w:r>
          </w:p>
        </w:tc>
      </w:tr>
      <w:tr>
        <w:tc>
          <w:tcPr>
            <w:tcW w:type="dxa" w:w="3360"/>
          </w:tcPr>
          <w:p>
            <w:r>
              <w:t>Tasks</w:t>
            </w:r>
          </w:p>
        </w:tc>
        <w:tc>
          <w:tcPr>
            <w:tcW w:type="dxa" w:w="3360"/>
          </w:tcPr>
          <w:p>
            <w:r>
              <w:t>Stores task descriptions, assignment, priority, deadline, progress and status.</w:t>
            </w:r>
          </w:p>
        </w:tc>
        <w:tc>
          <w:tcPr>
            <w:tcW w:type="dxa" w:w="3360"/>
          </w:tcPr>
          <w:p>
            <w:r>
              <w:t>task_id PK; assigned user FK; creator/manager FK</w:t>
            </w:r>
          </w:p>
        </w:tc>
      </w:tr>
      <w:tr>
        <w:tc>
          <w:tcPr>
            <w:tcW w:type="dxa" w:w="3360"/>
          </w:tcPr>
          <w:p>
            <w:r>
              <w:t>KPIs</w:t>
            </w:r>
          </w:p>
        </w:tc>
        <w:tc>
          <w:tcPr>
            <w:tcW w:type="dxa" w:w="3360"/>
          </w:tcPr>
          <w:p>
            <w:r>
              <w:t>Stores performance metrics/results.</w:t>
            </w:r>
          </w:p>
        </w:tc>
        <w:tc>
          <w:tcPr>
            <w:tcW w:type="dxa" w:w="3360"/>
          </w:tcPr>
          <w:p>
            <w:r>
              <w:t>kpi_id PK; related user/task FK where applicable</w:t>
            </w:r>
          </w:p>
        </w:tc>
      </w:tr>
      <w:tr>
        <w:tc>
          <w:tcPr>
            <w:tcW w:type="dxa" w:w="3360"/>
          </w:tcPr>
          <w:p>
            <w:r>
              <w:t>FinancialRecords</w:t>
            </w:r>
          </w:p>
        </w:tc>
        <w:tc>
          <w:tcPr>
            <w:tcW w:type="dxa" w:w="3360"/>
          </w:tcPr>
          <w:p>
            <w:r>
              <w:t>Stores income and expense records.</w:t>
            </w:r>
          </w:p>
        </w:tc>
        <w:tc>
          <w:tcPr>
            <w:tcW w:type="dxa" w:w="3360"/>
          </w:tcPr>
          <w:p>
            <w:r>
              <w:t>financial_id PK; record type; amount</w:t>
            </w:r>
          </w:p>
        </w:tc>
      </w:tr>
      <w:tr>
        <w:tc>
          <w:tcPr>
            <w:tcW w:type="dxa" w:w="3360"/>
          </w:tcPr>
          <w:p>
            <w:r>
              <w:t>Documents</w:t>
            </w:r>
          </w:p>
        </w:tc>
        <w:tc>
          <w:tcPr>
            <w:tcW w:type="dxa" w:w="3360"/>
          </w:tcPr>
          <w:p>
            <w:r>
              <w:t>Stores document metadata and version/history information.</w:t>
            </w:r>
          </w:p>
        </w:tc>
        <w:tc>
          <w:tcPr>
            <w:tcW w:type="dxa" w:w="3360"/>
          </w:tcPr>
          <w:p>
            <w:r>
              <w:t>document_id PK; owner/uploader FK</w:t>
            </w:r>
          </w:p>
        </w:tc>
      </w:tr>
      <w:tr>
        <w:tc>
          <w:tcPr>
            <w:tcW w:type="dxa" w:w="3360"/>
          </w:tcPr>
          <w:p>
            <w:r>
              <w:t>Meetings</w:t>
            </w:r>
          </w:p>
        </w:tc>
        <w:tc>
          <w:tcPr>
            <w:tcW w:type="dxa" w:w="3360"/>
          </w:tcPr>
          <w:p>
            <w:r>
              <w:t>Stores meeting schedule and related information.</w:t>
            </w:r>
          </w:p>
        </w:tc>
        <w:tc>
          <w:tcPr>
            <w:tcW w:type="dxa" w:w="3360"/>
          </w:tcPr>
          <w:p>
            <w:r>
              <w:t>meeting_id PK; organizer FK; participant relation</w:t>
            </w:r>
          </w:p>
        </w:tc>
      </w:tr>
      <w:tr>
        <w:tc>
          <w:tcPr>
            <w:tcW w:type="dxa" w:w="3360"/>
          </w:tcPr>
          <w:p>
            <w:r>
              <w:t>Notifications</w:t>
            </w:r>
          </w:p>
        </w:tc>
        <w:tc>
          <w:tcPr>
            <w:tcW w:type="dxa" w:w="3360"/>
          </w:tcPr>
          <w:p>
            <w:r>
              <w:t>Stores alerts/reminders and read status.</w:t>
            </w:r>
          </w:p>
        </w:tc>
        <w:tc>
          <w:tcPr>
            <w:tcW w:type="dxa" w:w="3360"/>
          </w:tcPr>
          <w:p>
            <w:r>
              <w:t>notification_id PK; user_id FK</w:t>
            </w:r>
          </w:p>
        </w:tc>
      </w:tr>
      <w:tr>
        <w:tc>
          <w:tcPr>
            <w:tcW w:type="dxa" w:w="3360"/>
          </w:tcPr>
          <w:p>
            <w:r>
              <w:t>ActivityLogs</w:t>
            </w:r>
          </w:p>
        </w:tc>
        <w:tc>
          <w:tcPr>
            <w:tcW w:type="dxa" w:w="3360"/>
          </w:tcPr>
          <w:p>
            <w:r>
              <w:t>Stores important user/system actions for auditability.</w:t>
            </w:r>
          </w:p>
        </w:tc>
        <w:tc>
          <w:tcPr>
            <w:tcW w:type="dxa" w:w="3360"/>
          </w:tcPr>
          <w:p>
            <w:r>
              <w:t>log_id PK; user_id FK; action; timestamp</w:t>
            </w:r>
          </w:p>
        </w:tc>
      </w:tr>
    </w:tbl>
    <w:p/>
    <w:p>
      <w:pPr>
        <w:pStyle w:val="Heading1"/>
      </w:pPr>
      <w:r>
        <w:t>3. Relationship Artifact</w:t>
      </w:r>
    </w:p>
    <w:p>
      <w:pPr>
        <w:pStyle w:val="ListBullet"/>
      </w:pPr>
      <w:r>
        <w:t>Users belong to departments.</w:t>
      </w:r>
    </w:p>
    <w:p>
      <w:pPr>
        <w:pStyle w:val="ListBullet"/>
      </w:pPr>
      <w:r>
        <w:t>Tasks are assigned to users.</w:t>
      </w:r>
    </w:p>
    <w:p>
      <w:pPr>
        <w:pStyle w:val="ListBullet"/>
      </w:pPr>
      <w:r>
        <w:t>KPIs evaluate task/performance information.</w:t>
      </w:r>
    </w:p>
    <w:p>
      <w:pPr>
        <w:pStyle w:val="ListBullet"/>
      </w:pPr>
      <w:r>
        <w:t>Notifications belong to users and represent system alerts/reminders.</w:t>
      </w:r>
    </w:p>
    <w:p>
      <w:pPr>
        <w:pStyle w:val="ListBullet"/>
      </w:pPr>
      <w:r>
        <w:t>Activity logs record actions performed by users.</w:t>
      </w:r>
    </w:p>
    <w:p>
      <w:pPr>
        <w:pStyle w:val="ListBullet"/>
      </w:pPr>
      <w:r>
        <w:t>Documents maintain version/history metadata and access ownership.</w:t>
      </w:r>
    </w:p>
    <w:p>
      <w:pPr>
        <w:pStyle w:val="ListBullet"/>
      </w:pPr>
      <w:r>
        <w:t>Meetings are associated with an organizer and participants.</w:t>
      </w:r>
    </w:p>
    <w:p>
      <w:pPr>
        <w:pStyle w:val="ListBullet"/>
      </w:pPr>
      <w:r>
        <w:t>Financial records are stored for authorized financial summaries.</w:t>
      </w:r>
    </w:p>
    <w:p>
      <w:pPr>
        <w:pStyle w:val="Heading1"/>
      </w:pPr>
      <w:r>
        <w:t>4. Suggested Constraints</w:t>
      </w:r>
    </w:p>
    <w:p>
      <w:pPr>
        <w:pStyle w:val="ListBullet"/>
      </w:pPr>
      <w:r>
        <w:t>Every table should have a primary key.</w:t>
      </w:r>
    </w:p>
    <w:p>
      <w:pPr>
        <w:pStyle w:val="ListBullet"/>
      </w:pPr>
      <w:r>
        <w:t>Foreign keys should enforce valid relationships.</w:t>
      </w:r>
    </w:p>
    <w:p>
      <w:pPr>
        <w:pStyle w:val="ListBullet"/>
      </w:pPr>
      <w:r>
        <w:t>Required fields should use NOT NULL where appropriate.</w:t>
      </w:r>
    </w:p>
    <w:p>
      <w:pPr>
        <w:pStyle w:val="ListBullet"/>
      </w:pPr>
      <w:r>
        <w:t>Amounts and dates should use suitable MySQL data types.</w:t>
      </w:r>
    </w:p>
    <w:p>
      <w:pPr>
        <w:pStyle w:val="ListBullet"/>
      </w:pPr>
      <w:r>
        <w:t>Role/status/type fields should use controlled values.</w:t>
      </w:r>
    </w:p>
    <w:p>
      <w:pPr>
        <w:pStyle w:val="ListBullet"/>
      </w:pPr>
      <w:r>
        <w:t>Duplicate or invalid records should be prevented through appropriate constraints.</w:t>
      </w:r>
    </w:p>
    <w:p>
      <w:pPr>
        <w:pStyle w:val="ListBullet"/>
      </w:pPr>
      <w:r>
        <w:t>Indexes should be considered for frequently searched foreign keys and status/date fields.</w:t>
      </w:r>
    </w:p>
    <w:p>
      <w:pPr>
        <w:pStyle w:val="Heading1"/>
      </w:pPr>
      <w:r>
        <w:t>5. Sample SQL Artifact — Core Schema Skeleton</w:t>
      </w:r>
    </w:p>
    <w:p>
      <w:r>
        <w:rPr>
          <w:rFonts w:ascii="Courier New" w:hAnsi="Courier New"/>
          <w:sz w:val="17"/>
        </w:rPr>
        <w:t>CREATE DATABASE biztrack360;</w:t>
        <w:br/>
        <w:t>USE biztrack360;</w:t>
        <w:br/>
        <w:br/>
        <w:t>CREATE TABLE Departments (</w:t>
        <w:br/>
        <w:t xml:space="preserve">    department_id INT PRIMARY KEY AUTO_INCREMENT,</w:t>
        <w:br/>
        <w:t xml:space="preserve">    name VARCHAR(100) NOT NULL</w:t>
        <w:br/>
        <w:t>);</w:t>
        <w:br/>
        <w:br/>
        <w:t>CREATE TABLE Users (</w:t>
        <w:br/>
        <w:t xml:space="preserve">    user_id INT PRIMARY KEY AUTO_INCREMENT,</w:t>
        <w:br/>
        <w:t xml:space="preserve">    name VARCHAR(120) NOT NULL,</w:t>
        <w:br/>
        <w:t xml:space="preserve">    email VARCHAR(150) NOT NULL UNIQUE,</w:t>
        <w:br/>
        <w:t xml:space="preserve">    password_hash VARCHAR(255) NOT NULL,</w:t>
        <w:br/>
        <w:t xml:space="preserve">    role VARCHAR(30) NOT NULL,</w:t>
        <w:br/>
        <w:t xml:space="preserve">    department_id INT,</w:t>
        <w:br/>
        <w:t xml:space="preserve">    FOREIGN KEY (department_id) REFERENCES Departments(department_id)</w:t>
        <w:br/>
        <w:t>);</w:t>
        <w:br/>
        <w:br/>
        <w:t>CREATE TABLE Tasks (</w:t>
        <w:br/>
        <w:t xml:space="preserve">    task_id INT PRIMARY KEY AUTO_INCREMENT,</w:t>
        <w:br/>
        <w:t xml:space="preserve">    title VARCHAR(200) NOT NULL,</w:t>
        <w:br/>
        <w:t xml:space="preserve">    description TEXT,</w:t>
        <w:br/>
        <w:t xml:space="preserve">    priority VARCHAR(30),</w:t>
        <w:br/>
        <w:t xml:space="preserve">    deadline DATETIME,</w:t>
        <w:br/>
        <w:t xml:space="preserve">    status VARCHAR(30) NOT NULL,</w:t>
        <w:br/>
        <w:t xml:space="preserve">    progress INT DEFAULT 0,</w:t>
        <w:br/>
        <w:t xml:space="preserve">    assigned_to INT,</w:t>
        <w:br/>
        <w:t xml:space="preserve">    created_by INT,</w:t>
        <w:br/>
        <w:t xml:space="preserve">    FOREIGN KEY (assigned_to) REFERENCES Users(user_id),</w:t>
        <w:br/>
        <w:t xml:space="preserve">    FOREIGN KEY (created_by) REFERENCES Users(user_id)</w:t>
        <w:br/>
        <w:t>);</w:t>
        <w:br/>
        <w:br/>
        <w:t>CREATE TABLE KPIs (</w:t>
        <w:br/>
        <w:t xml:space="preserve">    kpi_id INT PRIMARY KEY AUTO_INCREMENT,</w:t>
        <w:br/>
        <w:t xml:space="preserve">    name VARCHAR(150) NOT NULL,</w:t>
        <w:br/>
        <w:t xml:space="preserve">    target_value DECIMAL(12,2),</w:t>
        <w:br/>
        <w:t xml:space="preserve">    actual_value DECIMAL(12,2),</w:t>
        <w:br/>
        <w:t xml:space="preserve">    user_id INT,</w:t>
        <w:br/>
        <w:t xml:space="preserve">    task_id INT,</w:t>
        <w:br/>
        <w:t xml:space="preserve">    FOREIGN KEY (user_id) REFERENCES Users(user_id),</w:t>
        <w:br/>
        <w:t xml:space="preserve">    FOREIGN KEY (task_id) REFERENCES Tasks(task_id)</w:t>
        <w:br/>
        <w:t>);</w:t>
      </w:r>
    </w:p>
    <w:p>
      <w:pPr>
        <w:pStyle w:val="Heading1"/>
      </w:pPr>
      <w:r>
        <w:t>6. Database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Check</w:t>
            </w:r>
          </w:p>
        </w:tc>
        <w:tc>
          <w:tcPr>
            <w:tcW w:type="dxa" w:w="504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Schema</w:t>
            </w:r>
          </w:p>
        </w:tc>
        <w:tc>
          <w:tcPr>
            <w:tcW w:type="dxa" w:w="5040"/>
          </w:tcPr>
          <w:p>
            <w:r>
              <w:t>All required core entities exist.</w:t>
            </w:r>
          </w:p>
        </w:tc>
      </w:tr>
      <w:tr>
        <w:tc>
          <w:tcPr>
            <w:tcW w:type="dxa" w:w="5040"/>
          </w:tcPr>
          <w:p>
            <w:r>
              <w:t>Keys</w:t>
            </w:r>
          </w:p>
        </w:tc>
        <w:tc>
          <w:tcPr>
            <w:tcW w:type="dxa" w:w="5040"/>
          </w:tcPr>
          <w:p>
            <w:r>
              <w:t>Primary keys uniquely identify records.</w:t>
            </w:r>
          </w:p>
        </w:tc>
      </w:tr>
      <w:tr>
        <w:tc>
          <w:tcPr>
            <w:tcW w:type="dxa" w:w="5040"/>
          </w:tcPr>
          <w:p>
            <w:r>
              <w:t>Relationships</w:t>
            </w:r>
          </w:p>
        </w:tc>
        <w:tc>
          <w:tcPr>
            <w:tcW w:type="dxa" w:w="5040"/>
          </w:tcPr>
          <w:p>
            <w:r>
              <w:t>Foreign keys reflect the system relationships.</w:t>
            </w:r>
          </w:p>
        </w:tc>
      </w:tr>
      <w:tr>
        <w:tc>
          <w:tcPr>
            <w:tcW w:type="dxa" w:w="5040"/>
          </w:tcPr>
          <w:p>
            <w:r>
              <w:t>Integrity</w:t>
            </w:r>
          </w:p>
        </w:tc>
        <w:tc>
          <w:tcPr>
            <w:tcW w:type="dxa" w:w="5040"/>
          </w:tcPr>
          <w:p>
            <w:r>
              <w:t>Invalid references are rejected.</w:t>
            </w:r>
          </w:p>
        </w:tc>
      </w:tr>
      <w:tr>
        <w:tc>
          <w:tcPr>
            <w:tcW w:type="dxa" w:w="5040"/>
          </w:tcPr>
          <w:p>
            <w:r>
              <w:t>Sample data</w:t>
            </w:r>
          </w:p>
        </w:tc>
        <w:tc>
          <w:tcPr>
            <w:tcW w:type="dxa" w:w="5040"/>
          </w:tcPr>
          <w:p>
            <w:r>
              <w:t>Test records exist for development/testing.</w:t>
            </w:r>
          </w:p>
        </w:tc>
      </w:tr>
      <w:tr>
        <w:tc>
          <w:tcPr>
            <w:tcW w:type="dxa" w:w="5040"/>
          </w:tcPr>
          <w:p>
            <w:r>
              <w:t>Task lifecycle</w:t>
            </w:r>
          </w:p>
        </w:tc>
        <w:tc>
          <w:tcPr>
            <w:tcW w:type="dxa" w:w="5040"/>
          </w:tcPr>
          <w:p>
            <w:r>
              <w:t>Task status/progress can be stored.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Authentication secrets are stored as hashes, not plain passwords.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Activity log can store important actions.</w:t>
            </w:r>
          </w:p>
        </w:tc>
      </w:tr>
      <w:tr>
        <w:tc>
          <w:tcPr>
            <w:tcW w:type="dxa" w:w="5040"/>
          </w:tcPr>
          <w:p>
            <w:r>
              <w:t>Backup readiness</w:t>
            </w:r>
          </w:p>
        </w:tc>
        <w:tc>
          <w:tcPr>
            <w:tcW w:type="dxa" w:w="5040"/>
          </w:tcPr>
          <w:p>
            <w:r>
              <w:t>Database scripts can recreate the required schema and test data.</w:t>
            </w:r>
          </w:p>
        </w:tc>
      </w:tr>
    </w:tbl>
    <w:p/>
    <w:p>
      <w:r>
        <w:t>Note: The SRS specifies the system entities and relationships but does not provide a complete physical SQL schema. The SQL above is therefore an implementation artifact derived from those stated requirements, not a verbatim SRS schema.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