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BizTrack360</w:t>
      </w:r>
    </w:p>
    <w:p>
      <w:pPr>
        <w:jc w:val="center"/>
      </w:pPr>
      <w:r>
        <w:rPr>
          <w:b/>
          <w:sz w:val="28"/>
        </w:rPr>
        <w:t>Javeria Haroon — Sequence Diagram</w:t>
      </w:r>
    </w:p>
    <w:p>
      <w:pPr>
        <w:jc w:val="center"/>
      </w:pPr>
      <w:r>
        <w:rPr>
          <w:i/>
        </w:rPr>
        <w:t>Branch: frontend | Responsibility: Frontend / User Interface</w:t>
      </w:r>
    </w:p>
    <w:p>
      <w:pPr>
        <w:pStyle w:val="Heading1"/>
      </w:pPr>
      <w:r>
        <w:t>2. Sequence Diagram</w:t>
      </w:r>
    </w:p>
    <w:p>
      <w:pPr>
        <w:pStyle w:val="Heading2"/>
      </w:pPr>
      <w:r>
        <w:t>Purpose / Description</w:t>
      </w:r>
    </w:p>
    <w:p>
      <w:r>
        <w:t>Provides the interaction sequence that the frontend must support between Manager, Employee and System during task handling.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a task through the system.</w:t>
      </w:r>
    </w:p>
    <w:p>
      <w:pPr>
        <w:pStyle w:val="ListBullet"/>
      </w:pPr>
      <w:r>
        <w:t>The task is stored.</w:t>
      </w:r>
    </w:p>
    <w:p>
      <w:pPr>
        <w:pStyle w:val="ListBullet"/>
      </w:pPr>
      <w:r>
        <w:t>The assigned employee receives a notification.</w:t>
      </w:r>
    </w:p>
    <w:p>
      <w:pPr>
        <w:pStyle w:val="ListBullet"/>
      </w:pPr>
      <w:r>
        <w:t>Employee views the task.</w:t>
      </w:r>
    </w:p>
    <w:p>
      <w:pPr>
        <w:pStyle w:val="ListBullet"/>
      </w:pPr>
      <w:r>
        <w:t>Employee updates progress.</w:t>
      </w:r>
    </w:p>
    <w:p>
      <w:pPr>
        <w:pStyle w:val="ListBullet"/>
      </w:pPr>
      <w:r>
        <w:t>System receives the progress update.</w:t>
      </w:r>
    </w:p>
    <w:p>
      <w:pPr>
        <w:pStyle w:val="ListBullet"/>
      </w:pPr>
      <w:r>
        <w:t>Task status is updated.</w:t>
      </w:r>
    </w:p>
    <w:p>
      <w:pPr>
        <w:pStyle w:val="ListBullet"/>
      </w:pPr>
      <w:r>
        <w:t>These interactions correspond to task-creation, task-viewing, notification and progress-update UI flows.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