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52"/>
        </w:rPr>
        <w:t>BizTrack360</w:t>
      </w:r>
    </w:p>
    <w:p>
      <w:pPr>
        <w:jc w:val="center"/>
      </w:pPr>
      <w:r>
        <w:rPr>
          <w:b/>
          <w:color w:val="595959"/>
          <w:sz w:val="20"/>
        </w:rPr>
        <w:t>Branch: testing-docs | Responsibility: Testing &amp; Documentation</w:t>
      </w:r>
    </w:p>
    <w:p>
      <w:pPr>
        <w:jc w:val="center"/>
      </w:pPr>
      <w:r>
        <w:rPr>
          <w:b/>
          <w:color w:val="2F5597"/>
          <w:sz w:val="32"/>
        </w:rPr>
        <w:t>Sequence and Activity Diagrams</w:t>
      </w:r>
    </w:p>
    <w:p/>
    <w:p>
      <w:pPr>
        <w:pStyle w:val="Heading1"/>
      </w:pPr>
      <w:r>
        <w:t>Purpose of This File</w:t>
      </w:r>
    </w:p>
    <w:p>
      <w:r>
        <w:t>This file combines the sequence diagram and task-workflow activity diagram to support testing of interaction order, authentication paths, task assignment, progress updates, completion, reporting, and notifications.</w:t>
      </w:r>
    </w:p>
    <w:p>
      <w:pPr>
        <w:pStyle w:val="Heading2"/>
      </w:pPr>
      <w:r>
        <w:t>Source</w:t>
      </w:r>
    </w:p>
    <w:p>
      <w:r>
        <w:t>Derived from the supplied BizTrack360 Software Requirements Specification (SRS) and the attached testing/documentation artifact document. Original diagram page images are retained from the supplied document; diagram images are not redrawn.</w:t>
      </w:r>
    </w:p>
    <w:p>
      <w:pPr>
        <w:pStyle w:val="Heading1"/>
      </w:pPr>
      <w:r>
        <w:t>Part A — Sequence Diagram</w:t>
      </w:r>
    </w:p>
    <w:p>
      <w:pPr>
        <w:pStyle w:val="Heading2"/>
      </w:pPr>
      <w:r>
        <w:t>Purpose / Description</w:t>
      </w:r>
    </w:p>
    <w:p>
      <w:r>
        <w:t>Testing reference for verifying the expected order of task-related interactions and for developing integration/system test scenarios.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Manager creates a task.</w:t>
      </w:r>
    </w:p>
    <w:p>
      <w:pPr>
        <w:pStyle w:val="ListBullet"/>
      </w:pPr>
      <w:r>
        <w:t>System stores the task.</w:t>
      </w:r>
    </w:p>
    <w:p>
      <w:pPr>
        <w:pStyle w:val="ListBullet"/>
      </w:pPr>
      <w:r>
        <w:t>System notifies the employee.</w:t>
      </w:r>
    </w:p>
    <w:p>
      <w:pPr>
        <w:pStyle w:val="ListBullet"/>
      </w:pPr>
      <w:r>
        <w:t>Employee views the task.</w:t>
      </w:r>
    </w:p>
    <w:p>
      <w:pPr>
        <w:pStyle w:val="ListBullet"/>
      </w:pPr>
      <w:r>
        <w:t>Employee updates progress.</w:t>
      </w:r>
    </w:p>
    <w:p>
      <w:pPr>
        <w:pStyle w:val="ListBullet"/>
      </w:pPr>
      <w:r>
        <w:t>System receives the progress update.</w:t>
      </w:r>
    </w:p>
    <w:p>
      <w:pPr>
        <w:pStyle w:val="ListBullet"/>
      </w:pPr>
      <w:r>
        <w:t>System updates task status.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Sequence Diagram — SRS Page 18</w:t>
      </w:r>
    </w:p>
    <w:p>
      <w:pPr>
        <w:spacing w:after="120"/>
      </w:pPr>
      <w:r>
        <w:t>Original SRS page reference: Page 18. The image below is preserved from the supplied source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19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19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B — Activity Diagram — Task Workflow</w:t>
      </w:r>
    </w:p>
    <w:p>
      <w:pPr>
        <w:pStyle w:val="Heading2"/>
      </w:pPr>
      <w:r>
        <w:t>Purpose / Description</w:t>
      </w:r>
    </w:p>
    <w:p>
      <w:r>
        <w:t>Testing reference for normal, failed-authentication, and repeated-progress paths in the task workflow.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Login leads to authentication.</w:t>
      </w:r>
    </w:p>
    <w:p>
      <w:pPr>
        <w:pStyle w:val="ListBullet"/>
      </w:pPr>
      <w:r>
        <w:t>Authentication failure leads to access denied and end.</w:t>
      </w:r>
    </w:p>
    <w:p>
      <w:pPr>
        <w:pStyle w:val="ListBullet"/>
      </w:pPr>
      <w:r>
        <w:t>Successful authentication opens the dashboard.</w:t>
      </w:r>
    </w:p>
    <w:p>
      <w:pPr>
        <w:pStyle w:val="ListBullet"/>
      </w:pPr>
      <w:r>
        <w:t>Create and assign task; store it in the database; send notification.</w:t>
      </w:r>
    </w:p>
    <w:p>
      <w:pPr>
        <w:pStyle w:val="ListBullet"/>
      </w:pPr>
      <w:r>
        <w:t>Employee works on the task and repeatedly updates progress.</w:t>
      </w:r>
    </w:p>
    <w:p>
      <w:pPr>
        <w:pStyle w:val="ListBullet"/>
      </w:pPr>
      <w:r>
        <w:t>Completion leads to KPI/report updates, stakeholder notification, and end.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Activity Diagram — SRS Page 23</w:t>
      </w:r>
    </w:p>
    <w:p>
      <w:pPr>
        <w:spacing w:after="120"/>
      </w:pPr>
      <w:r>
        <w:t>Original SRS page reference: Page 23. The image below is preserved from the supplied source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19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195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