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5F657D20" w14:textId="33AF3E6C" w:rsidR="000540BC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</w:t>
      </w:r>
      <w:r w:rsidR="000540BC">
        <w:rPr>
          <w:lang w:val="de-CH"/>
        </w:rPr>
        <w:t>Ö</w:t>
      </w:r>
      <w:r w:rsidR="00B4728F">
        <w:rPr>
          <w:lang w:val="de-CH"/>
        </w:rPr>
        <w:t xml:space="preserve">ffnen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</w:t>
      </w:r>
      <w:r w:rsidR="0096124F">
        <w:rPr>
          <w:lang w:val="de-CH"/>
        </w:rPr>
        <w:t xml:space="preserve">z.B. </w:t>
      </w:r>
      <w:r w:rsidR="00B4728F">
        <w:rPr>
          <w:lang w:val="de-CH"/>
        </w:rPr>
        <w:t>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r w:rsidR="000540BC">
        <w:rPr>
          <w:i/>
          <w:lang w:val="de-CH"/>
        </w:rPr>
        <w:t>Content</w:t>
      </w:r>
      <w:r w:rsidR="000540BC">
        <w:rPr>
          <w:lang w:val="de-CH"/>
        </w:rPr>
        <w:t>“, siehe Abbildung unten).</w:t>
      </w:r>
    </w:p>
    <w:p w14:paraId="5E145165" w14:textId="77777777" w:rsidR="000540BC" w:rsidRDefault="000540BC" w:rsidP="00DA3F28">
      <w:pPr>
        <w:rPr>
          <w:lang w:val="de-CH"/>
        </w:rPr>
      </w:pPr>
    </w:p>
    <w:p w14:paraId="3598D26C" w14:textId="7E3408A3" w:rsidR="000540BC" w:rsidRDefault="000540BC" w:rsidP="00DA3F28">
      <w:pPr>
        <w:rPr>
          <w:lang w:val="de-CH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C5605" wp14:editId="506CDA51">
                <wp:simplePos x="0" y="0"/>
                <wp:positionH relativeFrom="column">
                  <wp:posOffset>1185863</wp:posOffset>
                </wp:positionH>
                <wp:positionV relativeFrom="paragraph">
                  <wp:posOffset>514033</wp:posOffset>
                </wp:positionV>
                <wp:extent cx="619125" cy="261937"/>
                <wp:effectExtent l="0" t="0" r="2857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193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93.4pt;margin-top:40.5pt;width:48.75pt;height: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" fillcolor="red" strokecolor="#c00000" strokeweight="1pt">
                <v:fill opacity="15163f"/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0D16B99" wp14:editId="108541ED">
            <wp:extent cx="2229667" cy="747712"/>
            <wp:effectExtent l="0" t="0" r="0" b="0"/>
            <wp:docPr id="1" name="Picture 1" descr="C:\Users\GroupNZ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upNZR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25"/>
                    <a:stretch/>
                  </pic:blipFill>
                  <pic:spPr bwMode="auto">
                    <a:xfrm>
                      <a:off x="0" y="0"/>
                      <a:ext cx="2231008" cy="7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0D264" w14:textId="77777777" w:rsidR="000540BC" w:rsidRDefault="000540BC" w:rsidP="00DA3F28">
      <w:pPr>
        <w:rPr>
          <w:lang w:val="de-CH"/>
        </w:rPr>
      </w:pPr>
    </w:p>
    <w:p w14:paraId="11B60C6F" w14:textId="537E132F" w:rsidR="00DA3F28" w:rsidRDefault="00B4728F" w:rsidP="00DA3F28">
      <w:pPr>
        <w:rPr>
          <w:lang w:val="de-CH"/>
        </w:rPr>
      </w:pPr>
      <w:r>
        <w:rPr>
          <w:lang w:val="de-CH"/>
        </w:rPr>
        <w:t xml:space="preserve">Dies dient dazu, dass die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 xml:space="preserve">“ kann aus dem </w:t>
      </w:r>
      <w:proofErr w:type="gramStart"/>
      <w:r w:rsidRPr="00EB22EF">
        <w:rPr>
          <w:lang w:val="de-CH"/>
        </w:rPr>
        <w:t>Drop-down</w:t>
      </w:r>
      <w:proofErr w:type="gramEnd"/>
      <w:r w:rsidRPr="00EB22EF">
        <w:rPr>
          <w:lang w:val="de-CH"/>
        </w:rPr>
        <w:t xml:space="preserve">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proofErr w:type="gram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proofErr w:type="gramEnd"/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</w:t>
      </w:r>
      <w:proofErr w:type="gramStart"/>
      <w:r w:rsidRPr="00EF0829">
        <w:rPr>
          <w:i/>
          <w:lang w:val="de-CH"/>
        </w:rPr>
        <w:t>%]*</w:t>
      </w:r>
      <w:proofErr w:type="gramEnd"/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</w:t>
      </w:r>
      <w:proofErr w:type="gramStart"/>
      <w:r w:rsidRPr="00EF0829">
        <w:rPr>
          <w:i/>
          <w:lang w:val="de-CH"/>
        </w:rPr>
        <w:t>MS...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1CD245E3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="00DF7EFA">
        <w:rPr>
          <w:i/>
          <w:lang w:val="de-CH"/>
        </w:rPr>
        <w:t>erste</w:t>
      </w:r>
      <w:r w:rsidRPr="00E05DD6">
        <w:rPr>
          <w:i/>
          <w:lang w:val="de-CH"/>
        </w:rPr>
        <w:t xml:space="preserve"> Indexkombination*</w:t>
      </w:r>
      <w:r>
        <w:rPr>
          <w:lang w:val="de-CH"/>
        </w:rPr>
        <w:t xml:space="preserve">“ kann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</w:t>
      </w:r>
      <w:r w:rsidR="00DF7EFA">
        <w:rPr>
          <w:lang w:val="de-CH"/>
        </w:rPr>
        <w:t xml:space="preserve"> die Reihe und Spalte des ersten Wells der Indexplatte ausgewählt werden.</w:t>
      </w:r>
    </w:p>
    <w:p w14:paraId="49CFE291" w14:textId="77777777" w:rsidR="00DF7EFA" w:rsidRPr="00DF7EFA" w:rsidRDefault="00DF7EFA" w:rsidP="00DF7EFA">
      <w:pPr>
        <w:rPr>
          <w:lang w:val="de-CH"/>
        </w:rPr>
      </w:pP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2CADC8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4D5F06">
        <w:rPr>
          <w:lang w:val="de-CH"/>
        </w:rPr>
        <w:t>Molis</w:t>
      </w:r>
      <w:proofErr w:type="spellEnd"/>
      <w:r w:rsidRPr="004D5F06">
        <w:rPr>
          <w:lang w:val="de-CH"/>
        </w:rPr>
        <w:t xml:space="preserve"> Nr.</w:t>
      </w:r>
      <w:r>
        <w:rPr>
          <w:lang w:val="de-CH"/>
        </w:rPr>
        <w:t xml:space="preserve"> der Patienten in dieser </w:t>
      </w:r>
      <w:r w:rsidR="00146367">
        <w:rPr>
          <w:lang w:val="de-CH"/>
        </w:rPr>
        <w:t>Spalte</w:t>
      </w:r>
      <w:r>
        <w:rPr>
          <w:lang w:val="de-CH"/>
        </w:rPr>
        <w:t xml:space="preserve"> ein</w:t>
      </w:r>
      <w:r w:rsidR="00DA1D5E">
        <w:rPr>
          <w:lang w:val="de-CH"/>
        </w:rPr>
        <w:t xml:space="preserve">. </w:t>
      </w:r>
      <w:r w:rsidR="00CA5DE8">
        <w:rPr>
          <w:lang w:val="de-CH"/>
        </w:rPr>
        <w:t>Es sind nur Zahlen (0-9), Buchstaben (a-z, A-Z) und Bindestriche (-) erlaubt.</w:t>
      </w:r>
    </w:p>
    <w:p w14:paraId="1823A518" w14:textId="77777777" w:rsidR="00B90FC4" w:rsidRDefault="00B90FC4" w:rsidP="00B90FC4">
      <w:pPr>
        <w:ind w:left="360"/>
        <w:rPr>
          <w:lang w:val="de-CH"/>
        </w:rPr>
      </w:pPr>
    </w:p>
    <w:p w14:paraId="5D6DB99C" w14:textId="64B6A686" w:rsidR="00B90FC4" w:rsidRDefault="00B90FC4" w:rsidP="00B90FC4">
      <w:pPr>
        <w:ind w:left="360"/>
        <w:rPr>
          <w:lang w:val="de-CH"/>
        </w:rPr>
      </w:pPr>
      <w:r>
        <w:rPr>
          <w:lang w:val="de-CH"/>
        </w:rPr>
        <w:t xml:space="preserve">Nächste </w:t>
      </w:r>
      <w:r w:rsidR="00EB7CFE">
        <w:rPr>
          <w:lang w:val="de-CH"/>
        </w:rPr>
        <w:t>fünf</w:t>
      </w:r>
      <w:r>
        <w:rPr>
          <w:lang w:val="de-CH"/>
        </w:rPr>
        <w:t xml:space="preserve"> Felder bei nicht-Diagnostik-Samples leer lassen.</w:t>
      </w:r>
    </w:p>
    <w:p w14:paraId="4E1F576B" w14:textId="3DD4A456" w:rsidR="00EB7CFE" w:rsidRPr="00EB7CFE" w:rsidRDefault="00EB7CFE" w:rsidP="00EB7CF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„APL*“ </w:t>
      </w:r>
      <w:r w:rsidRPr="00EB7CFE">
        <w:rPr>
          <w:lang w:val="de-CH"/>
        </w:rPr>
        <w:t>Arbeitsplatzliste</w:t>
      </w:r>
      <w:r>
        <w:rPr>
          <w:lang w:val="de-CH"/>
        </w:rPr>
        <w:t xml:space="preserve"> jedes Samples.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 xml:space="preserve">“ wähle für jedes Sample den Virus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</w:t>
      </w:r>
    </w:p>
    <w:p w14:paraId="1CDB3E9C" w14:textId="0F7D7CB9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</w:t>
      </w:r>
      <w:r w:rsidR="00791496">
        <w:rPr>
          <w:i/>
          <w:lang w:val="de-CH"/>
        </w:rPr>
        <w:t xml:space="preserve">“ </w:t>
      </w:r>
      <w:r>
        <w:rPr>
          <w:lang w:val="de-CH"/>
        </w:rPr>
        <w:t xml:space="preserve">wähle den entsprechenden Genotyp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 Falls </w:t>
      </w:r>
      <w:r w:rsidR="00791496">
        <w:rPr>
          <w:lang w:val="de-CH"/>
        </w:rPr>
        <w:t>dieser nicht bekannt ist,</w:t>
      </w:r>
      <w:r>
        <w:rPr>
          <w:lang w:val="de-CH"/>
        </w:rPr>
        <w:t xml:space="preserve">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(Feld nicht leer lassen).</w:t>
      </w:r>
    </w:p>
    <w:p w14:paraId="5E275E75" w14:textId="70298EDE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</w:t>
      </w:r>
      <w:r>
        <w:rPr>
          <w:lang w:val="de-CH"/>
        </w:rPr>
        <w:t>“ die amplifizierte Region aus dem Drop-down Menü auswählen.</w:t>
      </w:r>
    </w:p>
    <w:p w14:paraId="18651182" w14:textId="79D43272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</w:t>
      </w:r>
      <w:proofErr w:type="spellStart"/>
      <w:r w:rsidRPr="00CF3366">
        <w:rPr>
          <w:i/>
          <w:lang w:val="de-CH"/>
        </w:rPr>
        <w:t>mL</w:t>
      </w:r>
      <w:proofErr w:type="spellEnd"/>
      <w:r w:rsidRPr="00CF3366">
        <w:rPr>
          <w:i/>
          <w:lang w:val="de-CH"/>
        </w:rPr>
        <w:t>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0FAE7D27" w14:textId="174698F4" w:rsidR="00B90FC4" w:rsidRPr="00DF7EFA" w:rsidRDefault="00986CCA" w:rsidP="00DF7EFA">
      <w:pPr>
        <w:pStyle w:val="ListParagraph"/>
        <w:numPr>
          <w:ilvl w:val="0"/>
          <w:numId w:val="1"/>
        </w:numPr>
        <w:rPr>
          <w:lang w:val="de-DE"/>
        </w:rPr>
      </w:pPr>
      <w:r w:rsidRPr="00DF7EFA">
        <w:rPr>
          <w:lang w:val="de-DE"/>
        </w:rPr>
        <w:t>„Resistance</w:t>
      </w:r>
      <w:r w:rsidR="00B90FC4" w:rsidRPr="00DF7EFA">
        <w:rPr>
          <w:lang w:val="de-DE"/>
        </w:rPr>
        <w:t xml:space="preserve">-Sample*“, trage für jedes Sample „Ja“ oder „Nein“ ein, ob es ein </w:t>
      </w:r>
      <w:r w:rsidRPr="00DF7EFA">
        <w:rPr>
          <w:lang w:val="de-DE"/>
        </w:rPr>
        <w:t>Resistance</w:t>
      </w:r>
      <w:r w:rsidR="00B90FC4" w:rsidRPr="00DF7EFA">
        <w:rPr>
          <w:lang w:val="de-DE"/>
        </w:rPr>
        <w:t>-Sample ist oder nicht.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5D09287B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r w:rsidR="00DF7EFA">
        <w:rPr>
          <w:lang w:val="de-CH"/>
        </w:rPr>
        <w:t>wie viele</w:t>
      </w:r>
      <w:r>
        <w:rPr>
          <w:lang w:val="de-CH"/>
        </w:rPr>
        <w:t xml:space="preserve"> F</w:t>
      </w:r>
      <w:r w:rsidR="0072173F">
        <w:rPr>
          <w:lang w:val="de-CH"/>
        </w:rPr>
        <w:t>ehler noch vorhanden sind. Die f</w:t>
      </w:r>
      <w:r>
        <w:rPr>
          <w:lang w:val="de-CH"/>
        </w:rPr>
        <w:t>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670BC18B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r w:rsidR="003525C0">
        <w:rPr>
          <w:lang w:val="de-CH"/>
        </w:rPr>
        <w:t>peichern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</w:t>
      </w:r>
      <w:r w:rsidR="00B20A67">
        <w:rPr>
          <w:lang w:val="de-CH"/>
        </w:rPr>
        <w:t xml:space="preserve">Im ersten Fall kann der Filename mit der </w:t>
      </w:r>
      <w:r w:rsidR="00461274">
        <w:rPr>
          <w:lang w:val="de-CH"/>
        </w:rPr>
        <w:t>k</w:t>
      </w:r>
      <w:r w:rsidR="00B20A67">
        <w:rPr>
          <w:lang w:val="de-CH"/>
        </w:rPr>
        <w:t xml:space="preserve">orrekten MS Nr. ersetzt werden. Im zweiten Fall </w:t>
      </w:r>
      <w:r>
        <w:rPr>
          <w:lang w:val="de-CH"/>
        </w:rPr>
        <w:t xml:space="preserve">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</w:t>
      </w:r>
      <w:bookmarkStart w:id="0" w:name="_GoBack"/>
      <w:bookmarkEnd w:id="0"/>
      <w:r>
        <w:rPr>
          <w:lang w:val="de-CH"/>
        </w:rPr>
        <w:t>en.</w:t>
      </w:r>
    </w:p>
    <w:sectPr w:rsidR="0013127C" w:rsidRPr="00E310FA" w:rsidSect="008919F8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F23A7" w14:textId="77777777" w:rsidR="00BA48D5" w:rsidRDefault="00BA48D5" w:rsidP="0096124F">
      <w:r>
        <w:separator/>
      </w:r>
    </w:p>
  </w:endnote>
  <w:endnote w:type="continuationSeparator" w:id="0">
    <w:p w14:paraId="611BD707" w14:textId="77777777" w:rsidR="00BA48D5" w:rsidRDefault="00BA48D5" w:rsidP="0096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21399" w14:textId="1C13DCD9" w:rsidR="0096124F" w:rsidRDefault="00DF7EFA">
    <w:pPr>
      <w:pStyle w:val="Footer"/>
    </w:pPr>
    <w:r>
      <w:rPr>
        <w:lang w:val="de-CH"/>
      </w:rPr>
      <w:t>10.12</w:t>
    </w:r>
    <w:r w:rsidR="00CD2FF1">
      <w:rPr>
        <w:lang w:val="de-CH"/>
      </w:rPr>
      <w:t>.18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2677C" w14:textId="77777777" w:rsidR="00BA48D5" w:rsidRDefault="00BA48D5" w:rsidP="0096124F">
      <w:r>
        <w:separator/>
      </w:r>
    </w:p>
  </w:footnote>
  <w:footnote w:type="continuationSeparator" w:id="0">
    <w:p w14:paraId="293DB79C" w14:textId="77777777" w:rsidR="00BA48D5" w:rsidRDefault="00BA48D5" w:rsidP="0096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7F"/>
    <w:rsid w:val="00053053"/>
    <w:rsid w:val="000540BC"/>
    <w:rsid w:val="00105E6C"/>
    <w:rsid w:val="0013127C"/>
    <w:rsid w:val="00146367"/>
    <w:rsid w:val="00174858"/>
    <w:rsid w:val="00175702"/>
    <w:rsid w:val="0017659D"/>
    <w:rsid w:val="001D50DE"/>
    <w:rsid w:val="0028484A"/>
    <w:rsid w:val="003525C0"/>
    <w:rsid w:val="00374486"/>
    <w:rsid w:val="00440D74"/>
    <w:rsid w:val="00454A53"/>
    <w:rsid w:val="00461274"/>
    <w:rsid w:val="004D5F06"/>
    <w:rsid w:val="005066CC"/>
    <w:rsid w:val="005A0F7F"/>
    <w:rsid w:val="006F3C71"/>
    <w:rsid w:val="0072173F"/>
    <w:rsid w:val="00791496"/>
    <w:rsid w:val="007C33C5"/>
    <w:rsid w:val="00875E5E"/>
    <w:rsid w:val="008919F8"/>
    <w:rsid w:val="0096124F"/>
    <w:rsid w:val="00986CCA"/>
    <w:rsid w:val="009C7B31"/>
    <w:rsid w:val="009D0FE8"/>
    <w:rsid w:val="009D452B"/>
    <w:rsid w:val="00A31565"/>
    <w:rsid w:val="00B04B23"/>
    <w:rsid w:val="00B20A67"/>
    <w:rsid w:val="00B4728F"/>
    <w:rsid w:val="00B90FC4"/>
    <w:rsid w:val="00BA48D5"/>
    <w:rsid w:val="00CA5DE8"/>
    <w:rsid w:val="00CD2FF1"/>
    <w:rsid w:val="00CF3366"/>
    <w:rsid w:val="00DA1D5E"/>
    <w:rsid w:val="00DA3F28"/>
    <w:rsid w:val="00DB333C"/>
    <w:rsid w:val="00DF7EFA"/>
    <w:rsid w:val="00E05DD6"/>
    <w:rsid w:val="00E310FA"/>
    <w:rsid w:val="00EB22EF"/>
    <w:rsid w:val="00EB7CFE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F"/>
  </w:style>
  <w:style w:type="paragraph" w:styleId="Footer">
    <w:name w:val="footer"/>
    <w:basedOn w:val="Normal"/>
    <w:link w:val="Foot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F"/>
  </w:style>
  <w:style w:type="paragraph" w:styleId="BalloonText">
    <w:name w:val="Balloon Text"/>
    <w:basedOn w:val="Normal"/>
    <w:link w:val="BalloonTextChar"/>
    <w:uiPriority w:val="99"/>
    <w:semiHidden/>
    <w:unhideWhenUsed/>
    <w:rsid w:val="00054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759</Words>
  <Characters>4332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ssc</cp:lastModifiedBy>
  <cp:revision>28</cp:revision>
  <dcterms:created xsi:type="dcterms:W3CDTF">2017-03-23T09:12:00Z</dcterms:created>
  <dcterms:modified xsi:type="dcterms:W3CDTF">2018-12-10T10:13:00Z</dcterms:modified>
</cp:coreProperties>
</file>