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13C4A" w14:textId="77DFED4A" w:rsidR="008E62E5" w:rsidRDefault="008E62E5" w:rsidP="008E62E5">
      <w:pPr>
        <w:jc w:val="center"/>
        <w:rPr>
          <w:b/>
          <w:bCs/>
          <w:sz w:val="24"/>
          <w:szCs w:val="24"/>
        </w:rPr>
      </w:pPr>
      <w:r w:rsidRPr="008E62E5">
        <w:rPr>
          <w:b/>
          <w:bCs/>
          <w:sz w:val="24"/>
          <w:szCs w:val="24"/>
        </w:rPr>
        <w:t>Feuille de route pour construire ma boîte outils de dataviz sous R</w:t>
      </w:r>
    </w:p>
    <w:p w14:paraId="649F17CE" w14:textId="466137A4" w:rsidR="008E62E5" w:rsidRDefault="008E62E5" w:rsidP="008E62E5">
      <w:pPr>
        <w:rPr>
          <w:b/>
          <w:bCs/>
          <w:sz w:val="24"/>
          <w:szCs w:val="24"/>
        </w:rPr>
      </w:pPr>
    </w:p>
    <w:p w14:paraId="1AA06772" w14:textId="685CE7AA" w:rsidR="008E62E5" w:rsidRPr="003C677B" w:rsidRDefault="008E62E5" w:rsidP="008E62E5">
      <w:pPr>
        <w:rPr>
          <w:b/>
          <w:bCs/>
          <w:sz w:val="24"/>
          <w:szCs w:val="24"/>
          <w:u w:val="single"/>
        </w:rPr>
      </w:pPr>
      <w:r w:rsidRPr="003C677B">
        <w:rPr>
          <w:b/>
          <w:bCs/>
          <w:sz w:val="24"/>
          <w:szCs w:val="24"/>
          <w:u w:val="single"/>
        </w:rPr>
        <w:t xml:space="preserve">Exercice 1 – les graphiques Base </w:t>
      </w:r>
    </w:p>
    <w:p w14:paraId="4F306077" w14:textId="7729389F" w:rsidR="008E62E5" w:rsidRDefault="00DE5B82" w:rsidP="008E62E5">
      <w:pPr>
        <w:rPr>
          <w:sz w:val="24"/>
          <w:szCs w:val="24"/>
        </w:rPr>
      </w:pPr>
      <w:r>
        <w:rPr>
          <w:sz w:val="24"/>
          <w:szCs w:val="24"/>
        </w:rPr>
        <w:t>Dans cet exercice très simple nous allons manipuler quelques fonctions du package Base – et mesurer les customisations des graphiques de sorties.</w:t>
      </w:r>
    </w:p>
    <w:p w14:paraId="15F841F3" w14:textId="3F1E884E" w:rsidR="00DE5B82" w:rsidRDefault="00DE5B82" w:rsidP="00DE5B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Réaliser un graphique permettant d’analyser très rapidement des nuages de points 2 à 2 de la table mtcars (du package ggplot2) </w:t>
      </w:r>
    </w:p>
    <w:p w14:paraId="115FECEF" w14:textId="52E70798" w:rsidR="00DE5B82" w:rsidRDefault="00DE5B82" w:rsidP="00DE5B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Modifier la couleur des points (choisir d’afficher les points en bleu)</w:t>
      </w:r>
    </w:p>
    <w:p w14:paraId="041B31D5" w14:textId="7C516597" w:rsidR="00DE5B82" w:rsidRDefault="00DE5B82" w:rsidP="00DE5B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Réaliser un histogramme de la variable wt de la table mtcars</w:t>
      </w:r>
    </w:p>
    <w:p w14:paraId="59B33EBA" w14:textId="611761B5" w:rsidR="00DE5B82" w:rsidRDefault="00DE5B82" w:rsidP="00DE5B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Modifier la couleur des barres (choisir de les afficher en gris)</w:t>
      </w:r>
    </w:p>
    <w:p w14:paraId="590C52FD" w14:textId="1156928C" w:rsidR="008F7DD8" w:rsidRDefault="008F7DD8" w:rsidP="008F7DD8">
      <w:pPr>
        <w:rPr>
          <w:sz w:val="24"/>
          <w:szCs w:val="24"/>
        </w:rPr>
      </w:pPr>
      <w:r>
        <w:rPr>
          <w:sz w:val="24"/>
          <w:szCs w:val="24"/>
        </w:rPr>
        <w:t xml:space="preserve">Pour personnaliser davantage un graphique, il faut connaître les options par défaut. </w:t>
      </w:r>
    </w:p>
    <w:p w14:paraId="4140ACCC" w14:textId="7E9B2F63" w:rsidR="008F7DD8" w:rsidRDefault="008F7DD8" w:rsidP="008F7DD8">
      <w:r>
        <w:rPr>
          <w:sz w:val="24"/>
          <w:szCs w:val="24"/>
        </w:rPr>
        <w:t xml:space="preserve">Pour les retrouver : </w:t>
      </w:r>
      <w:r w:rsidR="00AF7172">
        <w:rPr>
          <w:rStyle w:val="VerbatimChar"/>
        </w:rPr>
        <w:t>?plot.default</w:t>
      </w:r>
      <w:r w:rsidR="00AF7172">
        <w:t>.</w:t>
      </w:r>
    </w:p>
    <w:p w14:paraId="1272B95C" w14:textId="21532B2F" w:rsidR="00AF7172" w:rsidRDefault="00AF7172" w:rsidP="00AF7172">
      <w:pPr>
        <w:pStyle w:val="Compact"/>
        <w:numPr>
          <w:ilvl w:val="0"/>
          <w:numId w:val="4"/>
        </w:numPr>
      </w:pPr>
      <w:r>
        <w:rPr>
          <w:rStyle w:val="VerbatimChar"/>
        </w:rPr>
        <w:t>main</w:t>
      </w:r>
      <w:r>
        <w:t>: pour contrôler le titre.</w:t>
      </w:r>
    </w:p>
    <w:p w14:paraId="563DBAF7" w14:textId="10878D41" w:rsidR="00AF7172" w:rsidRDefault="00AF7172" w:rsidP="00AF7172">
      <w:pPr>
        <w:pStyle w:val="Compact"/>
        <w:numPr>
          <w:ilvl w:val="0"/>
          <w:numId w:val="4"/>
        </w:numPr>
      </w:pPr>
      <w:r>
        <w:rPr>
          <w:rStyle w:val="VerbatimChar"/>
        </w:rPr>
        <w:t>xlab</w:t>
      </w:r>
      <w:r>
        <w:t xml:space="preserve">, </w:t>
      </w:r>
      <w:r>
        <w:rPr>
          <w:rStyle w:val="VerbatimChar"/>
        </w:rPr>
        <w:t>ylab</w:t>
      </w:r>
      <w:r>
        <w:t>: pour les labels des axes x et y.</w:t>
      </w:r>
    </w:p>
    <w:p w14:paraId="193A6695" w14:textId="05F9FEF8" w:rsidR="00AF7172" w:rsidRDefault="00AF7172" w:rsidP="00AF7172">
      <w:pPr>
        <w:pStyle w:val="Compact"/>
        <w:numPr>
          <w:ilvl w:val="0"/>
          <w:numId w:val="4"/>
        </w:numPr>
      </w:pPr>
      <w:r>
        <w:rPr>
          <w:rStyle w:val="VerbatimChar"/>
        </w:rPr>
        <w:t>col</w:t>
      </w:r>
      <w:r>
        <w:t>: modifier la couleur.</w:t>
      </w:r>
    </w:p>
    <w:p w14:paraId="707E153A" w14:textId="6912BB22" w:rsidR="00AF7172" w:rsidRDefault="00AF7172" w:rsidP="00AF7172">
      <w:pPr>
        <w:pStyle w:val="Compact"/>
        <w:numPr>
          <w:ilvl w:val="0"/>
          <w:numId w:val="4"/>
        </w:numPr>
      </w:pPr>
      <w:r>
        <w:rPr>
          <w:rStyle w:val="VerbatimChar"/>
        </w:rPr>
        <w:t>cex</w:t>
      </w:r>
      <w:r>
        <w:t>: modifier la taille des points.</w:t>
      </w:r>
    </w:p>
    <w:p w14:paraId="30014DA1" w14:textId="2C0726D4" w:rsidR="00AF7172" w:rsidRDefault="00AF7172" w:rsidP="00AF7172">
      <w:pPr>
        <w:pStyle w:val="Compact"/>
        <w:numPr>
          <w:ilvl w:val="0"/>
          <w:numId w:val="4"/>
        </w:numPr>
      </w:pPr>
      <w:r>
        <w:rPr>
          <w:rStyle w:val="VerbatimChar"/>
        </w:rPr>
        <w:t>pch</w:t>
      </w:r>
      <w:r>
        <w:t>: modifier le type de points (circle, dot, triangle, etc…)</w:t>
      </w:r>
    </w:p>
    <w:p w14:paraId="3D0BE132" w14:textId="33C26CDE" w:rsidR="00AF7172" w:rsidRDefault="00AF7172" w:rsidP="00AF7172">
      <w:pPr>
        <w:pStyle w:val="Compact"/>
        <w:numPr>
          <w:ilvl w:val="0"/>
          <w:numId w:val="4"/>
        </w:numPr>
      </w:pPr>
      <w:r>
        <w:rPr>
          <w:rStyle w:val="VerbatimChar"/>
        </w:rPr>
        <w:t>lwd</w:t>
      </w:r>
      <w:r>
        <w:t>: épaisseur de la ligne.</w:t>
      </w:r>
    </w:p>
    <w:p w14:paraId="0BCB0E7D" w14:textId="17CACFCD" w:rsidR="00AF7172" w:rsidRDefault="00AF7172" w:rsidP="00AF7172">
      <w:pPr>
        <w:pStyle w:val="Compact"/>
        <w:numPr>
          <w:ilvl w:val="0"/>
          <w:numId w:val="4"/>
        </w:numPr>
      </w:pPr>
      <w:r>
        <w:rPr>
          <w:rStyle w:val="VerbatimChar"/>
        </w:rPr>
        <w:t>lty</w:t>
      </w:r>
      <w:r>
        <w:t>: type de ligne (solid, dashed, dotted, etc…).</w:t>
      </w:r>
    </w:p>
    <w:p w14:paraId="2275F6A8" w14:textId="77777777" w:rsidR="00AF7172" w:rsidRPr="008F7DD8" w:rsidRDefault="00AF7172" w:rsidP="008F7DD8">
      <w:pPr>
        <w:rPr>
          <w:sz w:val="24"/>
          <w:szCs w:val="24"/>
        </w:rPr>
      </w:pPr>
    </w:p>
    <w:p w14:paraId="10801A71" w14:textId="2941BAF3" w:rsidR="008F7DD8" w:rsidRDefault="008F7DD8" w:rsidP="008F7DD8">
      <w:pPr>
        <w:rPr>
          <w:sz w:val="24"/>
          <w:szCs w:val="24"/>
        </w:rPr>
      </w:pPr>
      <w:r>
        <w:rPr>
          <w:sz w:val="24"/>
          <w:szCs w:val="24"/>
        </w:rPr>
        <w:t>Parfois nous avons besoin de transformer les données pour réaliser le graphique adéquat :</w:t>
      </w:r>
    </w:p>
    <w:p w14:paraId="59ADC3FC" w14:textId="102A2B1B" w:rsidR="008F7DD8" w:rsidRDefault="008F7DD8" w:rsidP="008F7DD8">
      <w:pPr>
        <w:rPr>
          <w:sz w:val="24"/>
          <w:szCs w:val="24"/>
        </w:rPr>
      </w:pPr>
      <w:r>
        <w:rPr>
          <w:sz w:val="24"/>
          <w:szCs w:val="24"/>
        </w:rPr>
        <w:t>Nous allons utiliser 4 fonctions :</w:t>
      </w:r>
    </w:p>
    <w:p w14:paraId="3CC45E96" w14:textId="45A9F638" w:rsidR="008F7DD8" w:rsidRDefault="008F7DD8" w:rsidP="008F7DD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table() : pour réaliser le tableau de fréquence</w:t>
      </w:r>
    </w:p>
    <w:p w14:paraId="2457A1E1" w14:textId="5D0B2591" w:rsidR="008F7DD8" w:rsidRDefault="008F7DD8" w:rsidP="008F7DD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density() : pour calculer une densité</w:t>
      </w:r>
    </w:p>
    <w:p w14:paraId="0FAD1C72" w14:textId="2C30E0CF" w:rsidR="008F7DD8" w:rsidRDefault="008F7DD8" w:rsidP="008F7DD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loess() : calcule la courbe de lissage</w:t>
      </w:r>
    </w:p>
    <w:p w14:paraId="6A2D2B41" w14:textId="213CF571" w:rsidR="008F7DD8" w:rsidRDefault="008F7DD8" w:rsidP="008F7DD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predict() : prédit les nouvelles valeurs basées sur un modèle</w:t>
      </w:r>
    </w:p>
    <w:p w14:paraId="3AA0AE04" w14:textId="4140B19C" w:rsidR="008F7DD8" w:rsidRDefault="008F7DD8" w:rsidP="008F7DD8"/>
    <w:p w14:paraId="69EA858F" w14:textId="6AA99EAD" w:rsidR="008F7DD8" w:rsidRDefault="008F7DD8" w:rsidP="008F7DD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9600C4">
        <w:rPr>
          <w:sz w:val="24"/>
          <w:szCs w:val="24"/>
        </w:rPr>
        <w:t xml:space="preserve">Créer une variable </w:t>
      </w:r>
      <w:r w:rsidR="009600C4">
        <w:rPr>
          <w:sz w:val="24"/>
          <w:szCs w:val="24"/>
        </w:rPr>
        <w:t>object contenant la densité de la variable wt de la table mtcars</w:t>
      </w:r>
    </w:p>
    <w:p w14:paraId="0839305D" w14:textId="230940FC" w:rsidR="009600C4" w:rsidRDefault="009600C4" w:rsidP="008F7DD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Créer le graphique de densité</w:t>
      </w:r>
    </w:p>
    <w:p w14:paraId="350ED239" w14:textId="5503E09E" w:rsidR="009600C4" w:rsidRDefault="009600C4" w:rsidP="008F7DD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Créer l’histogramme de densité</w:t>
      </w:r>
    </w:p>
    <w:p w14:paraId="10CCF1A8" w14:textId="4A1EC63F" w:rsidR="009600C4" w:rsidRDefault="009600C4" w:rsidP="009600C4">
      <w:pPr>
        <w:rPr>
          <w:sz w:val="24"/>
          <w:szCs w:val="24"/>
          <w:u w:val="single"/>
        </w:rPr>
      </w:pPr>
      <w:r w:rsidRPr="009600C4">
        <w:rPr>
          <w:sz w:val="24"/>
          <w:szCs w:val="24"/>
          <w:u w:val="single"/>
        </w:rPr>
        <w:t>Pour une variable discrète </w:t>
      </w:r>
    </w:p>
    <w:p w14:paraId="19A83428" w14:textId="13EFB1F0" w:rsidR="002C1C81" w:rsidRDefault="002C1C81" w:rsidP="002C1C81">
      <w:pPr>
        <w:rPr>
          <w:sz w:val="24"/>
          <w:szCs w:val="24"/>
        </w:rPr>
      </w:pPr>
      <w:r>
        <w:rPr>
          <w:sz w:val="24"/>
          <w:szCs w:val="24"/>
        </w:rPr>
        <w:t>Créer un diagramme en barres pour la variable carb de la table mtcars</w:t>
      </w:r>
    </w:p>
    <w:p w14:paraId="6D8A0380" w14:textId="62B531FF" w:rsidR="003C677B" w:rsidRDefault="003C677B" w:rsidP="002C1C81">
      <w:pPr>
        <w:rPr>
          <w:sz w:val="24"/>
          <w:szCs w:val="24"/>
        </w:rPr>
      </w:pPr>
    </w:p>
    <w:p w14:paraId="5C4BDE13" w14:textId="7E85D413" w:rsidR="003C677B" w:rsidRDefault="003C677B" w:rsidP="002C1C81">
      <w:pPr>
        <w:rPr>
          <w:i/>
          <w:iCs/>
          <w:color w:val="4472C4" w:themeColor="accent1"/>
          <w:sz w:val="24"/>
          <w:szCs w:val="24"/>
        </w:rPr>
      </w:pPr>
      <w:r w:rsidRPr="003C677B">
        <w:rPr>
          <w:i/>
          <w:iCs/>
          <w:color w:val="4472C4" w:themeColor="accent1"/>
          <w:sz w:val="24"/>
          <w:szCs w:val="24"/>
        </w:rPr>
        <w:t>Pour aller plus loin : s’entraîner avec les exemples de la feuille « base-r-cheatsheet »</w:t>
      </w:r>
    </w:p>
    <w:p w14:paraId="6F25D755" w14:textId="19C2D097" w:rsidR="003C677B" w:rsidRDefault="003C677B" w:rsidP="002C1C81">
      <w:pPr>
        <w:rPr>
          <w:i/>
          <w:iCs/>
          <w:color w:val="4472C4" w:themeColor="accent1"/>
          <w:sz w:val="24"/>
          <w:szCs w:val="24"/>
        </w:rPr>
      </w:pPr>
    </w:p>
    <w:p w14:paraId="61C8FC4E" w14:textId="5D0F6F91" w:rsidR="003C677B" w:rsidRDefault="003C677B" w:rsidP="002C1C81">
      <w:pPr>
        <w:rPr>
          <w:b/>
          <w:bCs/>
          <w:sz w:val="24"/>
          <w:szCs w:val="24"/>
          <w:u w:val="single"/>
        </w:rPr>
      </w:pPr>
      <w:r w:rsidRPr="003C677B">
        <w:rPr>
          <w:b/>
          <w:bCs/>
          <w:sz w:val="24"/>
          <w:szCs w:val="24"/>
          <w:u w:val="single"/>
        </w:rPr>
        <w:lastRenderedPageBreak/>
        <w:t>Exercice 2 – package lattice</w:t>
      </w:r>
    </w:p>
    <w:p w14:paraId="3437E5F1" w14:textId="586CE26E" w:rsidR="003C677B" w:rsidRDefault="003C677B" w:rsidP="003C677B">
      <w:pPr>
        <w:jc w:val="both"/>
        <w:rPr>
          <w:sz w:val="24"/>
          <w:szCs w:val="24"/>
        </w:rPr>
      </w:pPr>
      <w:r>
        <w:rPr>
          <w:sz w:val="24"/>
          <w:szCs w:val="24"/>
        </w:rPr>
        <w:t>De la même manière, nous allons faire des exercices très simples pour vous permettre de prendre en main le package. Les liens vous permettront d’aller vers des exemples / exercices afin d’approfondir si vous le souhaitez.</w:t>
      </w:r>
    </w:p>
    <w:p w14:paraId="64376DED" w14:textId="3D810061" w:rsidR="003C677B" w:rsidRDefault="003C677B" w:rsidP="003C677B">
      <w:pPr>
        <w:jc w:val="both"/>
        <w:rPr>
          <w:sz w:val="24"/>
          <w:szCs w:val="24"/>
        </w:rPr>
      </w:pPr>
    </w:p>
    <w:p w14:paraId="18F85691" w14:textId="19A4FF43" w:rsidR="003C677B" w:rsidRDefault="003C677B" w:rsidP="0078097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Nous allons utiliser la table USCancerRates du package latticeExtra</w:t>
      </w:r>
      <w:r w:rsidR="00FA587C">
        <w:rPr>
          <w:sz w:val="24"/>
          <w:szCs w:val="24"/>
        </w:rPr>
        <w:t xml:space="preserve"> (contient le taux pour 100 000 mort par cancer, ventilé par sexe </w:t>
      </w:r>
      <w:r w:rsidR="00780974">
        <w:rPr>
          <w:sz w:val="24"/>
          <w:szCs w:val="24"/>
        </w:rPr>
        <w:t>de 1999 à 2003</w:t>
      </w:r>
      <w:r w:rsidR="00FA587C" w:rsidRPr="00780974">
        <w:rPr>
          <w:sz w:val="24"/>
          <w:szCs w:val="24"/>
        </w:rPr>
        <w:t>)</w:t>
      </w:r>
    </w:p>
    <w:p w14:paraId="6D6A1E0B" w14:textId="77777777" w:rsidR="00780974" w:rsidRDefault="00780974" w:rsidP="00780974">
      <w:pPr>
        <w:pStyle w:val="SourceCode"/>
        <w:ind w:left="720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(USCancerRates, </w:t>
      </w:r>
      <w:r>
        <w:rPr>
          <w:rStyle w:val="DataTyp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"latticeExtra"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(USCancerRates)</w:t>
      </w:r>
    </w:p>
    <w:p w14:paraId="0F3878DC" w14:textId="76F7F37E" w:rsidR="00FA587C" w:rsidRDefault="00780974" w:rsidP="003C677B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Créer l’histogramme du taux de cancer chez les hommes</w:t>
      </w:r>
    </w:p>
    <w:p w14:paraId="0B4052AE" w14:textId="2ABAB937" w:rsidR="00780974" w:rsidRDefault="00780974" w:rsidP="0078097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Créer l’histogramme du taux de cancer chez les femmes</w:t>
      </w:r>
    </w:p>
    <w:p w14:paraId="2145108D" w14:textId="444DCBD8" w:rsidR="00780974" w:rsidRDefault="00780974" w:rsidP="003C677B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Créer un nuage de point entre rate.female et rate.male</w:t>
      </w:r>
    </w:p>
    <w:p w14:paraId="7791EB77" w14:textId="04FE77B7" w:rsidR="00554828" w:rsidRDefault="00E434FF" w:rsidP="00554828">
      <w:pPr>
        <w:jc w:val="both"/>
        <w:rPr>
          <w:sz w:val="24"/>
          <w:szCs w:val="24"/>
        </w:rPr>
      </w:pPr>
      <w:r>
        <w:rPr>
          <w:sz w:val="24"/>
          <w:szCs w:val="24"/>
        </w:rPr>
        <w:t>Les arguments communs à toutes les fonctions</w:t>
      </w:r>
    </w:p>
    <w:p w14:paraId="261C4355" w14:textId="77777777" w:rsidR="00E434FF" w:rsidRDefault="00E434FF" w:rsidP="00E434FF">
      <w:pPr>
        <w:pStyle w:val="Compact"/>
        <w:numPr>
          <w:ilvl w:val="0"/>
          <w:numId w:val="4"/>
        </w:numPr>
      </w:pPr>
      <w:r>
        <w:rPr>
          <w:rStyle w:val="VerbatimChar"/>
        </w:rPr>
        <w:t>main</w:t>
      </w:r>
      <w:r>
        <w:t>: pour contrôler le titre.</w:t>
      </w:r>
    </w:p>
    <w:p w14:paraId="254FD299" w14:textId="77777777" w:rsidR="00E434FF" w:rsidRDefault="00E434FF" w:rsidP="00E434FF">
      <w:pPr>
        <w:pStyle w:val="Compact"/>
        <w:numPr>
          <w:ilvl w:val="0"/>
          <w:numId w:val="4"/>
        </w:numPr>
      </w:pPr>
      <w:r>
        <w:rPr>
          <w:rStyle w:val="VerbatimChar"/>
        </w:rPr>
        <w:t>xlab</w:t>
      </w:r>
      <w:r>
        <w:t xml:space="preserve">, </w:t>
      </w:r>
      <w:r>
        <w:rPr>
          <w:rStyle w:val="VerbatimChar"/>
        </w:rPr>
        <w:t>ylab</w:t>
      </w:r>
      <w:r>
        <w:t>: pour les labels des axes x et y.</w:t>
      </w:r>
    </w:p>
    <w:p w14:paraId="3143477A" w14:textId="73CB11ED" w:rsidR="00E434FF" w:rsidRPr="00554828" w:rsidRDefault="00E434FF" w:rsidP="00554828">
      <w:pPr>
        <w:jc w:val="both"/>
        <w:rPr>
          <w:sz w:val="24"/>
          <w:szCs w:val="24"/>
        </w:rPr>
      </w:pPr>
    </w:p>
    <w:p w14:paraId="56EC5A37" w14:textId="0D2441AD" w:rsidR="00554828" w:rsidRDefault="00E434FF" w:rsidP="003C677B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l’histogramme du taux de cancer </w:t>
      </w:r>
      <w:r w:rsidR="00822365">
        <w:rPr>
          <w:sz w:val="24"/>
          <w:szCs w:val="24"/>
        </w:rPr>
        <w:t>masculin,</w:t>
      </w:r>
      <w:r>
        <w:rPr>
          <w:sz w:val="24"/>
          <w:szCs w:val="24"/>
        </w:rPr>
        <w:t xml:space="preserve"> en y ajoutant un titre + forcer le nombre d’intervalles à 30 (argument : nint)</w:t>
      </w:r>
    </w:p>
    <w:p w14:paraId="7FF3FF1D" w14:textId="5B85D22C" w:rsidR="00E434FF" w:rsidRDefault="006C4706" w:rsidP="003C677B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 la table airquality du package lattice, créer l’histogramme de la variable Ozone. </w:t>
      </w:r>
      <w:r w:rsidR="00E434FF">
        <w:rPr>
          <w:sz w:val="24"/>
          <w:szCs w:val="24"/>
        </w:rPr>
        <w:t xml:space="preserve">Ajouter l’option </w:t>
      </w:r>
      <w:r>
        <w:rPr>
          <w:sz w:val="24"/>
          <w:szCs w:val="24"/>
        </w:rPr>
        <w:t>type = « count »</w:t>
      </w:r>
    </w:p>
    <w:p w14:paraId="32231AF7" w14:textId="77777777" w:rsidR="006C4706" w:rsidRPr="006C4706" w:rsidRDefault="006C4706" w:rsidP="006C4706">
      <w:pPr>
        <w:pStyle w:val="Paragraphedeliste"/>
        <w:numPr>
          <w:ilvl w:val="0"/>
          <w:numId w:val="6"/>
        </w:numPr>
        <w:jc w:val="both"/>
        <w:rPr>
          <w:i/>
          <w:iCs/>
          <w:sz w:val="24"/>
          <w:szCs w:val="24"/>
        </w:rPr>
      </w:pPr>
      <w:r w:rsidRPr="006C4706">
        <w:rPr>
          <w:i/>
          <w:iCs/>
          <w:sz w:val="24"/>
          <w:szCs w:val="24"/>
        </w:rPr>
        <w:t>"percent", the default, gives percentage or relative frequency.</w:t>
      </w:r>
    </w:p>
    <w:p w14:paraId="07CE4B4D" w14:textId="77777777" w:rsidR="006C4706" w:rsidRPr="006C4706" w:rsidRDefault="006C4706" w:rsidP="006C4706">
      <w:pPr>
        <w:pStyle w:val="Paragraphedeliste"/>
        <w:numPr>
          <w:ilvl w:val="0"/>
          <w:numId w:val="6"/>
        </w:numPr>
        <w:jc w:val="both"/>
        <w:rPr>
          <w:i/>
          <w:iCs/>
          <w:sz w:val="24"/>
          <w:szCs w:val="24"/>
        </w:rPr>
      </w:pPr>
      <w:r w:rsidRPr="006C4706">
        <w:rPr>
          <w:i/>
          <w:iCs/>
          <w:sz w:val="24"/>
          <w:szCs w:val="24"/>
        </w:rPr>
        <w:t>"count" gives bin count, which is the default in hist().</w:t>
      </w:r>
    </w:p>
    <w:p w14:paraId="37DCC8DD" w14:textId="25D57A4A" w:rsidR="006C4706" w:rsidRDefault="006C4706" w:rsidP="006C4706">
      <w:pPr>
        <w:pStyle w:val="Paragraphedeliste"/>
        <w:numPr>
          <w:ilvl w:val="0"/>
          <w:numId w:val="6"/>
        </w:numPr>
        <w:jc w:val="both"/>
        <w:rPr>
          <w:i/>
          <w:iCs/>
          <w:sz w:val="24"/>
          <w:szCs w:val="24"/>
        </w:rPr>
      </w:pPr>
      <w:r w:rsidRPr="006C4706">
        <w:rPr>
          <w:i/>
          <w:iCs/>
          <w:sz w:val="24"/>
          <w:szCs w:val="24"/>
        </w:rPr>
        <w:t>"density" gives a density histogram.</w:t>
      </w:r>
    </w:p>
    <w:p w14:paraId="516C7B74" w14:textId="77777777" w:rsidR="006C4706" w:rsidRPr="00554828" w:rsidRDefault="006C4706" w:rsidP="006C4706">
      <w:pPr>
        <w:jc w:val="both"/>
        <w:rPr>
          <w:sz w:val="24"/>
          <w:szCs w:val="24"/>
        </w:rPr>
      </w:pPr>
    </w:p>
    <w:p w14:paraId="49C8F745" w14:textId="42F83B9A" w:rsidR="006C4706" w:rsidRDefault="006C4706" w:rsidP="006C4706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Pour afficher les observations en dessous de la fonction de densité, on peut utiliser l’option plot.points spécifique à la fonction densityplot(). Tracer ce type de graphique pour la variable Ozone de la table airquality</w:t>
      </w:r>
    </w:p>
    <w:p w14:paraId="48134DCC" w14:textId="7234676F" w:rsidR="00822365" w:rsidRDefault="00822365" w:rsidP="00822365">
      <w:pPr>
        <w:jc w:val="both"/>
        <w:rPr>
          <w:sz w:val="24"/>
          <w:szCs w:val="24"/>
        </w:rPr>
      </w:pPr>
      <w:r>
        <w:rPr>
          <w:sz w:val="24"/>
          <w:szCs w:val="24"/>
        </w:rPr>
        <w:t>Box and whisker plot : pour analyser une variable continue mais peut également être utilisé à des fins de comparaison.</w:t>
      </w:r>
    </w:p>
    <w:p w14:paraId="5F7107AE" w14:textId="2EFF0DD7" w:rsidR="00822365" w:rsidRPr="00822365" w:rsidRDefault="0059657A" w:rsidP="00822365">
      <w:pPr>
        <w:jc w:val="both"/>
        <w:rPr>
          <w:sz w:val="24"/>
          <w:szCs w:val="24"/>
        </w:rPr>
      </w:pPr>
      <w:r>
        <w:rPr>
          <w:sz w:val="24"/>
          <w:szCs w:val="24"/>
        </w:rPr>
        <w:t>Analyser le taux de cancer masculin par état avec la table USCancerRates</w:t>
      </w:r>
    </w:p>
    <w:p w14:paraId="09C1231B" w14:textId="30E27137" w:rsidR="006C4706" w:rsidRDefault="006C4706" w:rsidP="006C4706"/>
    <w:p w14:paraId="7A1E0F89" w14:textId="68C3AC2A" w:rsidR="00FA2FB8" w:rsidRPr="00FA2FB8" w:rsidRDefault="00FA2FB8" w:rsidP="006C4706">
      <w:pPr>
        <w:rPr>
          <w:u w:val="single"/>
        </w:rPr>
      </w:pPr>
      <w:r w:rsidRPr="00FA2FB8">
        <w:rPr>
          <w:u w:val="single"/>
        </w:rPr>
        <w:t>Variables conditionnelles</w:t>
      </w:r>
    </w:p>
    <w:p w14:paraId="42A176B4" w14:textId="77777777" w:rsidR="00F9348E" w:rsidRDefault="00FA2FB8" w:rsidP="006C4706">
      <w:r>
        <w:t>Créer un nuage de points rate.female*rate.male par état (variable state) (ajouter une droite y=x sur chaque graphique (options grid et abline)</w:t>
      </w:r>
    </w:p>
    <w:p w14:paraId="6DFFD5EB" w14:textId="77777777" w:rsidR="00F9348E" w:rsidRDefault="00F9348E" w:rsidP="006C4706"/>
    <w:p w14:paraId="225639E0" w14:textId="15E8CF0B" w:rsidR="00F9348E" w:rsidRDefault="00F9348E" w:rsidP="006C4706">
      <w:r>
        <w:lastRenderedPageBreak/>
        <w:t>Créer deux histogrammes pour rate.female et rate.male</w:t>
      </w:r>
    </w:p>
    <w:p w14:paraId="1F5B8D60" w14:textId="164B4E14" w:rsidR="00F9348E" w:rsidRDefault="00F9348E" w:rsidP="006C4706"/>
    <w:p w14:paraId="61FF2390" w14:textId="1AEB55E6" w:rsidR="00F9348E" w:rsidRDefault="00F9348E" w:rsidP="006C4706">
      <w:r>
        <w:t>(NB :</w:t>
      </w:r>
    </w:p>
    <w:p w14:paraId="022BC036" w14:textId="514B1DCA" w:rsidR="00F9348E" w:rsidRDefault="00F9348E" w:rsidP="006C4706">
      <w:r>
        <w:rPr>
          <w:noProof/>
        </w:rPr>
        <w:drawing>
          <wp:inline distT="0" distB="0" distL="0" distR="0" wp14:anchorId="5CBC7D44" wp14:editId="20D491C4">
            <wp:extent cx="2279650" cy="1194857"/>
            <wp:effectExtent l="0" t="0" r="635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394" cy="1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bookmarkStart w:id="0" w:name="_GoBack"/>
      <w:bookmarkEnd w:id="0"/>
    </w:p>
    <w:p w14:paraId="4758BAB9" w14:textId="055DC754" w:rsidR="00F9348E" w:rsidRDefault="00F9348E" w:rsidP="006C4706">
      <w:r>
        <w:t>Des options de la fonction histogram()</w:t>
      </w:r>
    </w:p>
    <w:p w14:paraId="79B4936A" w14:textId="4CFEF7AA" w:rsidR="00F9348E" w:rsidRDefault="00F9348E" w:rsidP="006C4706">
      <w:r>
        <w:t>outer = TRUE | FALSE  permet de contrôler comment les variables séparées par un + doivent être interprétées.</w:t>
      </w:r>
    </w:p>
    <w:p w14:paraId="6C700587" w14:textId="12126239" w:rsidR="00F9348E" w:rsidRDefault="00F9348E" w:rsidP="006C4706">
      <w:r>
        <w:t>layout= c(ncols,nrows,npages) contrôle l’arrangement des graphiques</w:t>
      </w:r>
    </w:p>
    <w:p w14:paraId="6ACC0B82" w14:textId="6379810D" w:rsidR="00FA2FB8" w:rsidRDefault="00FA2FB8" w:rsidP="006C4706">
      <w:r>
        <w:t xml:space="preserve"> </w:t>
      </w:r>
    </w:p>
    <w:p w14:paraId="3E21EBF3" w14:textId="4721C297" w:rsidR="003401AB" w:rsidRPr="003401AB" w:rsidRDefault="003401AB" w:rsidP="006C4706">
      <w:pPr>
        <w:rPr>
          <w:i/>
          <w:iCs/>
          <w:color w:val="4472C4" w:themeColor="accent1"/>
          <w:sz w:val="24"/>
          <w:szCs w:val="24"/>
        </w:rPr>
      </w:pPr>
      <w:r w:rsidRPr="003401AB">
        <w:rPr>
          <w:i/>
          <w:iCs/>
          <w:color w:val="4472C4" w:themeColor="accent1"/>
          <w:sz w:val="24"/>
          <w:szCs w:val="24"/>
        </w:rPr>
        <w:t>Pour s’entraîner et aller plus loin avec le package lattice – quelques exemples de prise en main</w:t>
      </w:r>
    </w:p>
    <w:p w14:paraId="3772D7CA" w14:textId="77777777" w:rsidR="003401AB" w:rsidRDefault="00C6284B" w:rsidP="003401AB">
      <w:hyperlink r:id="rId8" w:history="1">
        <w:r w:rsidR="003401AB" w:rsidRPr="00644F87">
          <w:rPr>
            <w:rStyle w:val="Lienhypertexte"/>
          </w:rPr>
          <w:t>https://www.statmethods.net/advgraphs/trellis.html</w:t>
        </w:r>
      </w:hyperlink>
    </w:p>
    <w:p w14:paraId="4BCD3859" w14:textId="77777777" w:rsidR="003401AB" w:rsidRDefault="00C6284B" w:rsidP="003401AB">
      <w:hyperlink r:id="rId9" w:history="1">
        <w:r w:rsidR="003401AB" w:rsidRPr="00644F87">
          <w:rPr>
            <w:rStyle w:val="Lienhypertexte"/>
          </w:rPr>
          <w:t>https://data-flair.training/blogs/r-lattice-package/</w:t>
        </w:r>
      </w:hyperlink>
    </w:p>
    <w:p w14:paraId="7532F6A4" w14:textId="67495A94" w:rsidR="003401AB" w:rsidRDefault="003401AB" w:rsidP="006C4706">
      <w:pPr>
        <w:rPr>
          <w:b/>
          <w:bCs/>
          <w:u w:val="single"/>
        </w:rPr>
      </w:pPr>
      <w:r w:rsidRPr="003401AB">
        <w:rPr>
          <w:b/>
          <w:bCs/>
          <w:u w:val="single"/>
        </w:rPr>
        <w:t>Exercice 3 - package ggplot2</w:t>
      </w:r>
    </w:p>
    <w:p w14:paraId="7F1105B2" w14:textId="1CEE6184" w:rsidR="004C20E2" w:rsidRPr="004C20E2" w:rsidRDefault="004C20E2" w:rsidP="003401AB">
      <w:pPr>
        <w:rPr>
          <w:sz w:val="24"/>
          <w:szCs w:val="24"/>
        </w:rPr>
      </w:pPr>
      <w:r w:rsidRPr="004C20E2">
        <w:rPr>
          <w:sz w:val="24"/>
          <w:szCs w:val="24"/>
        </w:rPr>
        <w:t>Voir feuille exercice ggplot2</w:t>
      </w:r>
    </w:p>
    <w:p w14:paraId="2100937B" w14:textId="6DD3AD7D" w:rsidR="00FC3E16" w:rsidRPr="00FC3E16" w:rsidRDefault="00FC3E16" w:rsidP="003401AB">
      <w:pPr>
        <w:rPr>
          <w:i/>
          <w:iCs/>
          <w:color w:val="4472C4" w:themeColor="accent1"/>
          <w:sz w:val="24"/>
          <w:szCs w:val="24"/>
        </w:rPr>
      </w:pPr>
      <w:r w:rsidRPr="00FC3E16">
        <w:rPr>
          <w:i/>
          <w:iCs/>
          <w:color w:val="4472C4" w:themeColor="accent1"/>
          <w:sz w:val="24"/>
          <w:szCs w:val="24"/>
        </w:rPr>
        <w:t>Pour s’entraîner et pour aller plus loin</w:t>
      </w:r>
    </w:p>
    <w:p w14:paraId="30E3D645" w14:textId="04D0E0FB" w:rsidR="00FC3E16" w:rsidRPr="00FC3E16" w:rsidRDefault="00FC3E16" w:rsidP="003401AB">
      <w:pPr>
        <w:rPr>
          <w:sz w:val="24"/>
          <w:szCs w:val="24"/>
        </w:rPr>
      </w:pPr>
      <w:r w:rsidRPr="00FC3E16">
        <w:rPr>
          <w:sz w:val="24"/>
          <w:szCs w:val="24"/>
        </w:rPr>
        <w:t>Le package patchwork : utile pour gérer plusieurs visualisation</w:t>
      </w:r>
      <w:r>
        <w:rPr>
          <w:sz w:val="24"/>
          <w:szCs w:val="24"/>
        </w:rPr>
        <w:t>s</w:t>
      </w:r>
      <w:r w:rsidRPr="00FC3E16">
        <w:rPr>
          <w:sz w:val="24"/>
          <w:szCs w:val="24"/>
        </w:rPr>
        <w:t xml:space="preserve"> : </w:t>
      </w:r>
    </w:p>
    <w:p w14:paraId="17EFD57E" w14:textId="2D1FBD9D" w:rsidR="00FC3E16" w:rsidRPr="00FC3E16" w:rsidRDefault="00C6284B" w:rsidP="003401AB">
      <w:pPr>
        <w:rPr>
          <w:rStyle w:val="Lienhypertexte"/>
        </w:rPr>
      </w:pPr>
      <w:hyperlink r:id="rId10" w:history="1">
        <w:r w:rsidR="00FC3E16" w:rsidRPr="00FC3E16">
          <w:rPr>
            <w:rStyle w:val="Lienhypertexte"/>
          </w:rPr>
          <w:t>https://www.data-imaginist.com/2019/patch-it-up-and-send-it-out/</w:t>
        </w:r>
      </w:hyperlink>
    </w:p>
    <w:p w14:paraId="4ADE14CF" w14:textId="44D13206" w:rsidR="003401AB" w:rsidRDefault="003401AB" w:rsidP="003401AB"/>
    <w:p w14:paraId="2878EE71" w14:textId="3BE2B424" w:rsidR="003401AB" w:rsidRDefault="003401AB" w:rsidP="003401AB">
      <w:pPr>
        <w:rPr>
          <w:b/>
          <w:bCs/>
          <w:u w:val="single"/>
        </w:rPr>
      </w:pPr>
      <w:r w:rsidRPr="003401AB">
        <w:rPr>
          <w:b/>
          <w:bCs/>
          <w:u w:val="single"/>
        </w:rPr>
        <w:t>Exercice 4 – package esquisse</w:t>
      </w:r>
    </w:p>
    <w:p w14:paraId="03259A61" w14:textId="2BEA6CA3" w:rsidR="003401AB" w:rsidRDefault="004C20E2" w:rsidP="003401AB">
      <w:pPr>
        <w:rPr>
          <w:sz w:val="24"/>
          <w:szCs w:val="24"/>
        </w:rPr>
      </w:pPr>
      <w:r w:rsidRPr="004C20E2">
        <w:rPr>
          <w:sz w:val="24"/>
          <w:szCs w:val="24"/>
        </w:rPr>
        <w:t xml:space="preserve">Installer et charger le package, lire </w:t>
      </w:r>
      <w:hyperlink r:id="rId11" w:history="1">
        <w:r w:rsidRPr="00942874">
          <w:rPr>
            <w:rStyle w:val="Lienhypertexte"/>
            <w:sz w:val="24"/>
            <w:szCs w:val="24"/>
          </w:rPr>
          <w:t>https://github.com/dreamRs/esquisse</w:t>
        </w:r>
      </w:hyperlink>
      <w:r>
        <w:rPr>
          <w:sz w:val="24"/>
          <w:szCs w:val="24"/>
        </w:rPr>
        <w:t xml:space="preserve"> pour prise en main. Tester sur la table mtcars du package ggplot2</w:t>
      </w:r>
    </w:p>
    <w:p w14:paraId="5B5667A1" w14:textId="77777777" w:rsidR="004C20E2" w:rsidRPr="004C20E2" w:rsidRDefault="004C20E2" w:rsidP="003401AB">
      <w:pPr>
        <w:rPr>
          <w:sz w:val="24"/>
          <w:szCs w:val="24"/>
        </w:rPr>
      </w:pPr>
    </w:p>
    <w:p w14:paraId="20A2CEDB" w14:textId="6C5479C8" w:rsidR="003401AB" w:rsidRPr="004C20E2" w:rsidRDefault="003401AB" w:rsidP="003401AB">
      <w:pPr>
        <w:rPr>
          <w:b/>
          <w:bCs/>
          <w:u w:val="single"/>
        </w:rPr>
      </w:pPr>
      <w:r w:rsidRPr="004C20E2">
        <w:rPr>
          <w:b/>
          <w:bCs/>
          <w:u w:val="single"/>
        </w:rPr>
        <w:t>Exercice 5 – package plotly</w:t>
      </w:r>
    </w:p>
    <w:p w14:paraId="7FD0E098" w14:textId="3E3E0ED4" w:rsidR="003401AB" w:rsidRDefault="00EC08E9" w:rsidP="003401AB">
      <w:r>
        <w:t>Utiliser le package plotly le plus simplement possible (en transformant un graphique réalisé avec le package ggplot2 en graphique interactif)</w:t>
      </w:r>
    </w:p>
    <w:p w14:paraId="504964E2" w14:textId="77777777" w:rsidR="004C20E2" w:rsidRDefault="004C20E2" w:rsidP="003401AB"/>
    <w:p w14:paraId="74F543C6" w14:textId="054A3499" w:rsidR="003401AB" w:rsidRPr="004C20E2" w:rsidRDefault="003401AB" w:rsidP="003401AB">
      <w:pPr>
        <w:rPr>
          <w:b/>
          <w:bCs/>
          <w:u w:val="single"/>
        </w:rPr>
      </w:pPr>
      <w:r w:rsidRPr="004C20E2">
        <w:rPr>
          <w:b/>
          <w:bCs/>
          <w:u w:val="single"/>
        </w:rPr>
        <w:t>Exercice 6 – package corrplot</w:t>
      </w:r>
    </w:p>
    <w:p w14:paraId="0AD085D0" w14:textId="2B7F492E" w:rsidR="003401AB" w:rsidRDefault="003C19C2" w:rsidP="003401AB">
      <w:r>
        <w:lastRenderedPageBreak/>
        <w:t>A partir de la fiche corrplot.html, reproduire les exemples sur la table de votre choix</w:t>
      </w:r>
    </w:p>
    <w:p w14:paraId="70BFB274" w14:textId="052DFE8F" w:rsidR="004C20E2" w:rsidRDefault="004C20E2" w:rsidP="003401AB"/>
    <w:p w14:paraId="508B7583" w14:textId="33589CE5" w:rsidR="004C20E2" w:rsidRDefault="004C20E2" w:rsidP="003401AB">
      <w:pPr>
        <w:rPr>
          <w:b/>
          <w:bCs/>
          <w:u w:val="single"/>
        </w:rPr>
      </w:pPr>
      <w:r w:rsidRPr="004C20E2">
        <w:rPr>
          <w:b/>
          <w:bCs/>
          <w:u w:val="single"/>
        </w:rPr>
        <w:t>Liens intéressants pour étudier des exemples pouvant servir</w:t>
      </w:r>
    </w:p>
    <w:p w14:paraId="6987DA1A" w14:textId="130CB518" w:rsidR="004C20E2" w:rsidRDefault="004C20E2" w:rsidP="004C20E2">
      <w:r>
        <w:t xml:space="preserve">Tutoriel pour réaliser des graphiques rainclouds plots : </w:t>
      </w:r>
      <w:hyperlink r:id="rId12" w:tgtFrame="_blank" w:history="1">
        <w:r>
          <w:rPr>
            <w:rStyle w:val="Lienhypertexte"/>
            <w:rFonts w:ascii="Arial" w:hAnsi="Arial" w:cs="Arial"/>
            <w:color w:val="1155CC"/>
            <w:sz w:val="20"/>
            <w:szCs w:val="20"/>
          </w:rPr>
          <w:t>https://wellcomeopenresearch.org/articles/4-63</w:t>
        </w:r>
      </w:hyperlink>
    </w:p>
    <w:p w14:paraId="698C03FA" w14:textId="71697F2C" w:rsidR="004C20E2" w:rsidRDefault="004C20E2" w:rsidP="004C20E2">
      <w:r>
        <w:t xml:space="preserve">Pour customiser davantage sa palette de couleur, le package wesanderson : </w:t>
      </w:r>
      <w:hyperlink r:id="rId13" w:history="1">
        <w:r w:rsidRPr="00942874">
          <w:rPr>
            <w:rStyle w:val="Lienhypertexte"/>
          </w:rPr>
          <w:t>https://epijim.uk/code-snippets/wes-anderson/</w:t>
        </w:r>
      </w:hyperlink>
    </w:p>
    <w:p w14:paraId="030CA9FA" w14:textId="7EE90DEE" w:rsidR="004C20E2" w:rsidRDefault="004C20E2" w:rsidP="004C20E2">
      <w:r>
        <w:t xml:space="preserve">Cours Yann Holtz pour s’entrainer avec des exercices supplémentaires : </w:t>
      </w:r>
      <w:hyperlink r:id="rId14" w:history="1">
        <w:r w:rsidRPr="00942874">
          <w:rPr>
            <w:rStyle w:val="Lienhypertexte"/>
          </w:rPr>
          <w:t>https://www.yan-holtz.com/teaching</w:t>
        </w:r>
      </w:hyperlink>
    </w:p>
    <w:p w14:paraId="1168832E" w14:textId="77777777" w:rsidR="003C19C2" w:rsidRPr="003C19C2" w:rsidRDefault="003C19C2" w:rsidP="003C19C2">
      <w:r w:rsidRPr="003C19C2">
        <w:t>Exemple OECD Data</w:t>
      </w:r>
    </w:p>
    <w:p w14:paraId="717D42D1" w14:textId="161C6C55" w:rsidR="003C19C2" w:rsidRPr="003C19C2" w:rsidRDefault="003C19C2" w:rsidP="003C19C2">
      <w:hyperlink r:id="rId15" w:history="1">
        <w:r w:rsidRPr="003C19C2">
          <w:rPr>
            <w:rStyle w:val="Lienhypertexte"/>
          </w:rPr>
          <w:t>https://data.oecd.org/unemp/unemployment-rate.htm</w:t>
        </w:r>
      </w:hyperlink>
      <w:r>
        <w:t xml:space="preserve"> </w:t>
      </w:r>
    </w:p>
    <w:p w14:paraId="6D793439" w14:textId="77777777" w:rsidR="003C19C2" w:rsidRPr="003C19C2" w:rsidRDefault="003C19C2" w:rsidP="003C19C2">
      <w:r w:rsidRPr="003C19C2">
        <w:t>Découvrez les outils pour faire de la datavisualisation</w:t>
      </w:r>
    </w:p>
    <w:p w14:paraId="5DD568EA" w14:textId="458E91C6" w:rsidR="003C19C2" w:rsidRPr="003C19C2" w:rsidRDefault="003C19C2" w:rsidP="003C19C2">
      <w:hyperlink r:id="rId16" w:history="1">
        <w:r w:rsidRPr="003C19C2">
          <w:rPr>
            <w:rStyle w:val="Lienhypertexte"/>
          </w:rPr>
          <w:t>https://graphism.fr/decouvrez-tous-les-outils-pour-faire-de-la-datavisualisation/</w:t>
        </w:r>
      </w:hyperlink>
      <w:r>
        <w:t xml:space="preserve"> </w:t>
      </w:r>
    </w:p>
    <w:p w14:paraId="365B096F" w14:textId="77777777" w:rsidR="004C20E2" w:rsidRPr="004C20E2" w:rsidRDefault="004C20E2" w:rsidP="004C20E2"/>
    <w:sectPr w:rsidR="004C20E2" w:rsidRPr="004C2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5B339" w14:textId="77777777" w:rsidR="00C6284B" w:rsidRDefault="00C6284B" w:rsidP="003C677B">
      <w:pPr>
        <w:spacing w:after="0" w:line="240" w:lineRule="auto"/>
      </w:pPr>
      <w:r>
        <w:separator/>
      </w:r>
    </w:p>
  </w:endnote>
  <w:endnote w:type="continuationSeparator" w:id="0">
    <w:p w14:paraId="5C354C10" w14:textId="77777777" w:rsidR="00C6284B" w:rsidRDefault="00C6284B" w:rsidP="003C6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1B8FC" w14:textId="77777777" w:rsidR="00C6284B" w:rsidRDefault="00C6284B" w:rsidP="003C677B">
      <w:pPr>
        <w:spacing w:after="0" w:line="240" w:lineRule="auto"/>
      </w:pPr>
      <w:r>
        <w:separator/>
      </w:r>
    </w:p>
  </w:footnote>
  <w:footnote w:type="continuationSeparator" w:id="0">
    <w:p w14:paraId="5049152F" w14:textId="77777777" w:rsidR="00C6284B" w:rsidRDefault="00C6284B" w:rsidP="003C6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D46B2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4F40B6F"/>
    <w:multiLevelType w:val="hybridMultilevel"/>
    <w:tmpl w:val="FBFEE9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65CC7"/>
    <w:multiLevelType w:val="hybridMultilevel"/>
    <w:tmpl w:val="434C18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440A1"/>
    <w:multiLevelType w:val="hybridMultilevel"/>
    <w:tmpl w:val="5E3213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042F"/>
    <w:multiLevelType w:val="hybridMultilevel"/>
    <w:tmpl w:val="3E103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F5CB6"/>
    <w:multiLevelType w:val="hybridMultilevel"/>
    <w:tmpl w:val="245087F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E5"/>
    <w:rsid w:val="00241B5C"/>
    <w:rsid w:val="002C1C81"/>
    <w:rsid w:val="003401AB"/>
    <w:rsid w:val="003C19C2"/>
    <w:rsid w:val="003C677B"/>
    <w:rsid w:val="004C20E2"/>
    <w:rsid w:val="00554828"/>
    <w:rsid w:val="0059657A"/>
    <w:rsid w:val="006C4706"/>
    <w:rsid w:val="00780974"/>
    <w:rsid w:val="00822365"/>
    <w:rsid w:val="008A4009"/>
    <w:rsid w:val="008E62E5"/>
    <w:rsid w:val="008F7DD8"/>
    <w:rsid w:val="009600C4"/>
    <w:rsid w:val="00963B20"/>
    <w:rsid w:val="00AF7172"/>
    <w:rsid w:val="00C6284B"/>
    <w:rsid w:val="00DE5B82"/>
    <w:rsid w:val="00E434FF"/>
    <w:rsid w:val="00EC08E9"/>
    <w:rsid w:val="00F9348E"/>
    <w:rsid w:val="00FA2FB8"/>
    <w:rsid w:val="00FA587C"/>
    <w:rsid w:val="00F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5EC0"/>
  <w15:chartTrackingRefBased/>
  <w15:docId w15:val="{010B58CC-23E7-4E28-A448-14437B41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5B82"/>
    <w:pPr>
      <w:ind w:left="720"/>
      <w:contextualSpacing/>
    </w:pPr>
  </w:style>
  <w:style w:type="character" w:customStyle="1" w:styleId="VerbatimChar">
    <w:name w:val="Verbatim Char"/>
    <w:basedOn w:val="Policepardfaut"/>
    <w:link w:val="SourceCode"/>
    <w:locked/>
    <w:rsid w:val="00AF717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F717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customStyle="1" w:styleId="Compact">
    <w:name w:val="Compact"/>
    <w:basedOn w:val="Corpsdetexte"/>
    <w:qFormat/>
    <w:rsid w:val="00AF7172"/>
    <w:pPr>
      <w:spacing w:before="36" w:after="36" w:line="240" w:lineRule="auto"/>
    </w:pPr>
    <w:rPr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F717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F7172"/>
  </w:style>
  <w:style w:type="paragraph" w:styleId="En-tte">
    <w:name w:val="header"/>
    <w:basedOn w:val="Normal"/>
    <w:link w:val="En-tteCar"/>
    <w:uiPriority w:val="99"/>
    <w:unhideWhenUsed/>
    <w:rsid w:val="003C6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677B"/>
  </w:style>
  <w:style w:type="paragraph" w:styleId="Pieddepage">
    <w:name w:val="footer"/>
    <w:basedOn w:val="Normal"/>
    <w:link w:val="PieddepageCar"/>
    <w:uiPriority w:val="99"/>
    <w:unhideWhenUsed/>
    <w:rsid w:val="003C6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677B"/>
  </w:style>
  <w:style w:type="character" w:customStyle="1" w:styleId="KeywordTok">
    <w:name w:val="KeywordTok"/>
    <w:basedOn w:val="VerbatimChar"/>
    <w:rsid w:val="00780974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780974"/>
    <w:rPr>
      <w:rFonts w:ascii="Consolas" w:hAnsi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780974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780974"/>
    <w:rPr>
      <w:rFonts w:ascii="Consolas" w:hAnsi="Consolas"/>
      <w:shd w:val="clear" w:color="auto" w:fill="F8F8F8"/>
    </w:rPr>
  </w:style>
  <w:style w:type="character" w:styleId="Lienhypertexte">
    <w:name w:val="Hyperlink"/>
    <w:basedOn w:val="Policepardfaut"/>
    <w:uiPriority w:val="99"/>
    <w:unhideWhenUsed/>
    <w:rsid w:val="003401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3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methods.net/advgraphs/trellis.html" TargetMode="External"/><Relationship Id="rId13" Type="http://schemas.openxmlformats.org/officeDocument/2006/relationships/hyperlink" Target="https://epijim.uk/code-snippets/wes-anders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llcomeopenresearch.org/articles/4-6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raphism.fr/decouvrez-tous-les-outils-pour-faire-de-la-datavisualis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reamRs/esquis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ta.oecd.org/unemp/unemployment-rate.htm" TargetMode="External"/><Relationship Id="rId10" Type="http://schemas.openxmlformats.org/officeDocument/2006/relationships/hyperlink" Target="https://www.data-imaginist.com/2019/patch-it-up-and-send-it-o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-flair.training/blogs/r-lattice-package/" TargetMode="External"/><Relationship Id="rId14" Type="http://schemas.openxmlformats.org/officeDocument/2006/relationships/hyperlink" Target="https://www.yan-holtz.com/teach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Marylène Henry</dc:creator>
  <cp:keywords/>
  <dc:description/>
  <cp:lastModifiedBy>Marylène Henry</cp:lastModifiedBy>
  <cp:revision>4</cp:revision>
  <dcterms:created xsi:type="dcterms:W3CDTF">2019-12-05T17:56:00Z</dcterms:created>
  <dcterms:modified xsi:type="dcterms:W3CDTF">2019-12-05T18:34:00Z</dcterms:modified>
</cp:coreProperties>
</file>