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06C" w:rsidRDefault="0012206C" w:rsidP="0012206C">
      <w:pPr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МІНІСТЕРСТВО ОСВІТИ І НАУКИ УКРАЇНИ</w:t>
      </w: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ХАРКІВСЬКИЙ КОМП’ЮТЕРНО-ТЕХНОЛОГІЧНИЙ</w:t>
      </w: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КОЛЕДЖ НТУ «ХПІ»</w:t>
      </w: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44"/>
          <w:szCs w:val="36"/>
        </w:rPr>
        <w:t>ЛАБОРАТОРН</w:t>
      </w:r>
      <w:r>
        <w:rPr>
          <w:rFonts w:ascii="Times New Roman" w:hAnsi="Times New Roman" w:cs="Times New Roman"/>
          <w:b/>
          <w:bCs/>
          <w:sz w:val="44"/>
          <w:szCs w:val="36"/>
          <w:lang w:val="uk-UA"/>
        </w:rPr>
        <w:t>А</w:t>
      </w:r>
      <w:r>
        <w:rPr>
          <w:rFonts w:ascii="Times New Roman" w:hAnsi="Times New Roman" w:cs="Times New Roman"/>
          <w:b/>
          <w:bCs/>
          <w:sz w:val="44"/>
          <w:szCs w:val="36"/>
        </w:rPr>
        <w:t xml:space="preserve"> РОБ</w:t>
      </w:r>
      <w:r>
        <w:rPr>
          <w:rFonts w:ascii="Times New Roman" w:hAnsi="Times New Roman" w:cs="Times New Roman"/>
          <w:b/>
          <w:bCs/>
          <w:sz w:val="44"/>
          <w:szCs w:val="36"/>
          <w:lang w:val="uk-UA"/>
        </w:rPr>
        <w:t>О</w:t>
      </w:r>
      <w:r>
        <w:rPr>
          <w:rFonts w:ascii="Times New Roman" w:hAnsi="Times New Roman" w:cs="Times New Roman"/>
          <w:b/>
          <w:bCs/>
          <w:sz w:val="44"/>
          <w:szCs w:val="36"/>
        </w:rPr>
        <w:t>Т</w:t>
      </w:r>
      <w:r>
        <w:rPr>
          <w:rFonts w:ascii="Times New Roman" w:hAnsi="Times New Roman" w:cs="Times New Roman"/>
          <w:b/>
          <w:bCs/>
          <w:sz w:val="44"/>
          <w:szCs w:val="36"/>
          <w:lang w:val="uk-UA"/>
        </w:rPr>
        <w:t>А № 1</w:t>
      </w: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32"/>
          <w:szCs w:val="28"/>
        </w:rPr>
        <w:t>дисципліни</w:t>
      </w:r>
      <w:proofErr w:type="spellEnd"/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>
        <w:rPr>
          <w:rFonts w:ascii="Times New Roman" w:hAnsi="Times New Roman" w:cs="Times New Roman"/>
          <w:sz w:val="32"/>
          <w:szCs w:val="28"/>
          <w:lang w:val="uk-UA"/>
        </w:rPr>
        <w:t>Теорія масового обслуговування</w:t>
      </w:r>
      <w:r>
        <w:rPr>
          <w:rFonts w:ascii="Times New Roman" w:hAnsi="Times New Roman" w:cs="Times New Roman"/>
          <w:sz w:val="32"/>
          <w:szCs w:val="28"/>
        </w:rPr>
        <w:t>»</w:t>
      </w: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>в</w:t>
      </w:r>
      <w:proofErr w:type="gramStart"/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32"/>
          <w:szCs w:val="28"/>
        </w:rPr>
        <w:t>П</w:t>
      </w:r>
      <w:proofErr w:type="gramEnd"/>
      <w:r>
        <w:rPr>
          <w:rFonts w:ascii="Times New Roman" w:hAnsi="Times New Roman" w:cs="Times New Roman"/>
          <w:sz w:val="32"/>
          <w:szCs w:val="28"/>
        </w:rPr>
        <w:t>еревірив</w:t>
      </w:r>
      <w:proofErr w:type="spellEnd"/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студент гр</w:t>
      </w:r>
      <w:proofErr w:type="gramStart"/>
      <w:r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uk-UA"/>
        </w:rPr>
        <w:t>О</w:t>
      </w:r>
      <w:proofErr w:type="gramEnd"/>
      <w:r>
        <w:rPr>
          <w:rFonts w:ascii="Times New Roman" w:hAnsi="Times New Roman" w:cs="Times New Roman"/>
          <w:sz w:val="32"/>
          <w:szCs w:val="28"/>
          <w:lang w:val="uk-UA"/>
        </w:rPr>
        <w:t>ПК-414</w:t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32"/>
          <w:szCs w:val="28"/>
        </w:rPr>
        <w:t>викладач</w:t>
      </w:r>
      <w:proofErr w:type="spellEnd"/>
    </w:p>
    <w:p w:rsidR="0012206C" w:rsidRDefault="0012206C" w:rsidP="001220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Перепелиця Є.М</w:t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  <w:t>Фесенко Д. В.</w:t>
      </w:r>
    </w:p>
    <w:p w:rsidR="0012206C" w:rsidRDefault="0012206C" w:rsidP="0012206C">
      <w:pPr>
        <w:rPr>
          <w:noProof/>
          <w:lang w:eastAsia="ru-RU"/>
        </w:rPr>
      </w:pPr>
    </w:p>
    <w:p w:rsidR="0012206C" w:rsidRDefault="0012206C">
      <w:pPr>
        <w:rPr>
          <w:noProof/>
          <w:lang w:eastAsia="ru-RU"/>
        </w:rPr>
      </w:pPr>
    </w:p>
    <w:p w:rsidR="0012206C" w:rsidRDefault="0012206C">
      <w:pPr>
        <w:rPr>
          <w:noProof/>
          <w:lang w:eastAsia="ru-RU"/>
        </w:rPr>
      </w:pPr>
      <w:bookmarkStart w:id="0" w:name="_GoBack"/>
      <w:bookmarkEnd w:id="0"/>
    </w:p>
    <w:p w:rsidR="0012206C" w:rsidRDefault="0012206C">
      <w:pPr>
        <w:rPr>
          <w:noProof/>
          <w:lang w:eastAsia="ru-RU"/>
        </w:rPr>
      </w:pPr>
    </w:p>
    <w:p w:rsidR="0012206C" w:rsidRDefault="0012206C">
      <w:pPr>
        <w:rPr>
          <w:noProof/>
          <w:lang w:eastAsia="ru-RU"/>
        </w:rPr>
      </w:pPr>
    </w:p>
    <w:p w:rsidR="0012206C" w:rsidRDefault="0012206C">
      <w:pPr>
        <w:rPr>
          <w:noProof/>
          <w:lang w:eastAsia="ru-RU"/>
        </w:rPr>
      </w:pPr>
    </w:p>
    <w:p w:rsidR="0012206C" w:rsidRDefault="0012206C">
      <w:pPr>
        <w:rPr>
          <w:noProof/>
          <w:lang w:eastAsia="ru-RU"/>
        </w:rPr>
      </w:pPr>
    </w:p>
    <w:p w:rsidR="0012206C" w:rsidRDefault="0012206C">
      <w:pPr>
        <w:rPr>
          <w:noProof/>
          <w:lang w:eastAsia="ru-RU"/>
        </w:rPr>
      </w:pPr>
    </w:p>
    <w:p w:rsidR="0012206C" w:rsidRDefault="0012206C">
      <w:pPr>
        <w:rPr>
          <w:noProof/>
          <w:lang w:eastAsia="ru-RU"/>
        </w:rPr>
      </w:pPr>
    </w:p>
    <w:p w:rsidR="0012206C" w:rsidRDefault="0012206C">
      <w:pPr>
        <w:rPr>
          <w:noProof/>
          <w:lang w:eastAsia="ru-RU"/>
        </w:rPr>
      </w:pPr>
    </w:p>
    <w:p w:rsidR="0033629B" w:rsidRDefault="001D0691">
      <w:r>
        <w:rPr>
          <w:noProof/>
          <w:lang w:eastAsia="ru-RU"/>
        </w:rPr>
        <w:drawing>
          <wp:inline distT="0" distB="0" distL="0" distR="0" wp14:anchorId="1959B5A0" wp14:editId="43F01C5A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91" w:rsidRDefault="001D0691" w:rsidP="001D0691">
      <w:pPr>
        <w:jc w:val="center"/>
      </w:pPr>
      <w:r>
        <w:t>Рисунок – 1</w:t>
      </w:r>
    </w:p>
    <w:p w:rsidR="001D0691" w:rsidRDefault="001D0691" w:rsidP="001D0691">
      <w:pPr>
        <w:jc w:val="center"/>
      </w:pPr>
      <w:r>
        <w:rPr>
          <w:noProof/>
          <w:lang w:eastAsia="ru-RU"/>
        </w:rPr>
        <w:drawing>
          <wp:inline distT="0" distB="0" distL="0" distR="0" wp14:anchorId="2212076F" wp14:editId="4381CA18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91" w:rsidRDefault="001D0691" w:rsidP="001D0691">
      <w:pPr>
        <w:jc w:val="center"/>
      </w:pPr>
      <w:r>
        <w:t>Рисунок – 2</w:t>
      </w:r>
    </w:p>
    <w:p w:rsidR="001D0691" w:rsidRDefault="001D0691" w:rsidP="001D0691">
      <w:pPr>
        <w:jc w:val="center"/>
      </w:pPr>
    </w:p>
    <w:p w:rsidR="00BA70CF" w:rsidRDefault="00BA70CF" w:rsidP="001D0691">
      <w:pPr>
        <w:jc w:val="center"/>
      </w:pPr>
    </w:p>
    <w:p w:rsidR="00BA70CF" w:rsidRDefault="00BA70CF" w:rsidP="001D0691">
      <w:pPr>
        <w:jc w:val="center"/>
      </w:pPr>
    </w:p>
    <w:p w:rsidR="00BA70CF" w:rsidRDefault="00BA70CF" w:rsidP="001D0691">
      <w:pPr>
        <w:jc w:val="center"/>
      </w:pPr>
      <w:r>
        <w:t>Ответы:</w:t>
      </w:r>
    </w:p>
    <w:p w:rsidR="00BA70CF" w:rsidRDefault="00BA70CF" w:rsidP="001D0691">
      <w:pPr>
        <w:jc w:val="center"/>
      </w:pPr>
      <w:r>
        <w:t>1)</w:t>
      </w:r>
    </w:p>
    <w:p w:rsidR="00BA70CF" w:rsidRPr="00BA70CF" w:rsidRDefault="00BA70CF" w:rsidP="00BA70C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A7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системы с потерями, в которых требования, не нашедшие в момент поступления ни одного свободного прибора, теряются;</w:t>
      </w:r>
    </w:p>
    <w:p w:rsidR="00BA70CF" w:rsidRPr="00BA70CF" w:rsidRDefault="00BA70CF" w:rsidP="00BA70C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A7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системы с ожиданием, в которых имеется накопитель бесконечной ёмкости для буферизации поступивших требований, при этом ожидающие требования образуют очередь;</w:t>
      </w:r>
    </w:p>
    <w:p w:rsidR="00BA70CF" w:rsidRPr="00BA70CF" w:rsidRDefault="00BA70CF" w:rsidP="00BA70CF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A7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системы с накопителем конечной ёмкости (ожиданием и ограничениями), в которых длина очереди не может превышать ёмкости накопителя; при этом требование, поступающее в переполненную СМО (отсутствуют свободные места для ожидания), теряются.</w:t>
      </w:r>
    </w:p>
    <w:p w:rsidR="00BA70CF" w:rsidRDefault="00BA70CF" w:rsidP="00BA70CF">
      <w:pPr>
        <w:jc w:val="center"/>
      </w:pPr>
    </w:p>
    <w:p w:rsidR="00BA70CF" w:rsidRDefault="00BA70CF" w:rsidP="00BA70CF">
      <w:pPr>
        <w:jc w:val="center"/>
      </w:pPr>
      <w:r>
        <w:t>2)</w:t>
      </w:r>
    </w:p>
    <w:sectPr w:rsidR="00BA7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791F"/>
    <w:multiLevelType w:val="hybridMultilevel"/>
    <w:tmpl w:val="21A66168"/>
    <w:lvl w:ilvl="0" w:tplc="060691AC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>
    <w:nsid w:val="4D2B299C"/>
    <w:multiLevelType w:val="hybridMultilevel"/>
    <w:tmpl w:val="2A6A9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F398C"/>
    <w:multiLevelType w:val="multilevel"/>
    <w:tmpl w:val="DF5A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F5"/>
    <w:rsid w:val="0012206C"/>
    <w:rsid w:val="001D0691"/>
    <w:rsid w:val="00BA70CF"/>
    <w:rsid w:val="00DF48B3"/>
    <w:rsid w:val="00F1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Женя</cp:lastModifiedBy>
  <cp:revision>5</cp:revision>
  <dcterms:created xsi:type="dcterms:W3CDTF">2018-03-26T06:03:00Z</dcterms:created>
  <dcterms:modified xsi:type="dcterms:W3CDTF">2018-03-27T20:19:00Z</dcterms:modified>
</cp:coreProperties>
</file>