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AB34" w14:textId="780C966F" w:rsidR="009B5B86" w:rsidRDefault="009B5B86" w:rsidP="009B5B86">
      <w:pPr>
        <w:rPr>
          <w:b/>
          <w:bCs/>
          <w:lang w:val="es-CR"/>
        </w:rPr>
      </w:pPr>
      <w:r w:rsidRPr="009B5B86">
        <w:rPr>
          <w:b/>
          <w:bCs/>
          <w:lang w:val="es-CR"/>
        </w:rPr>
        <w:t>Actividad #2 — Debate HTTP: Migración a HTTP/2</w:t>
      </w:r>
    </w:p>
    <w:p w14:paraId="3B843CC8" w14:textId="0834E04D" w:rsidR="009B5B86" w:rsidRDefault="009B5B86" w:rsidP="009B5B8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9B5B86">
        <w:rPr>
          <w:b/>
          <w:bCs/>
          <w:lang w:val="es-CR"/>
        </w:rPr>
        <w:t>¿Qué beneficio concreto gana el e-</w:t>
      </w:r>
      <w:proofErr w:type="spellStart"/>
      <w:r w:rsidRPr="009B5B86">
        <w:rPr>
          <w:b/>
          <w:bCs/>
          <w:lang w:val="es-CR"/>
        </w:rPr>
        <w:t>commerce</w:t>
      </w:r>
      <w:proofErr w:type="spellEnd"/>
      <w:r w:rsidRPr="009B5B86">
        <w:rPr>
          <w:b/>
          <w:bCs/>
          <w:lang w:val="es-CR"/>
        </w:rPr>
        <w:t xml:space="preserve"> al migrar a HTTP/2?</w:t>
      </w:r>
    </w:p>
    <w:p w14:paraId="3ACB8D0B" w14:textId="5C835579" w:rsidR="009B5B86" w:rsidRDefault="009B5B86" w:rsidP="009B5B86">
      <w:pPr>
        <w:pStyle w:val="ListParagraph"/>
        <w:rPr>
          <w:lang w:val="es-CR"/>
        </w:rPr>
      </w:pPr>
      <w:r>
        <w:rPr>
          <w:lang w:val="es-CR"/>
        </w:rPr>
        <w:t xml:space="preserve">El beneficio más crítico es el </w:t>
      </w:r>
      <w:proofErr w:type="spellStart"/>
      <w:r>
        <w:rPr>
          <w:lang w:val="es-CR"/>
        </w:rPr>
        <w:t>multiplexing</w:t>
      </w:r>
      <w:proofErr w:type="spellEnd"/>
      <w:r>
        <w:rPr>
          <w:lang w:val="es-CR"/>
        </w:rPr>
        <w:t>, es decir, que permite el envío de múltiples recursos por una sola línea de conexión TCP/IP en lugar de crear una línea por recurso a como hace el HTTP/1</w:t>
      </w:r>
    </w:p>
    <w:p w14:paraId="3C01A6B9" w14:textId="27E5899E" w:rsidR="009B5B86" w:rsidRPr="00512E11" w:rsidRDefault="009B5B86" w:rsidP="00512E11">
      <w:pPr>
        <w:pStyle w:val="ListParagraph"/>
        <w:rPr>
          <w:lang w:val="es-CR"/>
        </w:rPr>
      </w:pPr>
      <w:r>
        <w:rPr>
          <w:lang w:val="es-CR"/>
        </w:rPr>
        <w:t>Las páginas cargan más rápido, el servidor tiene menos carga, puede enviar recursos antes de que el navegador los pida</w:t>
      </w:r>
      <w:r w:rsidR="003772E0">
        <w:rPr>
          <w:lang w:val="es-CR"/>
        </w:rPr>
        <w:t xml:space="preserve"> y se reduce el </w:t>
      </w:r>
      <w:proofErr w:type="spellStart"/>
      <w:r w:rsidR="003772E0">
        <w:rPr>
          <w:lang w:val="es-CR"/>
        </w:rPr>
        <w:t>overhead</w:t>
      </w:r>
      <w:proofErr w:type="spellEnd"/>
      <w:r w:rsidR="003772E0">
        <w:rPr>
          <w:lang w:val="es-CR"/>
        </w:rPr>
        <w:t xml:space="preserve"> en cada petición.</w:t>
      </w:r>
    </w:p>
    <w:p w14:paraId="3C75A482" w14:textId="31F08AEF" w:rsidR="009B5B86" w:rsidRDefault="009B5B86" w:rsidP="009B5B8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9B5B86">
        <w:rPr>
          <w:b/>
          <w:bCs/>
          <w:lang w:val="es-CR"/>
        </w:rPr>
        <w:t xml:space="preserve">¿Por qué HTTP/2 no elimina completamente el HOL </w:t>
      </w:r>
      <w:proofErr w:type="spellStart"/>
      <w:r w:rsidRPr="009B5B86">
        <w:rPr>
          <w:b/>
          <w:bCs/>
          <w:lang w:val="es-CR"/>
        </w:rPr>
        <w:t>Blocking</w:t>
      </w:r>
      <w:proofErr w:type="spellEnd"/>
      <w:r w:rsidRPr="009B5B86">
        <w:rPr>
          <w:b/>
          <w:bCs/>
          <w:lang w:val="es-CR"/>
        </w:rPr>
        <w:t>?</w:t>
      </w:r>
    </w:p>
    <w:p w14:paraId="6960FA3E" w14:textId="657E0456" w:rsidR="003772E0" w:rsidRDefault="003772E0" w:rsidP="003772E0">
      <w:pPr>
        <w:pStyle w:val="ListParagraph"/>
        <w:rPr>
          <w:lang w:val="es-CR"/>
        </w:rPr>
      </w:pPr>
      <w:r w:rsidRPr="003772E0">
        <w:rPr>
          <w:lang w:val="es-CR"/>
        </w:rPr>
        <w:t xml:space="preserve">HTTP/2 resuelve el HOL </w:t>
      </w:r>
      <w:proofErr w:type="spellStart"/>
      <w:r w:rsidRPr="003772E0">
        <w:rPr>
          <w:lang w:val="es-CR"/>
        </w:rPr>
        <w:t>Blocking</w:t>
      </w:r>
      <w:proofErr w:type="spellEnd"/>
      <w:r w:rsidRPr="003772E0">
        <w:rPr>
          <w:lang w:val="es-CR"/>
        </w:rPr>
        <w:t xml:space="preserve"> a nivel de aplicación</w:t>
      </w:r>
      <w:r>
        <w:rPr>
          <w:lang w:val="es-CR"/>
        </w:rPr>
        <w:t>,</w:t>
      </w:r>
      <w:r w:rsidRPr="003772E0">
        <w:rPr>
          <w:lang w:val="es-CR"/>
        </w:rPr>
        <w:t xml:space="preserve"> pero al seguir usando TCP no puede resolverle ya que este es un problema del protocolo TCP </w:t>
      </w:r>
      <w:r w:rsidRPr="003772E0">
        <w:rPr>
          <w:lang w:val="es-CR"/>
        </w:rPr>
        <w:t>subyacente</w:t>
      </w:r>
      <w:r w:rsidRPr="003772E0">
        <w:rPr>
          <w:lang w:val="es-CR"/>
        </w:rPr>
        <w:t>, no de HTTP</w:t>
      </w:r>
      <w:r>
        <w:rPr>
          <w:lang w:val="es-CR"/>
        </w:rPr>
        <w:t xml:space="preserve">. </w:t>
      </w:r>
    </w:p>
    <w:p w14:paraId="25F81BFD" w14:textId="542A8644" w:rsidR="003772E0" w:rsidRPr="00512E11" w:rsidRDefault="003772E0" w:rsidP="00512E11">
      <w:pPr>
        <w:pStyle w:val="ListParagraph"/>
        <w:rPr>
          <w:i/>
          <w:iCs/>
          <w:lang w:val="es-CR"/>
        </w:rPr>
      </w:pPr>
      <w:r w:rsidRPr="003772E0">
        <w:rPr>
          <w:i/>
          <w:iCs/>
          <w:lang w:val="es-CR"/>
        </w:rPr>
        <w:t>(</w:t>
      </w:r>
      <w:r w:rsidRPr="003772E0">
        <w:rPr>
          <w:i/>
          <w:iCs/>
          <w:lang w:val="es-CR"/>
        </w:rPr>
        <w:t xml:space="preserve">Si un solo paquete TCP se pierde, todos los </w:t>
      </w:r>
      <w:proofErr w:type="spellStart"/>
      <w:r w:rsidRPr="003772E0">
        <w:rPr>
          <w:i/>
          <w:iCs/>
          <w:lang w:val="es-CR"/>
        </w:rPr>
        <w:t>streams</w:t>
      </w:r>
      <w:proofErr w:type="spellEnd"/>
      <w:r w:rsidRPr="003772E0">
        <w:rPr>
          <w:i/>
          <w:iCs/>
          <w:lang w:val="es-CR"/>
        </w:rPr>
        <w:t xml:space="preserve"> de esa conexión se frenan mientras TCP espera la retransmisión.</w:t>
      </w:r>
    </w:p>
    <w:p w14:paraId="19F39D91" w14:textId="4F0F8074" w:rsidR="009B5B86" w:rsidRDefault="009B5B86" w:rsidP="009B5B86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9B5B86">
        <w:rPr>
          <w:b/>
          <w:bCs/>
          <w:lang w:val="es-CR"/>
        </w:rPr>
        <w:t>¿Tiene sentido saltar directamente a HTTP/3?</w:t>
      </w:r>
      <w:r w:rsidR="003772E0">
        <w:rPr>
          <w:b/>
          <w:bCs/>
          <w:lang w:val="es-CR"/>
        </w:rPr>
        <w:t xml:space="preserve"> </w:t>
      </w:r>
    </w:p>
    <w:p w14:paraId="2268EE0B" w14:textId="63856658" w:rsidR="003772E0" w:rsidRPr="003772E0" w:rsidRDefault="003772E0" w:rsidP="003772E0">
      <w:pPr>
        <w:pStyle w:val="ListParagraph"/>
        <w:rPr>
          <w:lang w:val="es-CR"/>
        </w:rPr>
      </w:pPr>
      <w:r w:rsidRPr="003772E0">
        <w:rPr>
          <w:lang w:val="es-CR"/>
        </w:rPr>
        <w:t xml:space="preserve">Técnicamente sí porque este resuelve el HOL </w:t>
      </w:r>
      <w:proofErr w:type="spellStart"/>
      <w:proofErr w:type="gramStart"/>
      <w:r w:rsidRPr="003772E0">
        <w:rPr>
          <w:lang w:val="es-CR"/>
        </w:rPr>
        <w:t>Blocking</w:t>
      </w:r>
      <w:proofErr w:type="spellEnd"/>
      <w:proofErr w:type="gramEnd"/>
      <w:r w:rsidRPr="003772E0">
        <w:rPr>
          <w:lang w:val="es-CR"/>
        </w:rPr>
        <w:t xml:space="preserve"> pero hay consideraciones importantes como, por ejemplo:</w:t>
      </w:r>
    </w:p>
    <w:p w14:paraId="2617CEAD" w14:textId="719EA4B2" w:rsidR="003772E0" w:rsidRPr="003772E0" w:rsidRDefault="003772E0" w:rsidP="003772E0">
      <w:pPr>
        <w:pStyle w:val="ListParagraph"/>
        <w:numPr>
          <w:ilvl w:val="0"/>
          <w:numId w:val="2"/>
        </w:numPr>
        <w:rPr>
          <w:lang w:val="es-CR"/>
        </w:rPr>
      </w:pPr>
      <w:r w:rsidRPr="003772E0">
        <w:rPr>
          <w:lang w:val="es-CR"/>
        </w:rPr>
        <w:t>Muchos firewalls y balanceadores bloquean UDP por defecto, lo que requiere una reconfiguración de toda la infraestructura.</w:t>
      </w:r>
    </w:p>
    <w:p w14:paraId="3D35C010" w14:textId="15C08288" w:rsidR="003772E0" w:rsidRPr="003772E0" w:rsidRDefault="003772E0" w:rsidP="003772E0">
      <w:pPr>
        <w:pStyle w:val="ListParagraph"/>
        <w:numPr>
          <w:ilvl w:val="0"/>
          <w:numId w:val="2"/>
        </w:numPr>
        <w:rPr>
          <w:lang w:val="es-CR"/>
        </w:rPr>
      </w:pPr>
      <w:r w:rsidRPr="003772E0">
        <w:rPr>
          <w:lang w:val="es-CR"/>
        </w:rPr>
        <w:t>El soporte de los servidores sigue siendo experimental</w:t>
      </w:r>
    </w:p>
    <w:p w14:paraId="30FBCA28" w14:textId="4A506B1D" w:rsidR="003772E0" w:rsidRPr="003772E0" w:rsidRDefault="003772E0" w:rsidP="003772E0">
      <w:pPr>
        <w:pStyle w:val="ListParagraph"/>
        <w:numPr>
          <w:ilvl w:val="0"/>
          <w:numId w:val="2"/>
        </w:numPr>
        <w:rPr>
          <w:lang w:val="es-CR"/>
        </w:rPr>
      </w:pPr>
      <w:r w:rsidRPr="003772E0">
        <w:rPr>
          <w:lang w:val="es-CR"/>
        </w:rPr>
        <w:t xml:space="preserve">El equipo necesita capacitarse en un </w:t>
      </w:r>
      <w:proofErr w:type="spellStart"/>
      <w:r w:rsidRPr="003772E0">
        <w:rPr>
          <w:lang w:val="es-CR"/>
        </w:rPr>
        <w:t>stack</w:t>
      </w:r>
      <w:proofErr w:type="spellEnd"/>
      <w:r w:rsidRPr="003772E0">
        <w:rPr>
          <w:lang w:val="es-CR"/>
        </w:rPr>
        <w:t xml:space="preserve"> de red completamente diferente</w:t>
      </w:r>
    </w:p>
    <w:p w14:paraId="0E225C6F" w14:textId="3E690EA8" w:rsidR="003772E0" w:rsidRPr="003772E0" w:rsidRDefault="003772E0" w:rsidP="00512E11">
      <w:pPr>
        <w:ind w:left="720"/>
        <w:rPr>
          <w:lang w:val="es-CR"/>
        </w:rPr>
      </w:pPr>
      <w:r w:rsidRPr="003772E0">
        <w:rPr>
          <w:b/>
          <w:bCs/>
          <w:lang w:val="es-CR"/>
        </w:rPr>
        <w:t>Recomendación</w:t>
      </w:r>
      <w:r w:rsidRPr="003772E0">
        <w:rPr>
          <w:lang w:val="es-CR"/>
        </w:rPr>
        <w:t xml:space="preserve">: migrar primero a HTTP/2 </w:t>
      </w:r>
      <w:r>
        <w:rPr>
          <w:lang w:val="es-CR"/>
        </w:rPr>
        <w:t xml:space="preserve">que es más </w:t>
      </w:r>
      <w:r w:rsidRPr="003772E0">
        <w:rPr>
          <w:lang w:val="es-CR"/>
        </w:rPr>
        <w:t>estable, bien soportado, ganancia inmediata</w:t>
      </w:r>
      <w:r>
        <w:rPr>
          <w:lang w:val="es-CR"/>
        </w:rPr>
        <w:t>. Luego</w:t>
      </w:r>
      <w:r w:rsidRPr="003772E0">
        <w:rPr>
          <w:lang w:val="es-CR"/>
        </w:rPr>
        <w:t xml:space="preserve"> planificar HTTP/3 cuando la infraestructura esté lista. No tiene sentido saltarse HTTP/2 por una tecnología que aún tiene fricción operativa considerable.</w:t>
      </w:r>
    </w:p>
    <w:p w14:paraId="156CD62F" w14:textId="478037DD" w:rsidR="003772E0" w:rsidRPr="00512E11" w:rsidRDefault="009B5B86" w:rsidP="00512E11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9B5B86">
        <w:rPr>
          <w:b/>
          <w:bCs/>
          <w:lang w:val="es-CR"/>
        </w:rPr>
        <w:t>¿Cómo verificar en producción qué versión HTTP usa un sitio?</w:t>
      </w:r>
    </w:p>
    <w:p w14:paraId="2BAF9040" w14:textId="45E2B902" w:rsidR="003772E0" w:rsidRPr="003772E0" w:rsidRDefault="003772E0" w:rsidP="003772E0">
      <w:pPr>
        <w:pStyle w:val="ListParagraph"/>
        <w:numPr>
          <w:ilvl w:val="0"/>
          <w:numId w:val="3"/>
        </w:numPr>
        <w:rPr>
          <w:b/>
          <w:bCs/>
          <w:lang w:val="es-CR"/>
        </w:rPr>
      </w:pPr>
      <w:proofErr w:type="spellStart"/>
      <w:r w:rsidRPr="003772E0">
        <w:rPr>
          <w:b/>
          <w:bCs/>
          <w:lang w:val="es-CR"/>
        </w:rPr>
        <w:t>DevTools</w:t>
      </w:r>
      <w:proofErr w:type="spellEnd"/>
      <w:r w:rsidRPr="003772E0">
        <w:rPr>
          <w:b/>
          <w:bCs/>
          <w:lang w:val="es-CR"/>
        </w:rPr>
        <w:t xml:space="preserve"> del navegador: </w:t>
      </w:r>
      <w:r w:rsidRPr="003772E0">
        <w:rPr>
          <w:lang w:val="es-CR"/>
        </w:rPr>
        <w:t xml:space="preserve">Abrir F12 → pestaña Network → columna </w:t>
      </w:r>
      <w:proofErr w:type="spellStart"/>
      <w:r w:rsidRPr="003772E0">
        <w:rPr>
          <w:lang w:val="es-CR"/>
        </w:rPr>
        <w:t>Protocol</w:t>
      </w:r>
      <w:proofErr w:type="spellEnd"/>
      <w:r w:rsidRPr="003772E0">
        <w:rPr>
          <w:lang w:val="es-CR"/>
        </w:rPr>
        <w:t xml:space="preserve">. </w:t>
      </w:r>
      <w:r w:rsidRPr="00512E11">
        <w:rPr>
          <w:lang w:val="es-CR"/>
        </w:rPr>
        <w:t>Muestra h2 (HTTP/2) o h3 (HTTP/3).</w:t>
      </w:r>
    </w:p>
    <w:p w14:paraId="2CB12181" w14:textId="65269811" w:rsidR="003772E0" w:rsidRPr="003772E0" w:rsidRDefault="003772E0" w:rsidP="003772E0">
      <w:pPr>
        <w:pStyle w:val="ListParagraph"/>
        <w:numPr>
          <w:ilvl w:val="0"/>
          <w:numId w:val="3"/>
        </w:numPr>
        <w:rPr>
          <w:b/>
          <w:bCs/>
          <w:lang w:val="es-CR"/>
        </w:rPr>
      </w:pPr>
      <w:proofErr w:type="spellStart"/>
      <w:r w:rsidRPr="003772E0">
        <w:rPr>
          <w:b/>
          <w:bCs/>
        </w:rPr>
        <w:t>Método</w:t>
      </w:r>
      <w:proofErr w:type="spellEnd"/>
      <w:r w:rsidRPr="003772E0">
        <w:rPr>
          <w:b/>
          <w:bCs/>
        </w:rPr>
        <w:t xml:space="preserve"> 2 — curl </w:t>
      </w:r>
      <w:proofErr w:type="spellStart"/>
      <w:r w:rsidRPr="003772E0">
        <w:rPr>
          <w:b/>
          <w:bCs/>
        </w:rPr>
        <w:t>desde</w:t>
      </w:r>
      <w:proofErr w:type="spellEnd"/>
      <w:r w:rsidRPr="003772E0">
        <w:rPr>
          <w:b/>
          <w:bCs/>
        </w:rPr>
        <w:t xml:space="preserve"> terminal:</w:t>
      </w:r>
      <w:r>
        <w:rPr>
          <w:b/>
          <w:bCs/>
        </w:rPr>
        <w:t xml:space="preserve"> </w:t>
      </w:r>
    </w:p>
    <w:p w14:paraId="50623AF2" w14:textId="77777777" w:rsidR="003772E0" w:rsidRPr="00D67260" w:rsidRDefault="003772E0" w:rsidP="003772E0">
      <w:pPr>
        <w:pStyle w:val="ListParagraph"/>
        <w:numPr>
          <w:ilvl w:val="1"/>
          <w:numId w:val="3"/>
        </w:numPr>
        <w:rPr>
          <w:lang w:val="es-CR"/>
        </w:rPr>
      </w:pPr>
      <w:proofErr w:type="spellStart"/>
      <w:r w:rsidRPr="00D67260">
        <w:rPr>
          <w:lang w:val="es-CR"/>
        </w:rPr>
        <w:t>curl</w:t>
      </w:r>
      <w:proofErr w:type="spellEnd"/>
      <w:r w:rsidRPr="00D67260">
        <w:rPr>
          <w:lang w:val="es-CR"/>
        </w:rPr>
        <w:t xml:space="preserve"> -I --http2 https://sitio.com # Si responde con HTTP/2, lo soporta </w:t>
      </w:r>
    </w:p>
    <w:p w14:paraId="0D654D90" w14:textId="1F6A699C" w:rsidR="003772E0" w:rsidRPr="00D67260" w:rsidRDefault="003772E0" w:rsidP="003772E0">
      <w:pPr>
        <w:pStyle w:val="ListParagraph"/>
        <w:numPr>
          <w:ilvl w:val="1"/>
          <w:numId w:val="3"/>
        </w:numPr>
      </w:pPr>
      <w:r w:rsidRPr="00D67260">
        <w:t>curl -</w:t>
      </w:r>
      <w:proofErr w:type="spellStart"/>
      <w:r w:rsidRPr="00D67260">
        <w:t>sI</w:t>
      </w:r>
      <w:proofErr w:type="spellEnd"/>
      <w:r w:rsidRPr="00D67260">
        <w:t xml:space="preserve"> https://sitio.com | grep -</w:t>
      </w:r>
      <w:proofErr w:type="spellStart"/>
      <w:r w:rsidRPr="00D67260">
        <w:t>i</w:t>
      </w:r>
      <w:proofErr w:type="spellEnd"/>
      <w:r w:rsidRPr="00D67260">
        <w:t xml:space="preserve"> "HTTP"</w:t>
      </w:r>
    </w:p>
    <w:p w14:paraId="2F186716" w14:textId="61F6E8BB" w:rsidR="003772E0" w:rsidRDefault="003772E0" w:rsidP="003772E0">
      <w:pPr>
        <w:pStyle w:val="ListParagraph"/>
        <w:numPr>
          <w:ilvl w:val="0"/>
          <w:numId w:val="3"/>
        </w:numPr>
        <w:rPr>
          <w:b/>
          <w:bCs/>
          <w:lang w:val="es-CR"/>
        </w:rPr>
      </w:pPr>
      <w:r w:rsidRPr="003772E0">
        <w:rPr>
          <w:b/>
          <w:bCs/>
          <w:lang w:val="es-CR"/>
        </w:rPr>
        <w:t xml:space="preserve">Método 3 — </w:t>
      </w:r>
      <w:proofErr w:type="spellStart"/>
      <w:r w:rsidRPr="003772E0">
        <w:rPr>
          <w:b/>
          <w:bCs/>
          <w:lang w:val="es-CR"/>
        </w:rPr>
        <w:t>Headers</w:t>
      </w:r>
      <w:proofErr w:type="spellEnd"/>
      <w:r w:rsidRPr="003772E0">
        <w:rPr>
          <w:b/>
          <w:bCs/>
          <w:lang w:val="es-CR"/>
        </w:rPr>
        <w:t xml:space="preserve"> de respuesta:</w:t>
      </w:r>
      <w:r w:rsidRPr="00D67260">
        <w:rPr>
          <w:lang w:val="es-CR"/>
        </w:rPr>
        <w:t xml:space="preserve"> Buscar el </w:t>
      </w:r>
      <w:proofErr w:type="spellStart"/>
      <w:r w:rsidRPr="00D67260">
        <w:rPr>
          <w:lang w:val="es-CR"/>
        </w:rPr>
        <w:t>header</w:t>
      </w:r>
      <w:proofErr w:type="spellEnd"/>
      <w:r w:rsidRPr="00D67260">
        <w:rPr>
          <w:lang w:val="es-CR"/>
        </w:rPr>
        <w:t xml:space="preserve"> Alt-</w:t>
      </w:r>
      <w:proofErr w:type="spellStart"/>
      <w:r w:rsidRPr="00D67260">
        <w:rPr>
          <w:lang w:val="es-CR"/>
        </w:rPr>
        <w:t>Svc</w:t>
      </w:r>
      <w:proofErr w:type="spellEnd"/>
      <w:r w:rsidRPr="00D67260">
        <w:rPr>
          <w:lang w:val="es-CR"/>
        </w:rPr>
        <w:t>: h3=":443" que indica soporte de HTTP/3.</w:t>
      </w:r>
    </w:p>
    <w:p w14:paraId="650025F1" w14:textId="34A3E37D" w:rsidR="003772E0" w:rsidRPr="003772E0" w:rsidRDefault="00D67260" w:rsidP="003772E0">
      <w:pPr>
        <w:pStyle w:val="ListParagraph"/>
        <w:numPr>
          <w:ilvl w:val="0"/>
          <w:numId w:val="3"/>
        </w:numPr>
        <w:rPr>
          <w:b/>
          <w:bCs/>
          <w:lang w:val="es-CR"/>
        </w:rPr>
      </w:pPr>
      <w:r w:rsidRPr="00D67260">
        <w:rPr>
          <w:b/>
          <w:bCs/>
          <w:lang w:val="es-CR"/>
        </w:rPr>
        <w:t xml:space="preserve">Método 4 — Herramienta online: </w:t>
      </w:r>
      <w:hyperlink r:id="rId5" w:history="1">
        <w:r w:rsidRPr="00D67260">
          <w:rPr>
            <w:rStyle w:val="Hyperlink"/>
            <w:lang w:val="es-CR"/>
          </w:rPr>
          <w:t>https://www.http2.pro</w:t>
        </w:r>
      </w:hyperlink>
      <w:r w:rsidRPr="00D67260">
        <w:rPr>
          <w:lang w:val="es-CR"/>
        </w:rPr>
        <w:t xml:space="preserve"> o </w:t>
      </w:r>
      <w:hyperlink r:id="rId6" w:history="1">
        <w:r w:rsidRPr="00D67260">
          <w:rPr>
            <w:rStyle w:val="Hyperlink"/>
            <w:lang w:val="es-CR"/>
          </w:rPr>
          <w:t>https://securityheaders.com</w:t>
        </w:r>
      </w:hyperlink>
      <w:r w:rsidRPr="00D67260">
        <w:rPr>
          <w:lang w:val="es-CR"/>
        </w:rPr>
        <w:t xml:space="preserve"> muestran la versión HTTP y configuración TLS del sitio.</w:t>
      </w:r>
    </w:p>
    <w:sectPr w:rsidR="003772E0" w:rsidRPr="00377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A30A9"/>
    <w:multiLevelType w:val="hybridMultilevel"/>
    <w:tmpl w:val="1A047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3EF07F2"/>
    <w:multiLevelType w:val="hybridMultilevel"/>
    <w:tmpl w:val="E17E3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5057B4"/>
    <w:multiLevelType w:val="hybridMultilevel"/>
    <w:tmpl w:val="60D2F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211250">
    <w:abstractNumId w:val="2"/>
  </w:num>
  <w:num w:numId="2" w16cid:durableId="93285625">
    <w:abstractNumId w:val="0"/>
  </w:num>
  <w:num w:numId="3" w16cid:durableId="611672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F"/>
    <w:rsid w:val="00030739"/>
    <w:rsid w:val="00331F9B"/>
    <w:rsid w:val="003772E0"/>
    <w:rsid w:val="00512E11"/>
    <w:rsid w:val="00690863"/>
    <w:rsid w:val="00732A71"/>
    <w:rsid w:val="008A7071"/>
    <w:rsid w:val="009B5B86"/>
    <w:rsid w:val="00A5427F"/>
    <w:rsid w:val="00B608CF"/>
    <w:rsid w:val="00CA0275"/>
    <w:rsid w:val="00D6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6E3FF7"/>
  <w15:chartTrackingRefBased/>
  <w15:docId w15:val="{BAAB9103-0F32-46DE-AED1-796C7283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urityheaders.com" TargetMode="External"/><Relationship Id="rId5" Type="http://schemas.openxmlformats.org/officeDocument/2006/relationships/hyperlink" Target="https://www.http2.p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2026-05-21T14:37:00Z</dcterms:created>
  <dcterms:modified xsi:type="dcterms:W3CDTF">2026-05-21T15:34:00Z</dcterms:modified>
</cp:coreProperties>
</file>