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1150" w14:textId="17962723" w:rsidR="00030739" w:rsidRPr="00FA3203" w:rsidRDefault="00FA3203">
      <w:pPr>
        <w:rPr>
          <w:rFonts w:ascii="Times New Roman" w:hAnsi="Times New Roman" w:cs="Times New Roman"/>
          <w:b/>
          <w:bCs/>
        </w:rPr>
      </w:pPr>
      <w:proofErr w:type="spellStart"/>
      <w:r w:rsidRPr="00FA3203">
        <w:rPr>
          <w:rFonts w:ascii="Times New Roman" w:hAnsi="Times New Roman" w:cs="Times New Roman"/>
          <w:b/>
          <w:bCs/>
        </w:rPr>
        <w:t>Actividad</w:t>
      </w:r>
      <w:proofErr w:type="spellEnd"/>
      <w:r w:rsidRPr="00FA3203">
        <w:rPr>
          <w:rFonts w:ascii="Times New Roman" w:hAnsi="Times New Roman" w:cs="Times New Roman"/>
          <w:b/>
          <w:bCs/>
        </w:rPr>
        <w:t xml:space="preserve"> 4</w:t>
      </w:r>
    </w:p>
    <w:p w14:paraId="13ECAA33" w14:textId="77777777" w:rsidR="00FA3203" w:rsidRPr="00FA3203" w:rsidRDefault="00FA3203">
      <w:pPr>
        <w:rPr>
          <w:rFonts w:ascii="Times New Roman" w:hAnsi="Times New Roman" w:cs="Times New Roman"/>
        </w:rPr>
      </w:pPr>
    </w:p>
    <w:p w14:paraId="0B37540F" w14:textId="77777777" w:rsidR="00FA3203" w:rsidRPr="00FA3203" w:rsidRDefault="00FA3203" w:rsidP="00FA3203">
      <w:pPr>
        <w:rPr>
          <w:rFonts w:ascii="Times New Roman" w:hAnsi="Times New Roman" w:cs="Times New Roman"/>
          <w:lang w:val="es-CR"/>
        </w:rPr>
      </w:pPr>
      <w:r w:rsidRPr="00FA3203">
        <w:rPr>
          <w:rFonts w:ascii="Times New Roman" w:hAnsi="Times New Roman" w:cs="Times New Roman"/>
          <w:lang w:val="es-CR"/>
        </w:rPr>
        <w:t xml:space="preserve">El detalle estaba en que faltaba agregar </w:t>
      </w:r>
      <w:proofErr w:type="spellStart"/>
      <w:r w:rsidRPr="00FA3203">
        <w:rPr>
          <w:rFonts w:ascii="Times New Roman" w:hAnsi="Times New Roman" w:cs="Times New Roman"/>
          <w:lang w:val="es-CR"/>
        </w:rPr>
        <w:t>flex-wrap</w:t>
      </w:r>
      <w:proofErr w:type="spellEnd"/>
      <w:r w:rsidRPr="00FA3203">
        <w:rPr>
          <w:rFonts w:ascii="Times New Roman" w:hAnsi="Times New Roman" w:cs="Times New Roman"/>
          <w:lang w:val="es-CR"/>
        </w:rPr>
        <w:t xml:space="preserve">: </w:t>
      </w:r>
      <w:proofErr w:type="spellStart"/>
      <w:r w:rsidRPr="00FA3203">
        <w:rPr>
          <w:rFonts w:ascii="Times New Roman" w:hAnsi="Times New Roman" w:cs="Times New Roman"/>
          <w:lang w:val="es-CR"/>
        </w:rPr>
        <w:t>wrap</w:t>
      </w:r>
      <w:proofErr w:type="spellEnd"/>
      <w:r w:rsidRPr="00FA3203">
        <w:rPr>
          <w:rFonts w:ascii="Times New Roman" w:hAnsi="Times New Roman" w:cs="Times New Roman"/>
          <w:lang w:val="es-CR"/>
        </w:rPr>
        <w:t xml:space="preserve">. Sin esa propiedad, todos los elementos permanecen en una sola fila y </w:t>
      </w:r>
      <w:proofErr w:type="spellStart"/>
      <w:r w:rsidRPr="00FA3203">
        <w:rPr>
          <w:rFonts w:ascii="Times New Roman" w:hAnsi="Times New Roman" w:cs="Times New Roman"/>
          <w:lang w:val="es-CR"/>
        </w:rPr>
        <w:t>align-content</w:t>
      </w:r>
      <w:proofErr w:type="spellEnd"/>
      <w:r w:rsidRPr="00FA3203">
        <w:rPr>
          <w:rFonts w:ascii="Times New Roman" w:hAnsi="Times New Roman" w:cs="Times New Roman"/>
          <w:lang w:val="es-CR"/>
        </w:rPr>
        <w:t xml:space="preserve"> no tiene nada que distribuir.</w:t>
      </w:r>
    </w:p>
    <w:p w14:paraId="64A07546" w14:textId="3FEC18E9" w:rsidR="00FA3203" w:rsidRPr="00FA3203" w:rsidRDefault="00FA3203" w:rsidP="00FA3203">
      <w:pPr>
        <w:rPr>
          <w:rFonts w:ascii="Times New Roman" w:hAnsi="Times New Roman" w:cs="Times New Roman"/>
          <w:lang w:val="es-CR"/>
        </w:rPr>
      </w:pPr>
      <w:r w:rsidRPr="00FA3203">
        <w:rPr>
          <w:rFonts w:ascii="Times New Roman" w:hAnsi="Times New Roman" w:cs="Times New Roman"/>
          <w:lang w:val="es-CR"/>
        </w:rPr>
        <w:t xml:space="preserve">La propiedad que sí podía apreciarse era </w:t>
      </w:r>
      <w:proofErr w:type="spellStart"/>
      <w:r w:rsidRPr="00FA3203">
        <w:rPr>
          <w:rFonts w:ascii="Times New Roman" w:hAnsi="Times New Roman" w:cs="Times New Roman"/>
          <w:lang w:val="es-CR"/>
        </w:rPr>
        <w:t>align-items</w:t>
      </w:r>
      <w:proofErr w:type="spellEnd"/>
      <w:r w:rsidRPr="00FA3203">
        <w:rPr>
          <w:rFonts w:ascii="Times New Roman" w:hAnsi="Times New Roman" w:cs="Times New Roman"/>
          <w:lang w:val="es-CR"/>
        </w:rPr>
        <w:t xml:space="preserve">, porque </w:t>
      </w:r>
      <w:r w:rsidRPr="00FA3203">
        <w:rPr>
          <w:rFonts w:ascii="Times New Roman" w:hAnsi="Times New Roman" w:cs="Times New Roman"/>
          <w:lang w:val="es-CR"/>
        </w:rPr>
        <w:t>funciona,</w:t>
      </w:r>
      <w:r w:rsidRPr="00FA3203">
        <w:rPr>
          <w:rFonts w:ascii="Times New Roman" w:hAnsi="Times New Roman" w:cs="Times New Roman"/>
          <w:lang w:val="es-CR"/>
        </w:rPr>
        <w:t xml:space="preserve"> aunque exista únicamente una línea de elementos dentro del contenedor.</w:t>
      </w:r>
    </w:p>
    <w:p w14:paraId="7ABFF69D" w14:textId="77777777" w:rsidR="00FA3203" w:rsidRPr="00FA3203" w:rsidRDefault="00FA3203" w:rsidP="00FA3203">
      <w:pPr>
        <w:rPr>
          <w:rFonts w:ascii="Times New Roman" w:hAnsi="Times New Roman" w:cs="Times New Roman"/>
          <w:lang w:val="es-CR"/>
        </w:rPr>
      </w:pPr>
      <w:r w:rsidRPr="00FA3203">
        <w:rPr>
          <w:rFonts w:ascii="Times New Roman" w:hAnsi="Times New Roman" w:cs="Times New Roman"/>
          <w:lang w:val="es-CR"/>
        </w:rPr>
        <w:t xml:space="preserve">El ancho y la altura del contenedor permiten observar mejor el comportamiento del diseño. Cuando se activa </w:t>
      </w:r>
      <w:proofErr w:type="spellStart"/>
      <w:r w:rsidRPr="00FA3203">
        <w:rPr>
          <w:rFonts w:ascii="Times New Roman" w:hAnsi="Times New Roman" w:cs="Times New Roman"/>
          <w:lang w:val="es-CR"/>
        </w:rPr>
        <w:t>wrap</w:t>
      </w:r>
      <w:proofErr w:type="spellEnd"/>
      <w:r w:rsidRPr="00FA3203">
        <w:rPr>
          <w:rFonts w:ascii="Times New Roman" w:hAnsi="Times New Roman" w:cs="Times New Roman"/>
          <w:lang w:val="es-CR"/>
        </w:rPr>
        <w:t xml:space="preserve"> y los elementos ocupan más de una fila, </w:t>
      </w:r>
      <w:proofErr w:type="spellStart"/>
      <w:r w:rsidRPr="00FA3203">
        <w:rPr>
          <w:rFonts w:ascii="Times New Roman" w:hAnsi="Times New Roman" w:cs="Times New Roman"/>
          <w:lang w:val="es-CR"/>
        </w:rPr>
        <w:t>align-content</w:t>
      </w:r>
      <w:proofErr w:type="spellEnd"/>
      <w:r w:rsidRPr="00FA3203">
        <w:rPr>
          <w:rFonts w:ascii="Times New Roman" w:hAnsi="Times New Roman" w:cs="Times New Roman"/>
          <w:lang w:val="es-CR"/>
        </w:rPr>
        <w:t xml:space="preserve">: </w:t>
      </w:r>
      <w:proofErr w:type="spellStart"/>
      <w:r w:rsidRPr="00FA3203">
        <w:rPr>
          <w:rFonts w:ascii="Times New Roman" w:hAnsi="Times New Roman" w:cs="Times New Roman"/>
          <w:lang w:val="es-CR"/>
        </w:rPr>
        <w:t>space-between</w:t>
      </w:r>
      <w:proofErr w:type="spellEnd"/>
      <w:r w:rsidRPr="00FA3203">
        <w:rPr>
          <w:rFonts w:ascii="Times New Roman" w:hAnsi="Times New Roman" w:cs="Times New Roman"/>
          <w:lang w:val="es-CR"/>
        </w:rPr>
        <w:t xml:space="preserve"> reparte el espacio disponible entre esas filas para que queden más separadas.</w:t>
      </w:r>
    </w:p>
    <w:p w14:paraId="2B80E247" w14:textId="77777777" w:rsidR="00FA3203" w:rsidRPr="00FA3203" w:rsidRDefault="00FA3203">
      <w:pPr>
        <w:rPr>
          <w:lang w:val="es-CR"/>
        </w:rPr>
      </w:pPr>
    </w:p>
    <w:sectPr w:rsidR="00FA3203" w:rsidRPr="00FA3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03"/>
    <w:rsid w:val="00030739"/>
    <w:rsid w:val="00331F9B"/>
    <w:rsid w:val="00690863"/>
    <w:rsid w:val="00732A71"/>
    <w:rsid w:val="008A7071"/>
    <w:rsid w:val="00CA0275"/>
    <w:rsid w:val="00E52A43"/>
    <w:rsid w:val="00FA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8CD5AC"/>
  <w15:chartTrackingRefBased/>
  <w15:docId w15:val="{1A47DFDD-84FC-48E3-8636-8CD49A48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2026-06-10T03:20:00Z</dcterms:created>
  <dcterms:modified xsi:type="dcterms:W3CDTF">2026-06-10T03:21:00Z</dcterms:modified>
</cp:coreProperties>
</file>