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14" w:lineRule="auto"/>
        <w:rPr>
          <w:color w:val="000000"/>
          <w:sz w:val="24"/>
          <w:szCs w:val="24"/>
        </w:rPr>
      </w:pPr>
    </w:p>
    <w:p w:rsidR="00B46F1C" w:rsidRDefault="008C14D7">
      <w:pPr>
        <w:ind w:left="3140"/>
        <w:rPr>
          <w:color w:val="000000"/>
          <w:sz w:val="20"/>
          <w:szCs w:val="20"/>
        </w:rPr>
      </w:pPr>
      <w:r>
        <w:rPr>
          <w:rFonts w:ascii="Arial" w:eastAsia="Arial" w:hAnsi="Arial" w:cs="Arial"/>
          <w:b/>
          <w:color w:val="000000"/>
          <w:sz w:val="29"/>
          <w:szCs w:val="29"/>
        </w:rPr>
        <w:t>Especificación de requisitos de</w:t>
      </w:r>
    </w:p>
    <w:p w:rsidR="00B46F1C" w:rsidRDefault="00B46F1C">
      <w:pPr>
        <w:spacing w:line="43" w:lineRule="auto"/>
        <w:rPr>
          <w:color w:val="000000"/>
          <w:sz w:val="24"/>
          <w:szCs w:val="24"/>
        </w:rPr>
      </w:pPr>
    </w:p>
    <w:p w:rsidR="00B46F1C" w:rsidRDefault="008C14D7">
      <w:pPr>
        <w:ind w:left="3140"/>
        <w:rPr>
          <w:color w:val="000000"/>
          <w:sz w:val="20"/>
          <w:szCs w:val="20"/>
        </w:rPr>
      </w:pPr>
      <w:proofErr w:type="gramStart"/>
      <w:r>
        <w:rPr>
          <w:rFonts w:ascii="Arial" w:eastAsia="Arial" w:hAnsi="Arial" w:cs="Arial"/>
          <w:b/>
          <w:color w:val="000000"/>
          <w:sz w:val="30"/>
          <w:szCs w:val="30"/>
        </w:rPr>
        <w:t>software</w:t>
      </w:r>
      <w:proofErr w:type="gramEnd"/>
    </w:p>
    <w:p w:rsidR="00B46F1C" w:rsidRDefault="00B46F1C">
      <w:pPr>
        <w:spacing w:line="225" w:lineRule="auto"/>
        <w:rPr>
          <w:color w:val="000000"/>
          <w:sz w:val="24"/>
          <w:szCs w:val="24"/>
        </w:rPr>
      </w:pPr>
    </w:p>
    <w:p w:rsidR="00B46F1C" w:rsidRDefault="008C14D7">
      <w:pPr>
        <w:ind w:left="5380"/>
        <w:rPr>
          <w:color w:val="000000"/>
          <w:sz w:val="20"/>
          <w:szCs w:val="20"/>
        </w:rPr>
      </w:pPr>
      <w:r>
        <w:rPr>
          <w:rFonts w:ascii="Arial" w:eastAsia="Arial" w:hAnsi="Arial" w:cs="Arial"/>
          <w:b/>
          <w:color w:val="000000"/>
          <w:sz w:val="24"/>
          <w:szCs w:val="24"/>
        </w:rPr>
        <w:t>Proyecto: Mi Observador</w:t>
      </w:r>
    </w:p>
    <w:p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72" w:lineRule="auto"/>
        <w:rPr>
          <w:color w:val="000000"/>
          <w:sz w:val="24"/>
          <w:szCs w:val="24"/>
        </w:rPr>
      </w:pPr>
    </w:p>
    <w:p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rsidR="00B46F1C" w:rsidRDefault="00B46F1C">
      <w:pPr>
        <w:spacing w:line="200" w:lineRule="auto"/>
        <w:rPr>
          <w:color w:val="000000"/>
          <w:sz w:val="20"/>
          <w:szCs w:val="20"/>
        </w:rPr>
      </w:pPr>
    </w:p>
    <w:p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rsidR="00B46F1C" w:rsidRDefault="00B46F1C">
      <w:pPr>
        <w:ind w:left="260"/>
        <w:rPr>
          <w:rFonts w:ascii="Arial" w:eastAsia="Arial" w:hAnsi="Arial" w:cs="Arial"/>
          <w:sz w:val="19"/>
          <w:szCs w:val="19"/>
        </w:rPr>
      </w:pPr>
    </w:p>
    <w:p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tc>
          <w:tcPr>
            <w:tcW w:w="1695"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tc>
          <w:tcPr>
            <w:tcW w:w="1695" w:type="dxa"/>
            <w:shd w:val="clear" w:color="auto" w:fill="auto"/>
            <w:tcMar>
              <w:top w:w="100" w:type="dxa"/>
              <w:left w:w="100" w:type="dxa"/>
              <w:bottom w:w="100" w:type="dxa"/>
              <w:right w:w="100" w:type="dxa"/>
            </w:tcMar>
          </w:tcPr>
          <w:p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rsidR="00B46F1C" w:rsidRDefault="008C14D7">
            <w:pPr>
              <w:ind w:left="260"/>
              <w:rPr>
                <w:rFonts w:ascii="Arial" w:eastAsia="Arial" w:hAnsi="Arial" w:cs="Arial"/>
                <w:sz w:val="19"/>
                <w:szCs w:val="19"/>
              </w:rPr>
            </w:pPr>
            <w:r>
              <w:rPr>
                <w:rFonts w:ascii="Arial" w:eastAsia="Arial" w:hAnsi="Arial" w:cs="Arial"/>
                <w:sz w:val="19"/>
                <w:szCs w:val="19"/>
              </w:rPr>
              <w:t>Casas, Salvador</w:t>
            </w:r>
          </w:p>
          <w:p w:rsidR="00B46F1C" w:rsidRDefault="008C14D7">
            <w:pPr>
              <w:ind w:left="260"/>
              <w:rPr>
                <w:rFonts w:ascii="Arial" w:eastAsia="Arial" w:hAnsi="Arial" w:cs="Arial"/>
                <w:sz w:val="19"/>
                <w:szCs w:val="19"/>
              </w:rPr>
            </w:pPr>
            <w:r>
              <w:rPr>
                <w:rFonts w:ascii="Arial" w:eastAsia="Arial" w:hAnsi="Arial" w:cs="Arial"/>
                <w:sz w:val="19"/>
                <w:szCs w:val="19"/>
              </w:rPr>
              <w:t>Duarte, Paul</w:t>
            </w:r>
          </w:p>
          <w:p w:rsidR="00B46F1C" w:rsidRDefault="008C14D7">
            <w:pPr>
              <w:ind w:left="260"/>
              <w:rPr>
                <w:rFonts w:ascii="Arial" w:eastAsia="Arial" w:hAnsi="Arial" w:cs="Arial"/>
                <w:sz w:val="19"/>
                <w:szCs w:val="19"/>
              </w:rPr>
            </w:pPr>
            <w:r>
              <w:rPr>
                <w:rFonts w:ascii="Arial" w:eastAsia="Arial" w:hAnsi="Arial" w:cs="Arial"/>
                <w:sz w:val="19"/>
                <w:szCs w:val="19"/>
              </w:rPr>
              <w:t>Romero, Marysel</w:t>
            </w:r>
          </w:p>
          <w:p w:rsidR="00B46F1C" w:rsidRDefault="008C14D7">
            <w:pPr>
              <w:ind w:left="260"/>
              <w:rPr>
                <w:rFonts w:ascii="Arial" w:eastAsia="Arial" w:hAnsi="Arial" w:cs="Arial"/>
                <w:sz w:val="19"/>
                <w:szCs w:val="19"/>
              </w:rPr>
            </w:pPr>
            <w:proofErr w:type="spellStart"/>
            <w:r>
              <w:rPr>
                <w:rFonts w:ascii="Arial" w:eastAsia="Arial" w:hAnsi="Arial" w:cs="Arial"/>
                <w:sz w:val="19"/>
                <w:szCs w:val="19"/>
              </w:rPr>
              <w:t>Zalazar</w:t>
            </w:r>
            <w:proofErr w:type="spellEnd"/>
            <w:r>
              <w:rPr>
                <w:rFonts w:ascii="Arial" w:eastAsia="Arial" w:hAnsi="Arial" w:cs="Arial"/>
                <w:sz w:val="19"/>
                <w:szCs w:val="19"/>
              </w:rPr>
              <w:t>, Juan Manuel</w:t>
            </w:r>
          </w:p>
        </w:tc>
        <w:tc>
          <w:tcPr>
            <w:tcW w:w="2460" w:type="dxa"/>
            <w:shd w:val="clear" w:color="auto" w:fill="auto"/>
            <w:tcMar>
              <w:top w:w="100" w:type="dxa"/>
              <w:left w:w="100" w:type="dxa"/>
              <w:bottom w:w="100" w:type="dxa"/>
              <w:right w:w="100" w:type="dxa"/>
            </w:tcMar>
          </w:tcPr>
          <w:p w:rsidR="00B46F1C" w:rsidRDefault="00B46F1C">
            <w:pPr>
              <w:widowControl w:val="0"/>
              <w:rPr>
                <w:rFonts w:ascii="Arial" w:eastAsia="Arial" w:hAnsi="Arial" w:cs="Arial"/>
                <w:sz w:val="19"/>
                <w:szCs w:val="19"/>
              </w:rPr>
            </w:pPr>
          </w:p>
        </w:tc>
      </w:tr>
    </w:tbl>
    <w:p w:rsidR="00B46F1C" w:rsidRDefault="00B46F1C">
      <w:pPr>
        <w:ind w:left="260"/>
        <w:rPr>
          <w:rFonts w:ascii="Arial" w:eastAsia="Arial" w:hAnsi="Arial" w:cs="Arial"/>
          <w:sz w:val="19"/>
          <w:szCs w:val="19"/>
        </w:rPr>
      </w:pPr>
    </w:p>
    <w:p w:rsidR="00B46F1C" w:rsidRPr="00FD5398" w:rsidRDefault="00B46F1C">
      <w:pPr>
        <w:rPr>
          <w:rFonts w:ascii="Arial" w:eastAsia="Arial" w:hAnsi="Arial" w:cs="Arial"/>
          <w:sz w:val="19"/>
          <w:szCs w:val="19"/>
          <w:u w:val="single"/>
        </w:rPr>
      </w:pPr>
    </w:p>
    <w:p w:rsidR="00B46F1C" w:rsidRDefault="00B46F1C">
      <w:pPr>
        <w:ind w:left="260"/>
        <w:rPr>
          <w:rFonts w:ascii="Arial" w:eastAsia="Arial" w:hAnsi="Arial" w:cs="Arial"/>
          <w:sz w:val="19"/>
          <w:szCs w:val="19"/>
        </w:rPr>
      </w:pPr>
    </w:p>
    <w:p w:rsidR="00B46F1C" w:rsidRDefault="00B46F1C">
      <w:pPr>
        <w:ind w:left="260"/>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jc w:val="right"/>
        <w:rPr>
          <w:rFonts w:ascii="Arial" w:eastAsia="Arial" w:hAnsi="Arial" w:cs="Arial"/>
          <w:sz w:val="19"/>
          <w:szCs w:val="19"/>
        </w:rPr>
      </w:pPr>
    </w:p>
    <w:p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rsidR="00B46F1C" w:rsidRDefault="008C14D7">
      <w:pPr>
        <w:pStyle w:val="Ttulo1"/>
      </w:pPr>
      <w:bookmarkStart w:id="4" w:name="_Toc86255801"/>
      <w:r>
        <w:t>Contenido</w:t>
      </w:r>
      <w:bookmarkEnd w:id="4"/>
    </w:p>
    <w:p w:rsidR="00B46F1C" w:rsidRDefault="00B46F1C"/>
    <w:sdt>
      <w:sdtPr>
        <w:id w:val="-1094401245"/>
        <w:docPartObj>
          <w:docPartGallery w:val="Table of Contents"/>
          <w:docPartUnique/>
        </w:docPartObj>
      </w:sdtPr>
      <w:sdtEndPr/>
      <w:sdtContent>
        <w:p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rsidR="00FD5398" w:rsidRDefault="00FD5398">
          <w:pPr>
            <w:pStyle w:val="TDC1"/>
            <w:tabs>
              <w:tab w:val="right" w:pos="9890"/>
            </w:tabs>
            <w:rPr>
              <w:rFonts w:asciiTheme="minorHAnsi" w:eastAsiaTheme="minorEastAsia" w:hAnsiTheme="minorHAnsi" w:cstheme="minorBidi"/>
              <w:noProof/>
            </w:rPr>
          </w:pPr>
          <w:hyperlink w:anchor="_Toc86255802" w:history="1">
            <w:r w:rsidRPr="0051469A">
              <w:rPr>
                <w:rStyle w:val="Hipervnculo"/>
                <w:noProof/>
              </w:rPr>
              <w:t>1 Introducción</w:t>
            </w:r>
            <w:r>
              <w:rPr>
                <w:noProof/>
                <w:webHidden/>
              </w:rPr>
              <w:tab/>
            </w:r>
            <w:r>
              <w:rPr>
                <w:noProof/>
                <w:webHidden/>
              </w:rPr>
              <w:fldChar w:fldCharType="begin"/>
            </w:r>
            <w:r>
              <w:rPr>
                <w:noProof/>
                <w:webHidden/>
              </w:rPr>
              <w:instrText xml:space="preserve"> PAGEREF _Toc86255802 \h </w:instrText>
            </w:r>
            <w:r>
              <w:rPr>
                <w:noProof/>
                <w:webHidden/>
              </w:rPr>
            </w:r>
            <w:r>
              <w:rPr>
                <w:noProof/>
                <w:webHidden/>
              </w:rPr>
              <w:fldChar w:fldCharType="separate"/>
            </w:r>
            <w:r>
              <w:rPr>
                <w:noProof/>
                <w:webHidden/>
              </w:rPr>
              <w:t>4</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3" w:history="1">
            <w:r w:rsidRPr="0051469A">
              <w:rPr>
                <w:rStyle w:val="Hipervnculo"/>
                <w:noProof/>
              </w:rPr>
              <w:t>1.1</w:t>
            </w:r>
            <w:r>
              <w:rPr>
                <w:rFonts w:asciiTheme="minorHAnsi" w:eastAsiaTheme="minorEastAsia" w:hAnsiTheme="minorHAnsi" w:cstheme="minorBidi"/>
                <w:noProof/>
              </w:rPr>
              <w:tab/>
            </w:r>
            <w:r w:rsidRPr="0051469A">
              <w:rPr>
                <w:rStyle w:val="Hipervnculo"/>
                <w:noProof/>
              </w:rPr>
              <w:t>Propósito</w:t>
            </w:r>
            <w:r>
              <w:rPr>
                <w:noProof/>
                <w:webHidden/>
              </w:rPr>
              <w:tab/>
            </w:r>
            <w:r>
              <w:rPr>
                <w:noProof/>
                <w:webHidden/>
              </w:rPr>
              <w:fldChar w:fldCharType="begin"/>
            </w:r>
            <w:r>
              <w:rPr>
                <w:noProof/>
                <w:webHidden/>
              </w:rPr>
              <w:instrText xml:space="preserve"> PAGEREF _Toc86255803 \h </w:instrText>
            </w:r>
            <w:r>
              <w:rPr>
                <w:noProof/>
                <w:webHidden/>
              </w:rPr>
            </w:r>
            <w:r>
              <w:rPr>
                <w:noProof/>
                <w:webHidden/>
              </w:rPr>
              <w:fldChar w:fldCharType="separate"/>
            </w:r>
            <w:r>
              <w:rPr>
                <w:noProof/>
                <w:webHidden/>
              </w:rPr>
              <w:t>4</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4" w:history="1">
            <w:r w:rsidRPr="0051469A">
              <w:rPr>
                <w:rStyle w:val="Hipervnculo"/>
                <w:noProof/>
              </w:rPr>
              <w:t>1.2</w:t>
            </w:r>
            <w:r>
              <w:rPr>
                <w:rFonts w:asciiTheme="minorHAnsi" w:eastAsiaTheme="minorEastAsia" w:hAnsiTheme="minorHAnsi" w:cstheme="minorBidi"/>
                <w:noProof/>
              </w:rPr>
              <w:tab/>
            </w:r>
            <w:r w:rsidRPr="0051469A">
              <w:rPr>
                <w:rStyle w:val="Hipervnculo"/>
                <w:noProof/>
              </w:rPr>
              <w:t>Alcance</w:t>
            </w:r>
            <w:r>
              <w:rPr>
                <w:noProof/>
                <w:webHidden/>
              </w:rPr>
              <w:tab/>
            </w:r>
            <w:r>
              <w:rPr>
                <w:noProof/>
                <w:webHidden/>
              </w:rPr>
              <w:fldChar w:fldCharType="begin"/>
            </w:r>
            <w:r>
              <w:rPr>
                <w:noProof/>
                <w:webHidden/>
              </w:rPr>
              <w:instrText xml:space="preserve"> PAGEREF _Toc86255804 \h </w:instrText>
            </w:r>
            <w:r>
              <w:rPr>
                <w:noProof/>
                <w:webHidden/>
              </w:rPr>
            </w:r>
            <w:r>
              <w:rPr>
                <w:noProof/>
                <w:webHidden/>
              </w:rPr>
              <w:fldChar w:fldCharType="separate"/>
            </w:r>
            <w:r>
              <w:rPr>
                <w:noProof/>
                <w:webHidden/>
              </w:rPr>
              <w:t>4</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5" w:history="1">
            <w:r w:rsidRPr="0051469A">
              <w:rPr>
                <w:rStyle w:val="Hipervnculo"/>
                <w:noProof/>
              </w:rPr>
              <w:t>1.3</w:t>
            </w:r>
            <w:r>
              <w:rPr>
                <w:rFonts w:asciiTheme="minorHAnsi" w:eastAsiaTheme="minorEastAsia" w:hAnsiTheme="minorHAnsi" w:cstheme="minorBidi"/>
                <w:noProof/>
              </w:rPr>
              <w:tab/>
            </w:r>
            <w:r w:rsidRPr="0051469A">
              <w:rPr>
                <w:rStyle w:val="Hipervnculo"/>
                <w:noProof/>
              </w:rPr>
              <w:t>Personal involucrado</w:t>
            </w:r>
            <w:r>
              <w:rPr>
                <w:noProof/>
                <w:webHidden/>
              </w:rPr>
              <w:tab/>
            </w:r>
            <w:r>
              <w:rPr>
                <w:noProof/>
                <w:webHidden/>
              </w:rPr>
              <w:fldChar w:fldCharType="begin"/>
            </w:r>
            <w:r>
              <w:rPr>
                <w:noProof/>
                <w:webHidden/>
              </w:rPr>
              <w:instrText xml:space="preserve"> PAGEREF _Toc86255805 \h </w:instrText>
            </w:r>
            <w:r>
              <w:rPr>
                <w:noProof/>
                <w:webHidden/>
              </w:rPr>
            </w:r>
            <w:r>
              <w:rPr>
                <w:noProof/>
                <w:webHidden/>
              </w:rPr>
              <w:fldChar w:fldCharType="separate"/>
            </w:r>
            <w:r>
              <w:rPr>
                <w:noProof/>
                <w:webHidden/>
              </w:rPr>
              <w:t>5</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6" w:history="1">
            <w:r w:rsidRPr="0051469A">
              <w:rPr>
                <w:rStyle w:val="Hipervnculo"/>
                <w:noProof/>
              </w:rPr>
              <w:t>1.4</w:t>
            </w:r>
            <w:r>
              <w:rPr>
                <w:rFonts w:asciiTheme="minorHAnsi" w:eastAsiaTheme="minorEastAsia" w:hAnsiTheme="minorHAnsi" w:cstheme="minorBidi"/>
                <w:noProof/>
              </w:rPr>
              <w:tab/>
            </w:r>
            <w:r w:rsidRPr="0051469A">
              <w:rPr>
                <w:rStyle w:val="Hipervnculo"/>
                <w:noProof/>
              </w:rPr>
              <w:t>Definiciones, acrónimos y abreviaturas</w:t>
            </w:r>
            <w:r>
              <w:rPr>
                <w:noProof/>
                <w:webHidden/>
              </w:rPr>
              <w:tab/>
            </w:r>
            <w:r>
              <w:rPr>
                <w:noProof/>
                <w:webHidden/>
              </w:rPr>
              <w:fldChar w:fldCharType="begin"/>
            </w:r>
            <w:r>
              <w:rPr>
                <w:noProof/>
                <w:webHidden/>
              </w:rPr>
              <w:instrText xml:space="preserve"> PAGEREF _Toc86255806 \h </w:instrText>
            </w:r>
            <w:r>
              <w:rPr>
                <w:noProof/>
                <w:webHidden/>
              </w:rPr>
            </w:r>
            <w:r>
              <w:rPr>
                <w:noProof/>
                <w:webHidden/>
              </w:rPr>
              <w:fldChar w:fldCharType="separate"/>
            </w:r>
            <w:r>
              <w:rPr>
                <w:noProof/>
                <w:webHidden/>
              </w:rPr>
              <w:t>6</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7" w:history="1">
            <w:r w:rsidRPr="0051469A">
              <w:rPr>
                <w:rStyle w:val="Hipervnculo"/>
                <w:noProof/>
              </w:rPr>
              <w:t>1.5</w:t>
            </w:r>
            <w:r>
              <w:rPr>
                <w:rFonts w:asciiTheme="minorHAnsi" w:eastAsiaTheme="minorEastAsia" w:hAnsiTheme="minorHAnsi" w:cstheme="minorBidi"/>
                <w:noProof/>
              </w:rPr>
              <w:tab/>
            </w:r>
            <w:r w:rsidRPr="0051469A">
              <w:rPr>
                <w:rStyle w:val="Hipervnculo"/>
                <w:noProof/>
              </w:rPr>
              <w:t>Referencias</w:t>
            </w:r>
            <w:r>
              <w:rPr>
                <w:noProof/>
                <w:webHidden/>
              </w:rPr>
              <w:tab/>
            </w:r>
            <w:r>
              <w:rPr>
                <w:noProof/>
                <w:webHidden/>
              </w:rPr>
              <w:fldChar w:fldCharType="begin"/>
            </w:r>
            <w:r>
              <w:rPr>
                <w:noProof/>
                <w:webHidden/>
              </w:rPr>
              <w:instrText xml:space="preserve"> PAGEREF _Toc86255807 \h </w:instrText>
            </w:r>
            <w:r>
              <w:rPr>
                <w:noProof/>
                <w:webHidden/>
              </w:rPr>
            </w:r>
            <w:r>
              <w:rPr>
                <w:noProof/>
                <w:webHidden/>
              </w:rPr>
              <w:fldChar w:fldCharType="separate"/>
            </w:r>
            <w:r>
              <w:rPr>
                <w:noProof/>
                <w:webHidden/>
              </w:rPr>
              <w:t>6</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08" w:history="1">
            <w:r w:rsidRPr="0051469A">
              <w:rPr>
                <w:rStyle w:val="Hipervnculo"/>
                <w:noProof/>
              </w:rPr>
              <w:t>1.6</w:t>
            </w:r>
            <w:r>
              <w:rPr>
                <w:rFonts w:asciiTheme="minorHAnsi" w:eastAsiaTheme="minorEastAsia" w:hAnsiTheme="minorHAnsi" w:cstheme="minorBidi"/>
                <w:noProof/>
              </w:rPr>
              <w:tab/>
            </w:r>
            <w:r w:rsidRPr="0051469A">
              <w:rPr>
                <w:rStyle w:val="Hipervnculo"/>
                <w:noProof/>
              </w:rPr>
              <w:t>Resumen</w:t>
            </w:r>
            <w:r>
              <w:rPr>
                <w:noProof/>
                <w:webHidden/>
              </w:rPr>
              <w:tab/>
            </w:r>
            <w:r>
              <w:rPr>
                <w:noProof/>
                <w:webHidden/>
              </w:rPr>
              <w:fldChar w:fldCharType="begin"/>
            </w:r>
            <w:r>
              <w:rPr>
                <w:noProof/>
                <w:webHidden/>
              </w:rPr>
              <w:instrText xml:space="preserve"> PAGEREF _Toc86255808 \h </w:instrText>
            </w:r>
            <w:r>
              <w:rPr>
                <w:noProof/>
                <w:webHidden/>
              </w:rPr>
            </w:r>
            <w:r>
              <w:rPr>
                <w:noProof/>
                <w:webHidden/>
              </w:rPr>
              <w:fldChar w:fldCharType="separate"/>
            </w:r>
            <w:r>
              <w:rPr>
                <w:noProof/>
                <w:webHidden/>
              </w:rPr>
              <w:t>7</w:t>
            </w:r>
            <w:r>
              <w:rPr>
                <w:noProof/>
                <w:webHidden/>
              </w:rPr>
              <w:fldChar w:fldCharType="end"/>
            </w:r>
          </w:hyperlink>
        </w:p>
        <w:p w:rsidR="00FD5398" w:rsidRDefault="00FD5398">
          <w:pPr>
            <w:pStyle w:val="TDC1"/>
            <w:tabs>
              <w:tab w:val="right" w:pos="9890"/>
            </w:tabs>
            <w:rPr>
              <w:rFonts w:asciiTheme="minorHAnsi" w:eastAsiaTheme="minorEastAsia" w:hAnsiTheme="minorHAnsi" w:cstheme="minorBidi"/>
              <w:noProof/>
            </w:rPr>
          </w:pPr>
          <w:hyperlink w:anchor="_Toc86255809" w:history="1">
            <w:r w:rsidRPr="0051469A">
              <w:rPr>
                <w:rStyle w:val="Hipervnculo"/>
                <w:noProof/>
              </w:rPr>
              <w:t>2 Descripción general</w:t>
            </w:r>
            <w:r>
              <w:rPr>
                <w:noProof/>
                <w:webHidden/>
              </w:rPr>
              <w:tab/>
            </w:r>
            <w:r>
              <w:rPr>
                <w:noProof/>
                <w:webHidden/>
              </w:rPr>
              <w:fldChar w:fldCharType="begin"/>
            </w:r>
            <w:r>
              <w:rPr>
                <w:noProof/>
                <w:webHidden/>
              </w:rPr>
              <w:instrText xml:space="preserve"> PAGEREF _Toc86255809 \h </w:instrText>
            </w:r>
            <w:r>
              <w:rPr>
                <w:noProof/>
                <w:webHidden/>
              </w:rPr>
            </w:r>
            <w:r>
              <w:rPr>
                <w:noProof/>
                <w:webHidden/>
              </w:rPr>
              <w:fldChar w:fldCharType="separate"/>
            </w:r>
            <w:r>
              <w:rPr>
                <w:noProof/>
                <w:webHidden/>
              </w:rPr>
              <w:t>7</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10" w:history="1">
            <w:r w:rsidRPr="0051469A">
              <w:rPr>
                <w:rStyle w:val="Hipervnculo"/>
                <w:noProof/>
              </w:rPr>
              <w:t>2.1</w:t>
            </w:r>
            <w:r>
              <w:rPr>
                <w:rFonts w:asciiTheme="minorHAnsi" w:eastAsiaTheme="minorEastAsia" w:hAnsiTheme="minorHAnsi" w:cstheme="minorBidi"/>
                <w:noProof/>
              </w:rPr>
              <w:tab/>
            </w:r>
            <w:r w:rsidRPr="0051469A">
              <w:rPr>
                <w:rStyle w:val="Hipervnculo"/>
                <w:noProof/>
              </w:rPr>
              <w:t>Perspectiva del producto</w:t>
            </w:r>
            <w:r>
              <w:rPr>
                <w:noProof/>
                <w:webHidden/>
              </w:rPr>
              <w:tab/>
            </w:r>
            <w:r>
              <w:rPr>
                <w:noProof/>
                <w:webHidden/>
              </w:rPr>
              <w:fldChar w:fldCharType="begin"/>
            </w:r>
            <w:r>
              <w:rPr>
                <w:noProof/>
                <w:webHidden/>
              </w:rPr>
              <w:instrText xml:space="preserve"> PAGEREF _Toc86255810 \h </w:instrText>
            </w:r>
            <w:r>
              <w:rPr>
                <w:noProof/>
                <w:webHidden/>
              </w:rPr>
            </w:r>
            <w:r>
              <w:rPr>
                <w:noProof/>
                <w:webHidden/>
              </w:rPr>
              <w:fldChar w:fldCharType="separate"/>
            </w:r>
            <w:r>
              <w:rPr>
                <w:noProof/>
                <w:webHidden/>
              </w:rPr>
              <w:t>7</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11" w:history="1">
            <w:r w:rsidRPr="0051469A">
              <w:rPr>
                <w:rStyle w:val="Hipervnculo"/>
                <w:noProof/>
              </w:rPr>
              <w:t>2.2</w:t>
            </w:r>
            <w:r>
              <w:rPr>
                <w:rFonts w:asciiTheme="minorHAnsi" w:eastAsiaTheme="minorEastAsia" w:hAnsiTheme="minorHAnsi" w:cstheme="minorBidi"/>
                <w:noProof/>
              </w:rPr>
              <w:tab/>
            </w:r>
            <w:r w:rsidRPr="0051469A">
              <w:rPr>
                <w:rStyle w:val="Hipervnculo"/>
                <w:noProof/>
              </w:rPr>
              <w:t>Características de los usuarios</w:t>
            </w:r>
            <w:r>
              <w:rPr>
                <w:noProof/>
                <w:webHidden/>
              </w:rPr>
              <w:tab/>
            </w:r>
            <w:r>
              <w:rPr>
                <w:noProof/>
                <w:webHidden/>
              </w:rPr>
              <w:fldChar w:fldCharType="begin"/>
            </w:r>
            <w:r>
              <w:rPr>
                <w:noProof/>
                <w:webHidden/>
              </w:rPr>
              <w:instrText xml:space="preserve"> PAGEREF _Toc86255811 \h </w:instrText>
            </w:r>
            <w:r>
              <w:rPr>
                <w:noProof/>
                <w:webHidden/>
              </w:rPr>
            </w:r>
            <w:r>
              <w:rPr>
                <w:noProof/>
                <w:webHidden/>
              </w:rPr>
              <w:fldChar w:fldCharType="separate"/>
            </w:r>
            <w:r>
              <w:rPr>
                <w:noProof/>
                <w:webHidden/>
              </w:rPr>
              <w:t>7</w:t>
            </w:r>
            <w:r>
              <w:rPr>
                <w:noProof/>
                <w:webHidden/>
              </w:rPr>
              <w:fldChar w:fldCharType="end"/>
            </w:r>
          </w:hyperlink>
        </w:p>
        <w:p w:rsidR="00FD5398" w:rsidRDefault="00FD5398">
          <w:pPr>
            <w:pStyle w:val="TDC2"/>
            <w:tabs>
              <w:tab w:val="left" w:pos="880"/>
              <w:tab w:val="right" w:pos="9890"/>
            </w:tabs>
            <w:rPr>
              <w:rFonts w:asciiTheme="minorHAnsi" w:eastAsiaTheme="minorEastAsia" w:hAnsiTheme="minorHAnsi" w:cstheme="minorBidi"/>
              <w:noProof/>
            </w:rPr>
          </w:pPr>
          <w:hyperlink w:anchor="_Toc86255812" w:history="1">
            <w:r w:rsidRPr="0051469A">
              <w:rPr>
                <w:rStyle w:val="Hipervnculo"/>
                <w:noProof/>
              </w:rPr>
              <w:t>2.3</w:t>
            </w:r>
            <w:r>
              <w:rPr>
                <w:rFonts w:asciiTheme="minorHAnsi" w:eastAsiaTheme="minorEastAsia" w:hAnsiTheme="minorHAnsi" w:cstheme="minorBidi"/>
                <w:noProof/>
              </w:rPr>
              <w:tab/>
            </w:r>
            <w:r w:rsidRPr="0051469A">
              <w:rPr>
                <w:rStyle w:val="Hipervnculo"/>
                <w:noProof/>
              </w:rPr>
              <w:t>Restricciones</w:t>
            </w:r>
            <w:r>
              <w:rPr>
                <w:noProof/>
                <w:webHidden/>
              </w:rPr>
              <w:tab/>
            </w:r>
            <w:r>
              <w:rPr>
                <w:noProof/>
                <w:webHidden/>
              </w:rPr>
              <w:fldChar w:fldCharType="begin"/>
            </w:r>
            <w:r>
              <w:rPr>
                <w:noProof/>
                <w:webHidden/>
              </w:rPr>
              <w:instrText xml:space="preserve"> PAGEREF _Toc86255812 \h </w:instrText>
            </w:r>
            <w:r>
              <w:rPr>
                <w:noProof/>
                <w:webHidden/>
              </w:rPr>
            </w:r>
            <w:r>
              <w:rPr>
                <w:noProof/>
                <w:webHidden/>
              </w:rPr>
              <w:fldChar w:fldCharType="separate"/>
            </w:r>
            <w:r>
              <w:rPr>
                <w:noProof/>
                <w:webHidden/>
              </w:rPr>
              <w:t>7</w:t>
            </w:r>
            <w:r>
              <w:rPr>
                <w:noProof/>
                <w:webHidden/>
              </w:rPr>
              <w:fldChar w:fldCharType="end"/>
            </w:r>
          </w:hyperlink>
        </w:p>
        <w:p w:rsidR="00FD5398" w:rsidRDefault="00FD5398">
          <w:pPr>
            <w:pStyle w:val="TDC1"/>
            <w:tabs>
              <w:tab w:val="right" w:pos="9890"/>
            </w:tabs>
            <w:rPr>
              <w:rFonts w:asciiTheme="minorHAnsi" w:eastAsiaTheme="minorEastAsia" w:hAnsiTheme="minorHAnsi" w:cstheme="minorBidi"/>
              <w:noProof/>
            </w:rPr>
          </w:pPr>
          <w:hyperlink w:anchor="_Toc86255813" w:history="1">
            <w:r w:rsidRPr="0051469A">
              <w:rPr>
                <w:rStyle w:val="Hipervnculo"/>
                <w:noProof/>
              </w:rPr>
              <w:t>3 Requisitos específicos</w:t>
            </w:r>
            <w:r>
              <w:rPr>
                <w:noProof/>
                <w:webHidden/>
              </w:rPr>
              <w:tab/>
            </w:r>
            <w:r>
              <w:rPr>
                <w:noProof/>
                <w:webHidden/>
              </w:rPr>
              <w:fldChar w:fldCharType="begin"/>
            </w:r>
            <w:r>
              <w:rPr>
                <w:noProof/>
                <w:webHidden/>
              </w:rPr>
              <w:instrText xml:space="preserve"> PAGEREF _Toc86255813 \h </w:instrText>
            </w:r>
            <w:r>
              <w:rPr>
                <w:noProof/>
                <w:webHidden/>
              </w:rPr>
            </w:r>
            <w:r>
              <w:rPr>
                <w:noProof/>
                <w:webHidden/>
              </w:rPr>
              <w:fldChar w:fldCharType="separate"/>
            </w:r>
            <w:r>
              <w:rPr>
                <w:noProof/>
                <w:webHidden/>
              </w:rPr>
              <w:t>8</w:t>
            </w:r>
            <w:r>
              <w:rPr>
                <w:noProof/>
                <w:webHidden/>
              </w:rPr>
              <w:fldChar w:fldCharType="end"/>
            </w:r>
          </w:hyperlink>
        </w:p>
        <w:p w:rsidR="00FD5398" w:rsidRDefault="00FD5398">
          <w:pPr>
            <w:pStyle w:val="TDC2"/>
            <w:tabs>
              <w:tab w:val="right" w:pos="9890"/>
            </w:tabs>
            <w:rPr>
              <w:rFonts w:asciiTheme="minorHAnsi" w:eastAsiaTheme="minorEastAsia" w:hAnsiTheme="minorHAnsi" w:cstheme="minorBidi"/>
              <w:noProof/>
            </w:rPr>
          </w:pPr>
          <w:hyperlink w:anchor="_Toc86255814" w:history="1">
            <w:r w:rsidRPr="0051469A">
              <w:rPr>
                <w:rStyle w:val="Hipervnculo"/>
                <w:noProof/>
              </w:rPr>
              <w:t>Product Backlog</w:t>
            </w:r>
            <w:r>
              <w:rPr>
                <w:noProof/>
                <w:webHidden/>
              </w:rPr>
              <w:tab/>
            </w:r>
            <w:r>
              <w:rPr>
                <w:noProof/>
                <w:webHidden/>
              </w:rPr>
              <w:fldChar w:fldCharType="begin"/>
            </w:r>
            <w:r>
              <w:rPr>
                <w:noProof/>
                <w:webHidden/>
              </w:rPr>
              <w:instrText xml:space="preserve"> PAGEREF _Toc86255814 \h </w:instrText>
            </w:r>
            <w:r>
              <w:rPr>
                <w:noProof/>
                <w:webHidden/>
              </w:rPr>
            </w:r>
            <w:r>
              <w:rPr>
                <w:noProof/>
                <w:webHidden/>
              </w:rPr>
              <w:fldChar w:fldCharType="separate"/>
            </w:r>
            <w:r>
              <w:rPr>
                <w:noProof/>
                <w:webHidden/>
              </w:rPr>
              <w:t>8</w:t>
            </w:r>
            <w:r>
              <w:rPr>
                <w:noProof/>
                <w:webHidden/>
              </w:rPr>
              <w:fldChar w:fldCharType="end"/>
            </w:r>
          </w:hyperlink>
        </w:p>
        <w:p w:rsidR="00FD5398" w:rsidRDefault="00FD5398">
          <w:pPr>
            <w:pStyle w:val="TDC2"/>
            <w:tabs>
              <w:tab w:val="right" w:pos="9890"/>
            </w:tabs>
            <w:rPr>
              <w:rFonts w:asciiTheme="minorHAnsi" w:eastAsiaTheme="minorEastAsia" w:hAnsiTheme="minorHAnsi" w:cstheme="minorBidi"/>
              <w:noProof/>
            </w:rPr>
          </w:pPr>
          <w:hyperlink w:anchor="_Toc86255815" w:history="1">
            <w:r w:rsidRPr="0051469A">
              <w:rPr>
                <w:rStyle w:val="Hipervnculo"/>
                <w:noProof/>
              </w:rPr>
              <w:t>Sprints.</w:t>
            </w:r>
            <w:r>
              <w:rPr>
                <w:noProof/>
                <w:webHidden/>
              </w:rPr>
              <w:tab/>
            </w:r>
            <w:r>
              <w:rPr>
                <w:noProof/>
                <w:webHidden/>
              </w:rPr>
              <w:fldChar w:fldCharType="begin"/>
            </w:r>
            <w:r>
              <w:rPr>
                <w:noProof/>
                <w:webHidden/>
              </w:rPr>
              <w:instrText xml:space="preserve"> PAGEREF _Toc86255815 \h </w:instrText>
            </w:r>
            <w:r>
              <w:rPr>
                <w:noProof/>
                <w:webHidden/>
              </w:rPr>
            </w:r>
            <w:r>
              <w:rPr>
                <w:noProof/>
                <w:webHidden/>
              </w:rPr>
              <w:fldChar w:fldCharType="separate"/>
            </w:r>
            <w:r>
              <w:rPr>
                <w:noProof/>
                <w:webHidden/>
              </w:rPr>
              <w:t>8</w:t>
            </w:r>
            <w:r>
              <w:rPr>
                <w:noProof/>
                <w:webHidden/>
              </w:rPr>
              <w:fldChar w:fldCharType="end"/>
            </w:r>
          </w:hyperlink>
        </w:p>
        <w:p w:rsidR="00B46F1C" w:rsidRDefault="008C14D7">
          <w:r>
            <w:fldChar w:fldCharType="end"/>
          </w:r>
        </w:p>
      </w:sdtContent>
    </w:sdt>
    <w:p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rsidR="00B46F1C" w:rsidRDefault="008C14D7">
      <w:pPr>
        <w:pStyle w:val="Ttulo1"/>
        <w:rPr>
          <w:sz w:val="20"/>
          <w:szCs w:val="20"/>
        </w:rPr>
      </w:pPr>
      <w:bookmarkStart w:id="5" w:name="bookmark=id.tyjcwt" w:colFirst="0" w:colLast="0"/>
      <w:bookmarkStart w:id="6" w:name="_Toc86255802"/>
      <w:bookmarkEnd w:id="5"/>
      <w:r>
        <w:lastRenderedPageBreak/>
        <w:t>1 Introducción</w:t>
      </w:r>
      <w:bookmarkEnd w:id="6"/>
    </w:p>
    <w:p w:rsidR="00B46F1C" w:rsidRDefault="00B46F1C">
      <w:pPr>
        <w:spacing w:line="360" w:lineRule="auto"/>
        <w:rPr>
          <w:sz w:val="20"/>
          <w:szCs w:val="20"/>
        </w:rPr>
      </w:pPr>
    </w:p>
    <w:p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rsidR="00B46F1C" w:rsidRDefault="00B46F1C">
      <w:pPr>
        <w:spacing w:line="360" w:lineRule="auto"/>
        <w:rPr>
          <w:sz w:val="20"/>
          <w:szCs w:val="20"/>
        </w:rPr>
      </w:pPr>
    </w:p>
    <w:p w:rsidR="00B46F1C" w:rsidRDefault="008C14D7">
      <w:pPr>
        <w:pStyle w:val="Ttulo2"/>
        <w:rPr>
          <w:sz w:val="20"/>
          <w:szCs w:val="20"/>
        </w:rPr>
      </w:pPr>
      <w:bookmarkStart w:id="7" w:name="_Toc86255803"/>
      <w:r>
        <w:t>1.1</w:t>
      </w:r>
      <w:r>
        <w:rPr>
          <w:sz w:val="20"/>
          <w:szCs w:val="20"/>
        </w:rPr>
        <w:tab/>
      </w:r>
      <w:r>
        <w:t>Propósito</w:t>
      </w:r>
      <w:bookmarkEnd w:id="7"/>
    </w:p>
    <w:p w:rsidR="00B46F1C" w:rsidRDefault="00B46F1C">
      <w:pPr>
        <w:spacing w:line="316" w:lineRule="auto"/>
        <w:rPr>
          <w:color w:val="000000"/>
          <w:sz w:val="20"/>
          <w:szCs w:val="20"/>
        </w:rPr>
      </w:pPr>
    </w:p>
    <w:p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rsidR="00B46F1C" w:rsidRDefault="00B46F1C">
      <w:pPr>
        <w:spacing w:line="270" w:lineRule="auto"/>
        <w:rPr>
          <w:color w:val="000000"/>
          <w:sz w:val="20"/>
          <w:szCs w:val="20"/>
        </w:rPr>
      </w:pPr>
    </w:p>
    <w:p w:rsidR="00B46F1C" w:rsidRDefault="008C14D7">
      <w:pPr>
        <w:pStyle w:val="Ttulo2"/>
        <w:rPr>
          <w:sz w:val="20"/>
          <w:szCs w:val="20"/>
        </w:rPr>
      </w:pPr>
      <w:bookmarkStart w:id="8" w:name="_Toc86255804"/>
      <w:r>
        <w:t>1.2</w:t>
      </w:r>
      <w:r>
        <w:tab/>
        <w:t>Alcance</w:t>
      </w:r>
      <w:bookmarkEnd w:id="8"/>
    </w:p>
    <w:p w:rsidR="00B46F1C" w:rsidRDefault="008C14D7">
      <w:pPr>
        <w:spacing w:line="297" w:lineRule="auto"/>
        <w:rPr>
          <w:color w:val="000000"/>
          <w:sz w:val="20"/>
          <w:szCs w:val="20"/>
        </w:rPr>
      </w:pPr>
      <w:r>
        <w:rPr>
          <w:sz w:val="20"/>
          <w:szCs w:val="20"/>
        </w:rPr>
        <w:tab/>
      </w:r>
    </w:p>
    <w:p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8C14D7">
      <w:pPr>
        <w:pStyle w:val="Ttulo2"/>
        <w:rPr>
          <w:sz w:val="20"/>
          <w:szCs w:val="20"/>
        </w:rPr>
      </w:pPr>
      <w:bookmarkStart w:id="9" w:name="_Toc86255805"/>
      <w:r>
        <w:lastRenderedPageBreak/>
        <w:t>1.3</w:t>
      </w:r>
      <w:r>
        <w:rPr>
          <w:sz w:val="20"/>
          <w:szCs w:val="20"/>
        </w:rPr>
        <w:tab/>
      </w:r>
      <w:r>
        <w:t>Personal involucrado</w:t>
      </w:r>
      <w:bookmarkEnd w:id="9"/>
    </w:p>
    <w:p w:rsidR="00B46F1C" w:rsidRDefault="00B46F1C">
      <w:pPr>
        <w:spacing w:line="20" w:lineRule="auto"/>
        <w:rPr>
          <w:color w:val="000000"/>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color w:val="000000"/>
          <w:sz w:val="20"/>
          <w:szCs w:val="20"/>
        </w:rPr>
      </w:pPr>
    </w:p>
    <w:p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 Aportes desde la perspectiva contable/financiera (de ser necesario en alguna etapa)</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Juan Manuel </w:t>
            </w:r>
            <w:proofErr w:type="spellStart"/>
            <w:r>
              <w:rPr>
                <w:rFonts w:ascii="Arial" w:eastAsia="Arial" w:hAnsi="Arial" w:cs="Arial"/>
                <w:sz w:val="20"/>
                <w:szCs w:val="20"/>
              </w:rPr>
              <w:t>Zalazar</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lastRenderedPageBreak/>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sz w:val="20"/>
          <w:szCs w:val="20"/>
        </w:rPr>
      </w:pPr>
    </w:p>
    <w:p w:rsidR="00B46F1C" w:rsidRDefault="00B46F1C">
      <w:pPr>
        <w:tabs>
          <w:tab w:val="left" w:pos="1560"/>
        </w:tabs>
        <w:rPr>
          <w:rFonts w:ascii="Arial" w:eastAsia="Arial" w:hAnsi="Arial" w:cs="Arial"/>
          <w:b/>
          <w:sz w:val="28"/>
          <w:szCs w:val="28"/>
        </w:rPr>
      </w:pPr>
    </w:p>
    <w:p w:rsidR="00B46F1C" w:rsidRDefault="008C14D7">
      <w:pPr>
        <w:pStyle w:val="Ttulo2"/>
        <w:rPr>
          <w:sz w:val="20"/>
          <w:szCs w:val="20"/>
        </w:rPr>
      </w:pPr>
      <w:bookmarkStart w:id="10" w:name="_Toc86255806"/>
      <w:r>
        <w:t>1.4</w:t>
      </w:r>
      <w:r>
        <w:tab/>
        <w:t>Definiciones, acrónimos y abreviaturas</w:t>
      </w:r>
      <w:bookmarkEnd w:id="10"/>
    </w:p>
    <w:p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rsidR="00B46F1C" w:rsidRDefault="008C14D7">
            <w:pPr>
              <w:ind w:left="2200"/>
              <w:rPr>
                <w:sz w:val="20"/>
                <w:szCs w:val="20"/>
              </w:rPr>
            </w:pPr>
            <w:r>
              <w:rPr>
                <w:rFonts w:ascii="Arial" w:eastAsia="Arial" w:hAnsi="Arial" w:cs="Arial"/>
                <w:b/>
                <w:i/>
                <w:sz w:val="20"/>
                <w:szCs w:val="20"/>
              </w:rPr>
              <w:t>Descripción</w:t>
            </w:r>
          </w:p>
        </w:tc>
      </w:tr>
      <w:tr w:rsidR="00B46F1C">
        <w:trPr>
          <w:trHeight w:val="30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trPr>
          <w:trHeight w:val="242"/>
        </w:trPr>
        <w:tc>
          <w:tcPr>
            <w:tcW w:w="840" w:type="dxa"/>
            <w:tcBorders>
              <w:left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trPr>
          <w:trHeight w:val="258"/>
        </w:trPr>
        <w:tc>
          <w:tcPr>
            <w:tcW w:w="840" w:type="dxa"/>
            <w:tcBorders>
              <w:left w:val="single" w:sz="8" w:space="0" w:color="00000A"/>
              <w:bottom w:val="single" w:sz="8" w:space="0" w:color="00000A"/>
              <w:right w:val="single" w:sz="8" w:space="0" w:color="00000A"/>
            </w:tcBorders>
            <w:vAlign w:val="bottom"/>
          </w:tcPr>
          <w:p w:rsidR="00B46F1C" w:rsidRDefault="00B46F1C"/>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Administrativos y Académicos</w:t>
            </w:r>
          </w:p>
        </w:tc>
      </w:tr>
      <w:tr w:rsidR="00B46F1C">
        <w:trPr>
          <w:trHeight w:val="320"/>
        </w:trPr>
        <w:tc>
          <w:tcPr>
            <w:tcW w:w="840" w:type="dxa"/>
            <w:tcBorders>
              <w:left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rsidR="00B46F1C" w:rsidRDefault="008C14D7">
            <w:pPr>
              <w:ind w:left="20"/>
              <w:rPr>
                <w:sz w:val="20"/>
                <w:szCs w:val="20"/>
              </w:rPr>
            </w:pPr>
            <w:r>
              <w:rPr>
                <w:rFonts w:ascii="Arial" w:eastAsia="Arial" w:hAnsi="Arial" w:cs="Arial"/>
                <w:sz w:val="20"/>
                <w:szCs w:val="20"/>
              </w:rPr>
              <w:t>Especificación de Requisitos Software</w:t>
            </w:r>
          </w:p>
        </w:tc>
      </w:tr>
      <w:tr w:rsidR="00B46F1C">
        <w:trPr>
          <w:trHeight w:val="20"/>
        </w:trPr>
        <w:tc>
          <w:tcPr>
            <w:tcW w:w="840" w:type="dxa"/>
            <w:tcBorders>
              <w:left w:val="single" w:sz="8" w:space="0" w:color="00000A"/>
              <w:bottom w:val="single" w:sz="8" w:space="0" w:color="00000A"/>
              <w:right w:val="single" w:sz="8" w:space="0" w:color="00000A"/>
            </w:tcBorders>
            <w:vAlign w:val="bottom"/>
          </w:tcPr>
          <w:p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rsidR="00B46F1C" w:rsidRDefault="00B46F1C">
            <w:pPr>
              <w:spacing w:line="20" w:lineRule="auto"/>
              <w:rPr>
                <w:sz w:val="2"/>
                <w:szCs w:val="2"/>
              </w:rPr>
            </w:pPr>
          </w:p>
        </w:tc>
      </w:tr>
      <w:tr w:rsidR="00B46F1C">
        <w:trPr>
          <w:trHeight w:val="30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Requerimiento Funcional</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Requerimiento No Funcional</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Protocolo de Transferencia de Archivos</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proofErr w:type="spellStart"/>
            <w:r>
              <w:rPr>
                <w:rFonts w:ascii="Arial" w:eastAsia="Arial" w:hAnsi="Arial" w:cs="Arial"/>
                <w:b/>
                <w:sz w:val="20"/>
                <w:szCs w:val="20"/>
              </w:rPr>
              <w:t>Moodle</w:t>
            </w:r>
            <w:proofErr w:type="spellEnd"/>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Aula Virtual</w:t>
            </w:r>
          </w:p>
        </w:tc>
      </w:tr>
    </w:tbl>
    <w:p w:rsidR="00B46F1C" w:rsidRDefault="008C14D7">
      <w:pPr>
        <w:pStyle w:val="Ttulo2"/>
        <w:rPr>
          <w:sz w:val="20"/>
          <w:szCs w:val="20"/>
        </w:rPr>
      </w:pPr>
      <w:bookmarkStart w:id="11" w:name="_Toc86255807"/>
      <w:r>
        <w:t>1.5</w:t>
      </w:r>
      <w:r>
        <w:rPr>
          <w:sz w:val="20"/>
          <w:szCs w:val="20"/>
        </w:rPr>
        <w:tab/>
      </w:r>
      <w:r>
        <w:t>Referencias</w:t>
      </w:r>
      <w:bookmarkEnd w:id="11"/>
    </w:p>
    <w:p w:rsidR="00B46F1C" w:rsidRDefault="00B46F1C">
      <w:pPr>
        <w:spacing w:line="20" w:lineRule="auto"/>
        <w:rPr>
          <w:color w:val="000000"/>
          <w:sz w:val="20"/>
          <w:szCs w:val="20"/>
        </w:rPr>
      </w:pPr>
    </w:p>
    <w:p w:rsidR="00B46F1C" w:rsidRDefault="00B46F1C">
      <w:pPr>
        <w:spacing w:line="291" w:lineRule="auto"/>
        <w:rPr>
          <w:color w:val="000000"/>
          <w:sz w:val="20"/>
          <w:szCs w:val="20"/>
        </w:rPr>
      </w:pPr>
    </w:p>
    <w:p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tc>
          <w:tcPr>
            <w:tcW w:w="3544" w:type="dxa"/>
            <w:shd w:val="clear" w:color="auto" w:fill="D9D9D9"/>
          </w:tcPr>
          <w:p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tc>
          <w:tcPr>
            <w:tcW w:w="3544" w:type="dxa"/>
          </w:tcPr>
          <w:p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rsidR="00B46F1C" w:rsidRDefault="00B46F1C">
            <w:pPr>
              <w:spacing w:line="291" w:lineRule="auto"/>
              <w:rPr>
                <w:color w:val="000000"/>
                <w:sz w:val="20"/>
                <w:szCs w:val="20"/>
              </w:rPr>
            </w:pPr>
          </w:p>
        </w:tc>
      </w:tr>
    </w:tbl>
    <w:p w:rsidR="00FD5398" w:rsidRDefault="00FD5398">
      <w:pPr>
        <w:pStyle w:val="Ttulo2"/>
      </w:pPr>
      <w:bookmarkStart w:id="12" w:name="bookmark=id.26in1rg" w:colFirst="0" w:colLast="0"/>
      <w:bookmarkEnd w:id="12"/>
    </w:p>
    <w:p w:rsidR="00FD5398" w:rsidRDefault="00FD5398" w:rsidP="00FD5398"/>
    <w:p w:rsidR="00FD5398" w:rsidRDefault="00FD5398" w:rsidP="00FD5398"/>
    <w:p w:rsidR="00FD5398" w:rsidRDefault="00FD5398" w:rsidP="00FD5398"/>
    <w:p w:rsidR="00FD5398" w:rsidRDefault="00FD5398" w:rsidP="00FD5398"/>
    <w:p w:rsidR="00FD5398" w:rsidRPr="00FD5398" w:rsidRDefault="00FD5398" w:rsidP="00FD5398">
      <w:pPr>
        <w:rPr>
          <w:u w:val="single"/>
        </w:rPr>
      </w:pPr>
    </w:p>
    <w:p w:rsidR="00B46F1C" w:rsidRDefault="008C14D7">
      <w:pPr>
        <w:pStyle w:val="Ttulo2"/>
        <w:rPr>
          <w:color w:val="365F91"/>
          <w:sz w:val="20"/>
          <w:szCs w:val="20"/>
        </w:rPr>
      </w:pPr>
      <w:bookmarkStart w:id="13" w:name="_Toc86255808"/>
      <w:r>
        <w:lastRenderedPageBreak/>
        <w:t>1.6</w:t>
      </w:r>
      <w:r>
        <w:rPr>
          <w:sz w:val="20"/>
          <w:szCs w:val="20"/>
        </w:rPr>
        <w:tab/>
      </w:r>
      <w:r>
        <w:t>Resumen</w:t>
      </w:r>
      <w:bookmarkEnd w:id="13"/>
    </w:p>
    <w:p w:rsidR="00B46F1C" w:rsidRDefault="00B46F1C">
      <w:pPr>
        <w:ind w:left="960"/>
        <w:rPr>
          <w:rFonts w:ascii="Arial" w:eastAsia="Arial" w:hAnsi="Arial" w:cs="Arial"/>
          <w:color w:val="365F91"/>
          <w:sz w:val="20"/>
          <w:szCs w:val="20"/>
        </w:rPr>
      </w:pPr>
    </w:p>
    <w:p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rsidR="00B46F1C" w:rsidRDefault="008C14D7">
      <w:pPr>
        <w:pStyle w:val="Ttulo1"/>
        <w:rPr>
          <w:sz w:val="20"/>
          <w:szCs w:val="20"/>
        </w:rPr>
      </w:pPr>
      <w:bookmarkStart w:id="14" w:name="_Toc86255809"/>
      <w:r>
        <w:t>2 Descripción general</w:t>
      </w:r>
      <w:bookmarkEnd w:id="14"/>
    </w:p>
    <w:p w:rsidR="00B46F1C" w:rsidRDefault="00B46F1C">
      <w:pPr>
        <w:spacing w:line="200" w:lineRule="auto"/>
        <w:rPr>
          <w:color w:val="000000"/>
          <w:sz w:val="20"/>
          <w:szCs w:val="20"/>
        </w:rPr>
      </w:pPr>
    </w:p>
    <w:p w:rsidR="00B46F1C" w:rsidRDefault="008C14D7">
      <w:pPr>
        <w:pStyle w:val="Ttulo2"/>
        <w:rPr>
          <w:sz w:val="27"/>
          <w:szCs w:val="27"/>
        </w:rPr>
      </w:pPr>
      <w:bookmarkStart w:id="15" w:name="_Toc86255810"/>
      <w:r>
        <w:t>2.1</w:t>
      </w:r>
      <w:r>
        <w:tab/>
      </w:r>
      <w:r>
        <w:rPr>
          <w:sz w:val="27"/>
          <w:szCs w:val="27"/>
        </w:rPr>
        <w:t>Perspectiva del producto</w:t>
      </w:r>
      <w:bookmarkEnd w:id="15"/>
    </w:p>
    <w:p w:rsidR="00B46F1C" w:rsidRDefault="00B46F1C"/>
    <w:p w:rsidR="00B46F1C" w:rsidRDefault="00B46F1C">
      <w:pPr>
        <w:spacing w:line="67" w:lineRule="auto"/>
        <w:rPr>
          <w:color w:val="000000"/>
          <w:sz w:val="20"/>
          <w:szCs w:val="20"/>
        </w:rPr>
      </w:pPr>
    </w:p>
    <w:p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El sistema "Mi Observador" estará enfocado a cubrir los requerimientos del usuario que circula por diversos motivos en la ciudad de Córdoba. Recibirá y notificará reportes sobre  incidencias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rsidR="00B46F1C" w:rsidRDefault="00B46F1C">
      <w:pPr>
        <w:pStyle w:val="Ttulo2"/>
      </w:pPr>
    </w:p>
    <w:p w:rsidR="00B46F1C" w:rsidRDefault="008C14D7">
      <w:pPr>
        <w:pStyle w:val="Ttulo2"/>
      </w:pPr>
      <w:bookmarkStart w:id="16" w:name="_Toc86255811"/>
      <w:r>
        <w:t>2.2</w:t>
      </w:r>
      <w:r>
        <w:tab/>
        <w:t>Características de los usuarios</w:t>
      </w:r>
      <w:bookmarkEnd w:id="16"/>
    </w:p>
    <w:p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trPr>
          <w:trHeight w:val="700"/>
        </w:trPr>
        <w:tc>
          <w:tcPr>
            <w:tcW w:w="2540" w:type="dxa"/>
            <w:tcBorders>
              <w:bottom w:val="single" w:sz="8" w:space="0" w:color="292929"/>
            </w:tcBorders>
            <w:vAlign w:val="bottom"/>
          </w:tcPr>
          <w:p w:rsidR="00B46F1C" w:rsidRDefault="00B46F1C">
            <w:pPr>
              <w:rPr>
                <w:color w:val="000000"/>
                <w:sz w:val="24"/>
                <w:szCs w:val="24"/>
              </w:rPr>
            </w:pPr>
          </w:p>
        </w:tc>
        <w:tc>
          <w:tcPr>
            <w:tcW w:w="5440" w:type="dxa"/>
            <w:tcBorders>
              <w:bottom w:val="single" w:sz="8" w:space="0" w:color="292929"/>
            </w:tcBorders>
            <w:vAlign w:val="bottom"/>
          </w:tcPr>
          <w:p w:rsidR="00B46F1C" w:rsidRDefault="00B46F1C">
            <w:pPr>
              <w:rPr>
                <w:color w:val="000000"/>
                <w:sz w:val="24"/>
                <w:szCs w:val="24"/>
              </w:rPr>
            </w:pP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Visitante</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Uso básico de entornos webs.</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Envía y recibe información de los reportes.</w:t>
            </w:r>
          </w:p>
        </w:tc>
      </w:tr>
    </w:tbl>
    <w:p w:rsidR="00B46F1C" w:rsidRDefault="00B46F1C">
      <w:pPr>
        <w:spacing w:line="218" w:lineRule="auto"/>
        <w:rPr>
          <w:color w:val="000000"/>
          <w:sz w:val="20"/>
          <w:szCs w:val="20"/>
        </w:rPr>
      </w:pPr>
    </w:p>
    <w:p w:rsidR="00B46F1C" w:rsidRDefault="008C14D7">
      <w:pPr>
        <w:ind w:left="260"/>
        <w:rPr>
          <w:color w:val="000000"/>
          <w:sz w:val="20"/>
          <w:szCs w:val="20"/>
        </w:rPr>
      </w:pPr>
      <w:r>
        <w:rPr>
          <w:rFonts w:ascii="Arial" w:eastAsia="Arial" w:hAnsi="Arial" w:cs="Arial"/>
          <w:i/>
          <w:color w:val="FF0000"/>
          <w:sz w:val="20"/>
          <w:szCs w:val="20"/>
        </w:rPr>
        <w:t>.</w:t>
      </w:r>
    </w:p>
    <w:p w:rsidR="00B46F1C" w:rsidRDefault="00B46F1C">
      <w:pPr>
        <w:spacing w:line="111" w:lineRule="auto"/>
        <w:rPr>
          <w:color w:val="000000"/>
          <w:sz w:val="20"/>
          <w:szCs w:val="20"/>
        </w:rPr>
      </w:pPr>
    </w:p>
    <w:p w:rsidR="00B46F1C" w:rsidRDefault="008C14D7">
      <w:pPr>
        <w:pStyle w:val="Ttulo2"/>
      </w:pPr>
      <w:bookmarkStart w:id="17" w:name="_Toc86255812"/>
      <w:r>
        <w:t>2.3</w:t>
      </w:r>
      <w:r>
        <w:tab/>
        <w:t>Restricciones</w:t>
      </w:r>
      <w:bookmarkEnd w:id="17"/>
    </w:p>
    <w:p w:rsidR="00B46F1C" w:rsidRDefault="00B46F1C">
      <w:pPr>
        <w:tabs>
          <w:tab w:val="left" w:pos="1560"/>
        </w:tabs>
        <w:ind w:left="860"/>
        <w:rPr>
          <w:rFonts w:ascii="Arial" w:eastAsia="Arial" w:hAnsi="Arial" w:cs="Arial"/>
          <w:b/>
          <w:sz w:val="28"/>
          <w:szCs w:val="28"/>
        </w:rPr>
      </w:pPr>
    </w:p>
    <w:p w:rsidR="00B46F1C" w:rsidRDefault="00B46F1C">
      <w:pPr>
        <w:spacing w:line="67" w:lineRule="auto"/>
        <w:rPr>
          <w:color w:val="000000"/>
          <w:sz w:val="20"/>
          <w:szCs w:val="20"/>
        </w:rPr>
      </w:pP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lastRenderedPageBreak/>
        <w:t>Los usuarios necesitaran internet para acceder a la aplicación web (en un futuro puede adaptarse a una App).</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rsidR="00B46F1C" w:rsidRDefault="00B46F1C">
      <w:pPr>
        <w:tabs>
          <w:tab w:val="left" w:pos="1580"/>
        </w:tabs>
        <w:spacing w:line="360" w:lineRule="auto"/>
        <w:jc w:val="both"/>
        <w:rPr>
          <w:rFonts w:ascii="Arial" w:eastAsia="Arial" w:hAnsi="Arial" w:cs="Arial"/>
          <w:color w:val="365F91"/>
          <w:sz w:val="20"/>
          <w:szCs w:val="20"/>
        </w:rPr>
      </w:pPr>
    </w:p>
    <w:p w:rsidR="00B46F1C" w:rsidRDefault="00B46F1C">
      <w:pPr>
        <w:tabs>
          <w:tab w:val="left" w:pos="1580"/>
        </w:tabs>
        <w:spacing w:line="360" w:lineRule="auto"/>
        <w:jc w:val="both"/>
        <w:rPr>
          <w:rFonts w:ascii="Arial" w:eastAsia="Arial" w:hAnsi="Arial" w:cs="Arial"/>
          <w:color w:val="365F91"/>
          <w:sz w:val="20"/>
          <w:szCs w:val="20"/>
        </w:rPr>
      </w:pPr>
    </w:p>
    <w:p w:rsidR="00B46F1C" w:rsidRDefault="00B46F1C">
      <w:pPr>
        <w:tabs>
          <w:tab w:val="left" w:pos="1580"/>
        </w:tabs>
        <w:spacing w:line="360" w:lineRule="auto"/>
        <w:jc w:val="both"/>
        <w:rPr>
          <w:rFonts w:ascii="Arial" w:eastAsia="Arial" w:hAnsi="Arial" w:cs="Arial"/>
          <w:color w:val="365F91"/>
          <w:sz w:val="20"/>
          <w:szCs w:val="20"/>
        </w:rPr>
      </w:pPr>
    </w:p>
    <w:p w:rsidR="00B46F1C" w:rsidRDefault="008C14D7">
      <w:pPr>
        <w:pStyle w:val="Ttulo1"/>
        <w:rPr>
          <w:sz w:val="20"/>
          <w:szCs w:val="20"/>
        </w:rPr>
      </w:pPr>
      <w:bookmarkStart w:id="18" w:name="_Toc86255813"/>
      <w:r>
        <w:t>3 Requisitos específicos</w:t>
      </w:r>
      <w:bookmarkEnd w:id="18"/>
    </w:p>
    <w:p w:rsidR="00B46F1C" w:rsidRDefault="00B46F1C">
      <w:pPr>
        <w:spacing w:line="200" w:lineRule="auto"/>
        <w:rPr>
          <w:color w:val="000000"/>
          <w:sz w:val="20"/>
          <w:szCs w:val="20"/>
        </w:rPr>
      </w:pPr>
    </w:p>
    <w:p w:rsidR="00B46F1C" w:rsidRDefault="008C14D7">
      <w:pPr>
        <w:pStyle w:val="Ttulo2"/>
      </w:pPr>
      <w:bookmarkStart w:id="19" w:name="_Toc86255814"/>
      <w:proofErr w:type="spellStart"/>
      <w:r>
        <w:t>Product</w:t>
      </w:r>
      <w:proofErr w:type="spellEnd"/>
      <w:r>
        <w:t xml:space="preserve"> </w:t>
      </w:r>
      <w:proofErr w:type="spellStart"/>
      <w:r>
        <w:t>Backlog</w:t>
      </w:r>
      <w:bookmarkEnd w:id="19"/>
      <w:proofErr w:type="spellEnd"/>
    </w:p>
    <w:p w:rsidR="00B46F1C" w:rsidRDefault="00B46F1C"/>
    <w:p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rsidR="00B46F1C" w:rsidRPr="00FD5398" w:rsidRDefault="008C14D7">
      <w:pPr>
        <w:pStyle w:val="Ttulo2"/>
        <w:rPr>
          <w:rFonts w:cs="Arial"/>
        </w:rPr>
      </w:pPr>
      <w:bookmarkStart w:id="20" w:name="_Toc86255815"/>
      <w:proofErr w:type="spellStart"/>
      <w:r w:rsidRPr="00FD5398">
        <w:rPr>
          <w:rFonts w:cs="Arial"/>
        </w:rPr>
        <w:t>Sprints</w:t>
      </w:r>
      <w:proofErr w:type="spellEnd"/>
      <w:r w:rsidRPr="00FD5398">
        <w:rPr>
          <w:rFonts w:cs="Arial"/>
        </w:rPr>
        <w:t>.</w:t>
      </w:r>
      <w:bookmarkEnd w:id="20"/>
    </w:p>
    <w:p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tc>
          <w:tcPr>
            <w:tcW w:w="4515" w:type="dxa"/>
          </w:tcPr>
          <w:p w:rsidR="00B46F1C" w:rsidRDefault="008C14D7">
            <w:r>
              <w:rPr>
                <w:rFonts w:ascii="Arial" w:eastAsia="Arial" w:hAnsi="Arial" w:cs="Arial"/>
                <w:b/>
                <w:color w:val="000000"/>
                <w:sz w:val="20"/>
                <w:szCs w:val="20"/>
              </w:rPr>
              <w:t>N° de sprint</w:t>
            </w:r>
          </w:p>
        </w:tc>
        <w:tc>
          <w:tcPr>
            <w:tcW w:w="4515" w:type="dxa"/>
          </w:tcPr>
          <w:p w:rsidR="00B46F1C" w:rsidRDefault="008C14D7">
            <w:r>
              <w:t>01</w:t>
            </w:r>
          </w:p>
        </w:tc>
      </w:tr>
      <w:tr w:rsidR="00B46F1C" w:rsidTr="00903C25">
        <w:tc>
          <w:tcPr>
            <w:tcW w:w="4515" w:type="dxa"/>
          </w:tcPr>
          <w:p w:rsidR="00B46F1C" w:rsidRDefault="008C14D7">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rsidR="00B46F1C" w:rsidRDefault="008C14D7">
            <w:r>
              <w:t>HU01-1</w:t>
            </w:r>
          </w:p>
        </w:tc>
      </w:tr>
      <w:tr w:rsidR="00903C25" w:rsidTr="00903C25">
        <w:trPr>
          <w:trHeight w:val="605"/>
        </w:trPr>
        <w:tc>
          <w:tcPr>
            <w:tcW w:w="4515" w:type="dxa"/>
            <w:vMerge w:val="restart"/>
          </w:tcPr>
          <w:p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 xml:space="preserve">Especificación de Requerimientos IEEE- 830 (Foro y </w:t>
            </w:r>
            <w:proofErr w:type="spellStart"/>
            <w:r w:rsidRPr="00903C25">
              <w:rPr>
                <w:rFonts w:ascii="Arial" w:eastAsia="Roboto" w:hAnsi="Arial" w:cs="Arial"/>
                <w:color w:val="21252A"/>
                <w:sz w:val="20"/>
                <w:szCs w:val="20"/>
              </w:rPr>
              <w:t>GitHub</w:t>
            </w:r>
            <w:proofErr w:type="spellEnd"/>
            <w:r w:rsidRPr="00903C25">
              <w:rPr>
                <w:rFonts w:ascii="Arial" w:eastAsia="Roboto" w:hAnsi="Arial" w:cs="Arial"/>
                <w:color w:val="21252A"/>
                <w:sz w:val="20"/>
                <w:szCs w:val="20"/>
              </w:rPr>
              <w:t>)</w:t>
            </w:r>
            <w:r>
              <w:rPr>
                <w:rFonts w:ascii="Arial" w:eastAsia="Roboto" w:hAnsi="Arial" w:cs="Arial"/>
                <w:color w:val="21252A"/>
                <w:sz w:val="20"/>
                <w:szCs w:val="20"/>
              </w:rPr>
              <w:t xml:space="preserve"> </w:t>
            </w:r>
          </w:p>
          <w:p w:rsidR="00903C25" w:rsidRDefault="00903C25" w:rsidP="00903C25">
            <w:pPr>
              <w:shd w:val="clear" w:color="auto" w:fill="F8F9FA"/>
              <w:ind w:left="65"/>
              <w:rPr>
                <w:rFonts w:ascii="Arial" w:eastAsia="Roboto" w:hAnsi="Arial" w:cs="Arial"/>
                <w:color w:val="21252A"/>
                <w:sz w:val="20"/>
                <w:szCs w:val="20"/>
              </w:rPr>
            </w:pPr>
          </w:p>
          <w:p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rsidR="00903C25" w:rsidRDefault="00903C25" w:rsidP="00903C25">
            <w:pPr>
              <w:shd w:val="clear" w:color="auto" w:fill="F8F9FA"/>
              <w:ind w:left="65"/>
              <w:rPr>
                <w:rFonts w:ascii="Arial" w:eastAsia="Arial" w:hAnsi="Arial" w:cs="Arial"/>
                <w:sz w:val="19"/>
                <w:szCs w:val="19"/>
              </w:rPr>
            </w:pPr>
          </w:p>
          <w:p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rsidR="00903C25" w:rsidRDefault="00903C25" w:rsidP="00903C25">
            <w:pPr>
              <w:shd w:val="clear" w:color="auto" w:fill="F8F9FA"/>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shd w:val="clear" w:color="auto" w:fill="F8F9FA"/>
              <w:ind w:left="65"/>
              <w:rPr>
                <w:rFonts w:ascii="Arial" w:eastAsia="Roboto" w:hAnsi="Arial" w:cs="Arial"/>
                <w:color w:val="21252A"/>
                <w:sz w:val="20"/>
                <w:szCs w:val="20"/>
              </w:rPr>
            </w:pPr>
          </w:p>
          <w:p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rsidR="00903C25" w:rsidRDefault="00903C25" w:rsidP="00903C25">
            <w:pPr>
              <w:shd w:val="clear" w:color="auto" w:fill="F8F9FA"/>
              <w:ind w:left="65"/>
              <w:rPr>
                <w:rFonts w:ascii="Arial" w:eastAsia="Arial" w:hAnsi="Arial" w:cs="Arial"/>
                <w:sz w:val="19"/>
                <w:szCs w:val="19"/>
              </w:rPr>
            </w:pPr>
          </w:p>
          <w:p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lastRenderedPageBreak/>
              <w:t>Fecha:</w:t>
            </w:r>
            <w:r>
              <w:rPr>
                <w:rFonts w:ascii="Arial" w:eastAsia="Arial" w:hAnsi="Arial" w:cs="Arial"/>
                <w:b/>
                <w:sz w:val="19"/>
                <w:szCs w:val="19"/>
              </w:rPr>
              <w:t xml:space="preserve"> 12/10/2021</w:t>
            </w:r>
          </w:p>
          <w:p w:rsidR="00903C25" w:rsidRPr="00903C25" w:rsidRDefault="00903C25" w:rsidP="00903C25">
            <w:pPr>
              <w:shd w:val="clear" w:color="auto" w:fill="F8F9FA"/>
              <w:ind w:left="425"/>
              <w:rPr>
                <w:rFonts w:ascii="Arial" w:eastAsia="Roboto" w:hAnsi="Arial" w:cs="Arial"/>
                <w:color w:val="21252A"/>
                <w:sz w:val="20"/>
                <w:szCs w:val="20"/>
              </w:rPr>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0D5299" w:rsidP="00903C25">
            <w:pPr>
              <w:numPr>
                <w:ilvl w:val="0"/>
                <w:numId w:val="1"/>
              </w:numPr>
              <w:shd w:val="clear" w:color="auto" w:fill="F8F9FA"/>
              <w:ind w:left="425"/>
              <w:rPr>
                <w:rFonts w:ascii="Arial" w:eastAsia="Roboto" w:hAnsi="Arial" w:cs="Arial"/>
                <w:sz w:val="20"/>
                <w:szCs w:val="20"/>
              </w:rPr>
            </w:pPr>
            <w:hyperlink r:id="rId12">
              <w:proofErr w:type="spellStart"/>
              <w:r w:rsidR="00903C25" w:rsidRPr="00903C25">
                <w:rPr>
                  <w:rFonts w:ascii="Arial" w:eastAsia="Roboto" w:hAnsi="Arial" w:cs="Arial"/>
                  <w:color w:val="47ACE5"/>
                  <w:sz w:val="20"/>
                  <w:szCs w:val="20"/>
                </w:rPr>
                <w:t>Git</w:t>
              </w:r>
              <w:proofErr w:type="spellEnd"/>
            </w:hyperlink>
            <w:r w:rsidR="00903C25" w:rsidRPr="00903C25">
              <w:rPr>
                <w:rFonts w:ascii="Arial" w:eastAsia="Roboto" w:hAnsi="Arial" w:cs="Arial"/>
                <w:color w:val="21252A"/>
                <w:sz w:val="20"/>
                <w:szCs w:val="20"/>
              </w:rPr>
              <w:t xml:space="preserve"> : Instalación y registración</w:t>
            </w:r>
          </w:p>
          <w:p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rsidR="00903C25" w:rsidRDefault="00903C25" w:rsidP="00903C25">
            <w:pPr>
              <w:shd w:val="clear" w:color="auto" w:fill="F8F9FA"/>
              <w:ind w:left="65"/>
              <w:rPr>
                <w:rFonts w:ascii="Arial" w:eastAsia="Arial" w:hAnsi="Arial" w:cs="Arial"/>
                <w:sz w:val="19"/>
                <w:szCs w:val="19"/>
              </w:rPr>
            </w:pPr>
          </w:p>
          <w:p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rsidR="00903C25" w:rsidRPr="00903C25" w:rsidRDefault="00903C25" w:rsidP="00903C25">
            <w:pPr>
              <w:shd w:val="clear" w:color="auto" w:fill="F8F9FA"/>
              <w:ind w:left="425"/>
              <w:rPr>
                <w:rFonts w:ascii="Arial" w:eastAsia="Roboto" w:hAnsi="Arial" w:cs="Arial"/>
                <w:color w:val="21252A"/>
                <w:sz w:val="20"/>
                <w:szCs w:val="20"/>
              </w:rPr>
            </w:pPr>
          </w:p>
        </w:tc>
        <w:bookmarkStart w:id="21" w:name="_GoBack"/>
        <w:bookmarkEnd w:id="21"/>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proofErr w:type="spellStart"/>
            <w:r w:rsidRPr="00903C25">
              <w:rPr>
                <w:rFonts w:ascii="Arial" w:eastAsia="Roboto" w:hAnsi="Arial" w:cs="Arial"/>
                <w:color w:val="21252A"/>
                <w:sz w:val="20"/>
                <w:szCs w:val="20"/>
              </w:rPr>
              <w:t>Kanban</w:t>
            </w:r>
            <w:proofErr w:type="spellEnd"/>
          </w:p>
          <w:p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rsidR="00903C25" w:rsidRDefault="00903C25" w:rsidP="00903C25">
            <w:pPr>
              <w:shd w:val="clear" w:color="auto" w:fill="F8F9FA"/>
              <w:ind w:left="65"/>
              <w:rPr>
                <w:rFonts w:ascii="Arial" w:eastAsia="Arial" w:hAnsi="Arial" w:cs="Arial"/>
                <w:sz w:val="19"/>
                <w:szCs w:val="19"/>
              </w:rPr>
            </w:pPr>
          </w:p>
          <w:p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rsidR="00903C25" w:rsidRPr="00903C25" w:rsidRDefault="00903C25" w:rsidP="00903C25">
            <w:pPr>
              <w:shd w:val="clear" w:color="auto" w:fill="F8F9FA"/>
              <w:ind w:left="425"/>
              <w:rPr>
                <w:rFonts w:ascii="Arial" w:eastAsia="Roboto" w:hAnsi="Arial" w:cs="Arial"/>
                <w:color w:val="21252A"/>
                <w:sz w:val="20"/>
                <w:szCs w:val="20"/>
              </w:rPr>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rsidR="00903C25" w:rsidRPr="00FD5398" w:rsidRDefault="00903C25" w:rsidP="00903C25">
            <w:pPr>
              <w:shd w:val="clear" w:color="auto" w:fill="F8F9FA"/>
              <w:ind w:left="65"/>
              <w:rPr>
                <w:rFonts w:ascii="Arial" w:eastAsia="Arial" w:hAnsi="Arial" w:cs="Arial"/>
                <w:sz w:val="19"/>
                <w:szCs w:val="19"/>
                <w:u w:val="single"/>
              </w:rPr>
            </w:pPr>
          </w:p>
          <w:p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rsidR="00903C25" w:rsidRPr="00903C25" w:rsidRDefault="00903C25" w:rsidP="00903C25">
            <w:pPr>
              <w:shd w:val="clear" w:color="auto" w:fill="F8F9FA"/>
              <w:ind w:left="425"/>
              <w:rPr>
                <w:rFonts w:ascii="Arial" w:eastAsia="Roboto" w:hAnsi="Arial" w:cs="Arial"/>
                <w:color w:val="21252A"/>
                <w:sz w:val="20"/>
                <w:szCs w:val="20"/>
              </w:rPr>
            </w:pPr>
          </w:p>
        </w:tc>
      </w:tr>
      <w:tr w:rsidR="00B46F1C" w:rsidTr="00903C25">
        <w:tc>
          <w:tcPr>
            <w:tcW w:w="4515" w:type="dxa"/>
          </w:tcPr>
          <w:p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rsidR="00B46F1C" w:rsidRDefault="00903C25">
            <w:r>
              <w:t>12/10/2021</w:t>
            </w:r>
          </w:p>
        </w:tc>
      </w:tr>
      <w:tr w:rsidR="00B46F1C">
        <w:tc>
          <w:tcPr>
            <w:tcW w:w="4515" w:type="dxa"/>
          </w:tcPr>
          <w:p w:rsidR="00B46F1C" w:rsidRDefault="008C14D7">
            <w:r>
              <w:rPr>
                <w:rFonts w:ascii="Arial" w:eastAsia="Arial" w:hAnsi="Arial" w:cs="Arial"/>
                <w:b/>
                <w:color w:val="000000"/>
                <w:sz w:val="20"/>
                <w:szCs w:val="20"/>
              </w:rPr>
              <w:t>Inconvenientes</w:t>
            </w:r>
          </w:p>
        </w:tc>
        <w:tc>
          <w:tcPr>
            <w:tcW w:w="4515" w:type="dxa"/>
          </w:tcPr>
          <w:p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rsidR="00B46F1C" w:rsidRDefault="00B46F1C"/>
    <w:p w:rsidR="00B46F1C" w:rsidRDefault="00B46F1C">
      <w:pPr>
        <w:spacing w:line="20" w:lineRule="auto"/>
        <w:rPr>
          <w:color w:val="000000"/>
          <w:sz w:val="20"/>
          <w:szCs w:val="20"/>
        </w:rPr>
      </w:pPr>
      <w:bookmarkStart w:id="22" w:name="bookmark=id.4i7ojhp" w:colFirst="0" w:colLast="0"/>
      <w:bookmarkEnd w:id="22"/>
    </w:p>
    <w:p w:rsidR="00B46F1C" w:rsidRDefault="00B46F1C">
      <w:pPr>
        <w:spacing w:line="200" w:lineRule="auto"/>
        <w:rPr>
          <w:color w:val="000000"/>
          <w:sz w:val="20"/>
          <w:szCs w:val="20"/>
        </w:rPr>
      </w:pPr>
    </w:p>
    <w:sectPr w:rsidR="00B46F1C">
      <w:pgSz w:w="11920" w:h="16840"/>
      <w:pgMar w:top="1288"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99" w:rsidRDefault="000D5299">
      <w:r>
        <w:separator/>
      </w:r>
    </w:p>
  </w:endnote>
  <w:endnote w:type="continuationSeparator" w:id="0">
    <w:p w:rsidR="000D5299" w:rsidRDefault="000D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811AC">
      <w:rPr>
        <w:noProof/>
        <w:color w:val="000000"/>
      </w:rPr>
      <w:t>9</w:t>
    </w:r>
    <w:r>
      <w:rPr>
        <w:color w:val="000000"/>
      </w:rPr>
      <w:fldChar w:fldCharType="end"/>
    </w:r>
  </w:p>
  <w:p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99" w:rsidRDefault="000D5299">
      <w:r>
        <w:separator/>
      </w:r>
    </w:p>
  </w:footnote>
  <w:footnote w:type="continuationSeparator" w:id="0">
    <w:p w:rsidR="000D5299" w:rsidRDefault="000D5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rsidR="00B46F1C" w:rsidRDefault="00B46F1C">
    <w:pPr>
      <w:ind w:left="4380"/>
      <w:rPr>
        <w:rFonts w:ascii="Arial" w:eastAsia="Arial" w:hAnsi="Arial" w:cs="Arial"/>
        <w:color w:val="000000"/>
        <w:sz w:val="20"/>
        <w:szCs w:val="20"/>
      </w:rPr>
    </w:pPr>
  </w:p>
  <w:p w:rsidR="00B46F1C" w:rsidRDefault="008C14D7">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rsidR="00B46F1C" w:rsidRDefault="00B46F1C">
    <w:pPr>
      <w:spacing w:line="145" w:lineRule="auto"/>
      <w:ind w:firstLine="720"/>
      <w:rPr>
        <w:color w:val="000000"/>
        <w:sz w:val="20"/>
        <w:szCs w:val="20"/>
      </w:rPr>
    </w:pPr>
  </w:p>
  <w:p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rsidR="00B46F1C" w:rsidRDefault="00B46F1C">
    <w:pPr>
      <w:spacing w:line="200" w:lineRule="auto"/>
      <w:rPr>
        <w:color w:val="000000"/>
        <w:sz w:val="20"/>
        <w:szCs w:val="20"/>
      </w:rPr>
    </w:pPr>
  </w:p>
  <w:p w:rsidR="00B46F1C" w:rsidRDefault="00B46F1C">
    <w:pPr>
      <w:pBdr>
        <w:top w:val="nil"/>
        <w:left w:val="nil"/>
        <w:bottom w:val="nil"/>
        <w:right w:val="nil"/>
        <w:between w:val="nil"/>
      </w:pBdr>
      <w:tabs>
        <w:tab w:val="center" w:pos="4252"/>
        <w:tab w:val="right" w:pos="8504"/>
      </w:tabs>
      <w:rPr>
        <w:color w:val="000000"/>
      </w:rPr>
    </w:pPr>
  </w:p>
  <w:p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1C"/>
    <w:rsid w:val="000D5299"/>
    <w:rsid w:val="002811AC"/>
    <w:rsid w:val="008C14D7"/>
    <w:rsid w:val="00903C25"/>
    <w:rsid w:val="00B46F1C"/>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de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0" w:type="dxa"/>
        <w:bottom w:w="0" w:type="dxa"/>
        <w:right w:w="0" w:type="dxa"/>
      </w:tblCellMar>
    </w:tblPr>
  </w:style>
  <w:style w:type="table" w:customStyle="1" w:styleId="ae">
    <w:basedOn w:val="TableNormal0"/>
    <w:tblPr>
      <w:tblStyleRowBandSize w:val="1"/>
      <w:tblStyleColBandSize w:val="1"/>
      <w:tblCellMar>
        <w:top w:w="0" w:type="dxa"/>
        <w:left w:w="0" w:type="dxa"/>
        <w:bottom w:w="0" w:type="dxa"/>
        <w:right w:w="0" w:type="dxa"/>
      </w:tblCellMar>
    </w:tblPr>
  </w:style>
  <w:style w:type="table" w:customStyle="1" w:styleId="af">
    <w:basedOn w:val="TableNormal0"/>
    <w:tblPr>
      <w:tblStyleRowBandSize w:val="1"/>
      <w:tblStyleColBandSize w:val="1"/>
      <w:tblCellMar>
        <w:top w:w="0" w:type="dxa"/>
        <w:left w:w="0" w:type="dxa"/>
        <w:bottom w:w="0" w:type="dxa"/>
        <w:right w:w="0" w:type="dxa"/>
      </w:tblCellMar>
    </w:tblPr>
  </w:style>
  <w:style w:type="table" w:customStyle="1" w:styleId="af0">
    <w:basedOn w:val="TableNormal0"/>
    <w:tblPr>
      <w:tblStyleRowBandSize w:val="1"/>
      <w:tblStyleColBandSize w:val="1"/>
      <w:tblCellMar>
        <w:top w:w="0" w:type="dxa"/>
        <w:left w:w="0" w:type="dxa"/>
        <w:bottom w:w="0" w:type="dxa"/>
        <w:right w:w="0" w:type="dxa"/>
      </w:tblCellMar>
    </w:tblPr>
  </w:style>
  <w:style w:type="table" w:customStyle="1" w:styleId="af1">
    <w:basedOn w:val="TableNormal0"/>
    <w:tblPr>
      <w:tblStyleRowBandSize w:val="1"/>
      <w:tblStyleColBandSize w:val="1"/>
      <w:tblCellMar>
        <w:top w:w="0" w:type="dxa"/>
        <w:left w:w="0" w:type="dxa"/>
        <w:bottom w:w="0" w:type="dxa"/>
        <w:right w:w="0" w:type="dxa"/>
      </w:tblCellMar>
    </w:tblPr>
  </w:style>
  <w:style w:type="table" w:customStyle="1" w:styleId="af2">
    <w:basedOn w:val="TableNormal0"/>
    <w:tblPr>
      <w:tblStyleRowBandSize w:val="1"/>
      <w:tblStyleColBandSize w:val="1"/>
      <w:tblCellMar>
        <w:top w:w="0" w:type="dxa"/>
        <w:left w:w="0" w:type="dxa"/>
        <w:bottom w:w="0" w:type="dxa"/>
        <w:right w:w="0"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0" w:type="dxa"/>
        <w:bottom w:w="0" w:type="dxa"/>
        <w:right w:w="0"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1283</Words>
  <Characters>7060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mromero</cp:lastModifiedBy>
  <cp:revision>3</cp:revision>
  <dcterms:created xsi:type="dcterms:W3CDTF">2021-09-27T22:18:00Z</dcterms:created>
  <dcterms:modified xsi:type="dcterms:W3CDTF">2021-10-27T22:53:00Z</dcterms:modified>
</cp:coreProperties>
</file>