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E7569A1" w14:textId="3EFEC493" w:rsidR="00885110" w:rsidRDefault="0012265F" w:rsidP="2479F284">
            <w:pPr>
              <w:rPr>
                <w:rFonts w:eastAsiaTheme="majorEastAsia"/>
                <w:color w:val="767171" w:themeColor="background2" w:themeShade="80"/>
                <w:sz w:val="24"/>
                <w:szCs w:val="24"/>
              </w:rPr>
            </w:pPr>
            <w:r w:rsidRPr="0012265F">
              <w:rPr>
                <w:rFonts w:eastAsiaTheme="majorEastAsia"/>
                <w:color w:val="767171" w:themeColor="background2" w:themeShade="80"/>
                <w:sz w:val="24"/>
                <w:szCs w:val="24"/>
              </w:rPr>
              <w:t xml:space="preserve">Las áreas formativas que más se relacionan con mis intereses son Integración de Plataformas y las asignaturas vinculadas con arquitectura de software, bases de datos, desarrollo de soluciones y gestión de proyectos. Lo que más valoro es comprender cómo distintos componentes pueden integrarse en una solución coherente. En MOVA esto se refleja en la definición de la aplicación móvil, el </w:t>
            </w:r>
            <w:proofErr w:type="spellStart"/>
            <w:r w:rsidRPr="0012265F">
              <w:rPr>
                <w:rFonts w:eastAsiaTheme="majorEastAsia"/>
                <w:color w:val="767171" w:themeColor="background2" w:themeShade="80"/>
                <w:sz w:val="24"/>
                <w:szCs w:val="24"/>
              </w:rPr>
              <w:t>backend</w:t>
            </w:r>
            <w:proofErr w:type="spellEnd"/>
            <w:r w:rsidRPr="0012265F">
              <w:rPr>
                <w:rFonts w:eastAsiaTheme="majorEastAsia"/>
                <w:color w:val="767171" w:themeColor="background2" w:themeShade="80"/>
                <w:sz w:val="24"/>
                <w:szCs w:val="24"/>
              </w:rPr>
              <w:t>, la persistencia de datos y el wearable, además de sus mecanismos de sincronización y funcionamiento ante pérdidas temporales de conexión.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6D4671BF" w:rsidR="4A61007E" w:rsidRDefault="0012265F" w:rsidP="2479F284">
            <w:pPr>
              <w:rPr>
                <w:rFonts w:eastAsiaTheme="majorEastAsia"/>
                <w:color w:val="767171" w:themeColor="background2" w:themeShade="80"/>
                <w:sz w:val="24"/>
                <w:szCs w:val="24"/>
              </w:rPr>
            </w:pPr>
            <w:r w:rsidRPr="0012265F">
              <w:rPr>
                <w:rFonts w:eastAsiaTheme="majorEastAsia"/>
                <w:color w:val="767171" w:themeColor="background2" w:themeShade="80"/>
                <w:sz w:val="24"/>
                <w:szCs w:val="24"/>
              </w:rPr>
              <w:t>Sí. Las certificaciones y evidencias obtenidas durante la carrera tienen valor porque permiten demostrar competencias aplicadas y no solo conocimientos teóricos. También me ayudan a reconocer fortalezas y brechas de aprendizaje. En MOVA esta lógica se observa en la trazabilidad entre requerimientos, criterios de aceptación, arquitectura, prototipo navegable y las pruebas que deberán ejecutarse en etapas posteriores.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12265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25416B4" w14:textId="77777777" w:rsidR="0012265F" w:rsidRPr="0012265F" w:rsidRDefault="0012265F" w:rsidP="0012265F">
            <w:pPr>
              <w:tabs>
                <w:tab w:val="left" w:pos="454"/>
              </w:tabs>
              <w:ind w:left="171"/>
              <w:jc w:val="both"/>
              <w:rPr>
                <w:rFonts w:eastAsiaTheme="majorEastAsia"/>
                <w:color w:val="767171" w:themeColor="background2" w:themeShade="80"/>
                <w:sz w:val="24"/>
                <w:szCs w:val="24"/>
              </w:rPr>
            </w:pPr>
            <w:r w:rsidRPr="0012265F">
              <w:rPr>
                <w:rFonts w:eastAsiaTheme="majorEastAsia"/>
                <w:b/>
                <w:bCs/>
                <w:color w:val="00B050"/>
                <w:sz w:val="24"/>
                <w:szCs w:val="24"/>
              </w:rPr>
              <w:t>Fortalezas</w:t>
            </w:r>
            <w:r w:rsidRPr="0012265F">
              <w:rPr>
                <w:rFonts w:eastAsiaTheme="majorEastAsia"/>
                <w:color w:val="767171" w:themeColor="background2" w:themeShade="80"/>
                <w:sz w:val="24"/>
                <w:szCs w:val="24"/>
              </w:rPr>
              <w:t>: Gestión de proyectos informáticos; construcción y análisis de modelos de datos; diseño e integración de soluciones de software. En MOVA me siento especialmente seguro al relacionar necesidades con historias de usuario, alcance, arquitectura, modelo de datos y flujos entre aplicación, servicios y wearable.</w:t>
            </w:r>
          </w:p>
          <w:p w14:paraId="48E7B1C8" w14:textId="2E6958FD" w:rsidR="002C4FB7" w:rsidRDefault="0012265F" w:rsidP="0012265F">
            <w:pPr>
              <w:tabs>
                <w:tab w:val="left" w:pos="454"/>
              </w:tabs>
              <w:ind w:left="171"/>
              <w:jc w:val="both"/>
              <w:rPr>
                <w:rFonts w:eastAsiaTheme="majorEastAsia"/>
                <w:color w:val="767171" w:themeColor="background2" w:themeShade="80"/>
                <w:sz w:val="24"/>
                <w:szCs w:val="24"/>
              </w:rPr>
            </w:pPr>
            <w:r w:rsidRPr="0012265F">
              <w:rPr>
                <w:rFonts w:eastAsiaTheme="majorEastAsia"/>
                <w:b/>
                <w:bCs/>
                <w:color w:val="EE0000"/>
                <w:sz w:val="24"/>
                <w:szCs w:val="24"/>
              </w:rPr>
              <w:t>Por fortalecer</w:t>
            </w:r>
            <w:r w:rsidRPr="0012265F">
              <w:rPr>
                <w:rFonts w:eastAsiaTheme="majorEastAsia"/>
                <w:color w:val="767171" w:themeColor="background2" w:themeShade="80"/>
                <w:sz w:val="24"/>
                <w:szCs w:val="24"/>
              </w:rPr>
              <w:t xml:space="preserve">: Pruebas de certificación y validación sistemática, especialmente automatización de pruebas, pruebas de integración </w:t>
            </w:r>
            <w:proofErr w:type="spellStart"/>
            <w:r w:rsidRPr="0012265F">
              <w:rPr>
                <w:rFonts w:eastAsiaTheme="majorEastAsia"/>
                <w:color w:val="767171" w:themeColor="background2" w:themeShade="80"/>
                <w:sz w:val="24"/>
                <w:szCs w:val="24"/>
              </w:rPr>
              <w:t>end-to-end</w:t>
            </w:r>
            <w:proofErr w:type="spellEnd"/>
            <w:r w:rsidRPr="0012265F">
              <w:rPr>
                <w:rFonts w:eastAsiaTheme="majorEastAsia"/>
                <w:color w:val="767171" w:themeColor="background2" w:themeShade="80"/>
                <w:sz w:val="24"/>
                <w:szCs w:val="24"/>
              </w:rPr>
              <w:t xml:space="preserve"> y validación sobre hardware real. La primera entrega de MOVA se concentra en documentación y prototipo Figma, por lo que estas evidencias deberán fortalecerse en las fases de implementación y pruebas.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0012265F">
            <w:pPr>
              <w:tabs>
                <w:tab w:val="left" w:pos="454"/>
              </w:tabs>
              <w:jc w:val="both"/>
              <w:rPr>
                <w:rFonts w:eastAsiaTheme="majorEastAsia"/>
                <w:color w:val="767171" w:themeColor="background2" w:themeShade="80"/>
                <w:sz w:val="24"/>
                <w:szCs w:val="24"/>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2C3CCED5" w14:textId="3C44BDF4" w:rsidR="002C4FB7" w:rsidRDefault="0012265F" w:rsidP="2479F284">
            <w:pPr>
              <w:tabs>
                <w:tab w:val="left" w:pos="454"/>
              </w:tabs>
              <w:jc w:val="both"/>
              <w:rPr>
                <w:rFonts w:eastAsiaTheme="majorEastAsia"/>
                <w:color w:val="767171" w:themeColor="background2" w:themeShade="80"/>
                <w:sz w:val="24"/>
                <w:szCs w:val="24"/>
              </w:rPr>
            </w:pPr>
            <w:r w:rsidRPr="0012265F">
              <w:rPr>
                <w:rFonts w:eastAsiaTheme="majorEastAsia"/>
                <w:color w:val="767171" w:themeColor="background2" w:themeShade="80"/>
                <w:sz w:val="24"/>
                <w:szCs w:val="24"/>
              </w:rPr>
              <w:t xml:space="preserve">Mis principales intereses profesionales están en arquitectura de software, integración de sistemas y diseño de soluciones que combinen aplicaciones, servicios </w:t>
            </w:r>
            <w:proofErr w:type="spellStart"/>
            <w:r w:rsidRPr="0012265F">
              <w:rPr>
                <w:rFonts w:eastAsiaTheme="majorEastAsia"/>
                <w:color w:val="767171" w:themeColor="background2" w:themeShade="80"/>
                <w:sz w:val="24"/>
                <w:szCs w:val="24"/>
              </w:rPr>
              <w:t>backend</w:t>
            </w:r>
            <w:proofErr w:type="spellEnd"/>
            <w:r w:rsidRPr="0012265F">
              <w:rPr>
                <w:rFonts w:eastAsiaTheme="majorEastAsia"/>
                <w:color w:val="767171" w:themeColor="background2" w:themeShade="80"/>
                <w:sz w:val="24"/>
                <w:szCs w:val="24"/>
              </w:rPr>
              <w:t xml:space="preserve">, datos y dispositivos. También me interesa el ámbito </w:t>
            </w:r>
            <w:proofErr w:type="spellStart"/>
            <w:r w:rsidRPr="0012265F">
              <w:rPr>
                <w:rFonts w:eastAsiaTheme="majorEastAsia"/>
                <w:color w:val="767171" w:themeColor="background2" w:themeShade="80"/>
                <w:sz w:val="24"/>
                <w:szCs w:val="24"/>
              </w:rPr>
              <w:t>IoT</w:t>
            </w:r>
            <w:proofErr w:type="spellEnd"/>
            <w:r w:rsidRPr="0012265F">
              <w:rPr>
                <w:rFonts w:eastAsiaTheme="majorEastAsia"/>
                <w:color w:val="767171" w:themeColor="background2" w:themeShade="80"/>
                <w:sz w:val="24"/>
                <w:szCs w:val="24"/>
              </w:rPr>
              <w:t>/wearable cuando exige conectar hardware y software de forma segura, mantenible y escalable. MOVA se relaciona directamente con estos intereses porque obliga a diseñar la solución completa y sus dependencias, no solo un componente aislado.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44D02FD" w14:textId="41748BDC" w:rsidR="06340B72" w:rsidRDefault="0012265F" w:rsidP="2479F284">
            <w:pPr>
              <w:tabs>
                <w:tab w:val="left" w:pos="454"/>
              </w:tabs>
              <w:jc w:val="both"/>
              <w:rPr>
                <w:rFonts w:eastAsiaTheme="majorEastAsia"/>
                <w:color w:val="767171" w:themeColor="background2" w:themeShade="80"/>
                <w:sz w:val="24"/>
                <w:szCs w:val="24"/>
              </w:rPr>
            </w:pPr>
            <w:r w:rsidRPr="0012265F">
              <w:rPr>
                <w:rFonts w:eastAsiaTheme="majorEastAsia"/>
                <w:color w:val="767171" w:themeColor="background2" w:themeShade="80"/>
                <w:sz w:val="24"/>
                <w:szCs w:val="24"/>
              </w:rPr>
              <w:t xml:space="preserve">Las competencias más relacionadas con mis intereses son desarrollar e integrar soluciones de software, construir modelos de datos escalables, gestionar proyectos informáticos y diseñar procesos de validación. La competencia que más necesito fortalecer es la validación técnica </w:t>
            </w:r>
            <w:proofErr w:type="spellStart"/>
            <w:r w:rsidRPr="0012265F">
              <w:rPr>
                <w:rFonts w:eastAsiaTheme="majorEastAsia"/>
                <w:color w:val="767171" w:themeColor="background2" w:themeShade="80"/>
                <w:sz w:val="24"/>
                <w:szCs w:val="24"/>
              </w:rPr>
              <w:t>end-to-end</w:t>
            </w:r>
            <w:proofErr w:type="spellEnd"/>
            <w:r w:rsidRPr="0012265F">
              <w:rPr>
                <w:rFonts w:eastAsiaTheme="majorEastAsia"/>
                <w:color w:val="767171" w:themeColor="background2" w:themeShade="80"/>
                <w:sz w:val="24"/>
                <w:szCs w:val="24"/>
              </w:rPr>
              <w:t xml:space="preserve">, especialmente pruebas automatizadas, </w:t>
            </w:r>
            <w:proofErr w:type="spellStart"/>
            <w:r w:rsidRPr="0012265F">
              <w:rPr>
                <w:rFonts w:eastAsiaTheme="majorEastAsia"/>
                <w:color w:val="767171" w:themeColor="background2" w:themeShade="80"/>
                <w:sz w:val="24"/>
                <w:szCs w:val="24"/>
              </w:rPr>
              <w:t>observabilidad</w:t>
            </w:r>
            <w:proofErr w:type="spellEnd"/>
            <w:r w:rsidRPr="0012265F">
              <w:rPr>
                <w:rFonts w:eastAsiaTheme="majorEastAsia"/>
                <w:color w:val="767171" w:themeColor="background2" w:themeShade="80"/>
                <w:sz w:val="24"/>
                <w:szCs w:val="24"/>
              </w:rPr>
              <w:t>, rendimiento, seguridad y comprobación de la integración con un wearable real.</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1D970C" w14:textId="6467F512" w:rsidR="002C4FB7" w:rsidRPr="0012265F" w:rsidRDefault="0012265F" w:rsidP="2479F284">
            <w:pPr>
              <w:jc w:val="both"/>
              <w:rPr>
                <w:rFonts w:eastAsiaTheme="majorEastAsia"/>
                <w:color w:val="767171" w:themeColor="background2" w:themeShade="80"/>
                <w:sz w:val="24"/>
                <w:szCs w:val="24"/>
              </w:rPr>
            </w:pPr>
            <w:r w:rsidRPr="0012265F">
              <w:rPr>
                <w:rFonts w:eastAsiaTheme="majorEastAsia"/>
                <w:color w:val="767171" w:themeColor="background2" w:themeShade="80"/>
                <w:sz w:val="24"/>
                <w:szCs w:val="24"/>
              </w:rPr>
              <w:t>En cinco años me gustaría desempeñarme en funciones de arquitectura de software o liderazgo técnico, participando en decisiones de diseño, integración, datos, seguridad, escalabilidad y evolución de sistemas. Me interesa traducir necesidades de negocio en soluciones técnicamente sostenibles y coordinar decisiones entre distintos componentes y equipos. MOVA aporta a esa proyección porque exige mantener una visión integral del producto y justificar sus decisiones de alcance, arquitectura, integración y calidad.</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261AE9BD" w14:textId="77777777" w:rsidR="0012265F" w:rsidRDefault="0012265F" w:rsidP="2479F284">
      <w:pPr>
        <w:spacing w:after="0" w:line="360" w:lineRule="auto"/>
        <w:jc w:val="both"/>
        <w:rPr>
          <w:b/>
          <w:bCs/>
          <w:sz w:val="24"/>
          <w:szCs w:val="24"/>
        </w:rPr>
      </w:pPr>
    </w:p>
    <w:p w14:paraId="31B09014" w14:textId="77777777" w:rsidR="0012265F" w:rsidRDefault="0012265F" w:rsidP="2479F284">
      <w:pPr>
        <w:spacing w:after="0" w:line="360" w:lineRule="auto"/>
        <w:jc w:val="both"/>
        <w:rPr>
          <w:b/>
          <w:bCs/>
          <w:sz w:val="24"/>
          <w:szCs w:val="24"/>
        </w:rPr>
      </w:pPr>
    </w:p>
    <w:p w14:paraId="17C604D0" w14:textId="77777777" w:rsidR="0012265F" w:rsidRDefault="0012265F"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AB9B87C" w14:textId="5A912136" w:rsidR="002C4FB7" w:rsidRDefault="0012265F" w:rsidP="2479F284">
            <w:pPr>
              <w:tabs>
                <w:tab w:val="left" w:pos="454"/>
              </w:tabs>
              <w:jc w:val="both"/>
              <w:rPr>
                <w:rFonts w:eastAsiaTheme="majorEastAsia"/>
                <w:color w:val="767171" w:themeColor="background2" w:themeShade="80"/>
                <w:sz w:val="24"/>
                <w:szCs w:val="24"/>
              </w:rPr>
            </w:pPr>
            <w:r w:rsidRPr="0012265F">
              <w:rPr>
                <w:rFonts w:eastAsiaTheme="majorEastAsia"/>
                <w:color w:val="767171" w:themeColor="background2" w:themeShade="80"/>
                <w:sz w:val="24"/>
                <w:szCs w:val="24"/>
              </w:rPr>
              <w:t xml:space="preserve">Sí. MOVA se relaciona directamente con mis proyecciones profesionales porque integra arquitectura de software, modelado de datos, </w:t>
            </w:r>
            <w:proofErr w:type="spellStart"/>
            <w:r w:rsidRPr="0012265F">
              <w:rPr>
                <w:rFonts w:eastAsiaTheme="majorEastAsia"/>
                <w:color w:val="767171" w:themeColor="background2" w:themeShade="80"/>
                <w:sz w:val="24"/>
                <w:szCs w:val="24"/>
              </w:rPr>
              <w:t>backend</w:t>
            </w:r>
            <w:proofErr w:type="spellEnd"/>
            <w:r w:rsidRPr="0012265F">
              <w:rPr>
                <w:rFonts w:eastAsiaTheme="majorEastAsia"/>
                <w:color w:val="767171" w:themeColor="background2" w:themeShade="80"/>
                <w:sz w:val="24"/>
                <w:szCs w:val="24"/>
              </w:rPr>
              <w:t>, aplicación móvil, seguridad, sincronización e interacción con un wearable. El proyecto requiere ajustes progresivos, pero no un cambio de dirección: la primera entrega debe presentarse como definición funcional y técnica acompañada de un prototipo navegable en Figma, mientras que la implementación de software y hardware, la validación del dispositivo, el GPS, la autonomía y otras capacidades condicionadas corresponden a etapas posteriores. Mantener esta separación hace que el proyecto sea más realista y coherente.</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6010FF1" w14:textId="2CD9B9A5" w:rsidR="2479F284" w:rsidRPr="0012265F" w:rsidRDefault="0012265F" w:rsidP="2479F284">
            <w:pPr>
              <w:jc w:val="both"/>
              <w:rPr>
                <w:rFonts w:eastAsiaTheme="majorEastAsia"/>
                <w:color w:val="767171" w:themeColor="background2" w:themeShade="80"/>
                <w:sz w:val="24"/>
                <w:szCs w:val="24"/>
              </w:rPr>
            </w:pPr>
            <w:r w:rsidRPr="0012265F">
              <w:rPr>
                <w:rFonts w:eastAsiaTheme="majorEastAsia"/>
                <w:color w:val="767171" w:themeColor="background2" w:themeShade="80"/>
                <w:sz w:val="24"/>
                <w:szCs w:val="24"/>
              </w:rPr>
              <w:t>No aplica, porque MOVA sí se relaciona con mis intereses profesionales. Aun así, dentro del proyecto quiero seguir desarrollando arquitectura de software, integración app-</w:t>
            </w:r>
            <w:proofErr w:type="spellStart"/>
            <w:r w:rsidRPr="0012265F">
              <w:rPr>
                <w:rFonts w:eastAsiaTheme="majorEastAsia"/>
                <w:color w:val="767171" w:themeColor="background2" w:themeShade="80"/>
                <w:sz w:val="24"/>
                <w:szCs w:val="24"/>
              </w:rPr>
              <w:t>backend</w:t>
            </w:r>
            <w:proofErr w:type="spellEnd"/>
            <w:r w:rsidRPr="0012265F">
              <w:rPr>
                <w:rFonts w:eastAsiaTheme="majorEastAsia"/>
                <w:color w:val="767171" w:themeColor="background2" w:themeShade="80"/>
                <w:sz w:val="24"/>
                <w:szCs w:val="24"/>
              </w:rPr>
              <w:t>-datos-wearable, seguridad, modelado de datos, calidad y pruebas, además de gestión técnica. El contexto más útil es un proyecto realista e incremental, gestionado con Scrum, trazabilidad y validación progresiva, donde cada decisión pueda justificarse y posteriormente comprobarse mediante evidencia.</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C74B6" w14:textId="77777777" w:rsidR="00E140D3" w:rsidRDefault="00E140D3" w:rsidP="00DF38AE">
      <w:pPr>
        <w:spacing w:after="0" w:line="240" w:lineRule="auto"/>
      </w:pPr>
      <w:r>
        <w:separator/>
      </w:r>
    </w:p>
  </w:endnote>
  <w:endnote w:type="continuationSeparator" w:id="0">
    <w:p w14:paraId="00E7E803" w14:textId="77777777" w:rsidR="00E140D3" w:rsidRDefault="00E140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99BEF" w14:textId="77777777" w:rsidR="00E140D3" w:rsidRDefault="00E140D3" w:rsidP="00DF38AE">
      <w:pPr>
        <w:spacing w:after="0" w:line="240" w:lineRule="auto"/>
      </w:pPr>
      <w:r>
        <w:separator/>
      </w:r>
    </w:p>
  </w:footnote>
  <w:footnote w:type="continuationSeparator" w:id="0">
    <w:p w14:paraId="5462A241" w14:textId="77777777" w:rsidR="00E140D3" w:rsidRDefault="00E140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63274975">
    <w:abstractNumId w:val="3"/>
  </w:num>
  <w:num w:numId="2" w16cid:durableId="465663669">
    <w:abstractNumId w:val="8"/>
  </w:num>
  <w:num w:numId="3" w16cid:durableId="962030885">
    <w:abstractNumId w:val="12"/>
  </w:num>
  <w:num w:numId="4" w16cid:durableId="2060322440">
    <w:abstractNumId w:val="28"/>
  </w:num>
  <w:num w:numId="5" w16cid:durableId="1529682622">
    <w:abstractNumId w:val="30"/>
  </w:num>
  <w:num w:numId="6" w16cid:durableId="870069758">
    <w:abstractNumId w:val="4"/>
  </w:num>
  <w:num w:numId="7" w16cid:durableId="172652399">
    <w:abstractNumId w:val="11"/>
  </w:num>
  <w:num w:numId="8" w16cid:durableId="2126997500">
    <w:abstractNumId w:val="19"/>
  </w:num>
  <w:num w:numId="9" w16cid:durableId="1922399873">
    <w:abstractNumId w:val="15"/>
  </w:num>
  <w:num w:numId="10" w16cid:durableId="1177184662">
    <w:abstractNumId w:val="9"/>
  </w:num>
  <w:num w:numId="11" w16cid:durableId="1934194654">
    <w:abstractNumId w:val="24"/>
  </w:num>
  <w:num w:numId="12" w16cid:durableId="1322663396">
    <w:abstractNumId w:val="35"/>
  </w:num>
  <w:num w:numId="13" w16cid:durableId="1095008114">
    <w:abstractNumId w:val="29"/>
  </w:num>
  <w:num w:numId="14" w16cid:durableId="192233125">
    <w:abstractNumId w:val="1"/>
  </w:num>
  <w:num w:numId="15" w16cid:durableId="144511685">
    <w:abstractNumId w:val="36"/>
  </w:num>
  <w:num w:numId="16" w16cid:durableId="1194080071">
    <w:abstractNumId w:val="21"/>
  </w:num>
  <w:num w:numId="17" w16cid:durableId="1089078757">
    <w:abstractNumId w:val="17"/>
  </w:num>
  <w:num w:numId="18" w16cid:durableId="1929314829">
    <w:abstractNumId w:val="31"/>
  </w:num>
  <w:num w:numId="19" w16cid:durableId="612791533">
    <w:abstractNumId w:val="10"/>
  </w:num>
  <w:num w:numId="20" w16cid:durableId="1866170353">
    <w:abstractNumId w:val="39"/>
  </w:num>
  <w:num w:numId="21" w16cid:durableId="218514102">
    <w:abstractNumId w:val="34"/>
  </w:num>
  <w:num w:numId="22" w16cid:durableId="67272194">
    <w:abstractNumId w:val="13"/>
  </w:num>
  <w:num w:numId="23" w16cid:durableId="1121730298">
    <w:abstractNumId w:val="14"/>
  </w:num>
  <w:num w:numId="24" w16cid:durableId="1910379257">
    <w:abstractNumId w:val="5"/>
  </w:num>
  <w:num w:numId="25" w16cid:durableId="373385648">
    <w:abstractNumId w:val="16"/>
  </w:num>
  <w:num w:numId="26" w16cid:durableId="1717700106">
    <w:abstractNumId w:val="20"/>
  </w:num>
  <w:num w:numId="27" w16cid:durableId="1858344712">
    <w:abstractNumId w:val="23"/>
  </w:num>
  <w:num w:numId="28" w16cid:durableId="1562907510">
    <w:abstractNumId w:val="0"/>
  </w:num>
  <w:num w:numId="29" w16cid:durableId="1123842556">
    <w:abstractNumId w:val="18"/>
  </w:num>
  <w:num w:numId="30" w16cid:durableId="598100322">
    <w:abstractNumId w:val="22"/>
  </w:num>
  <w:num w:numId="31" w16cid:durableId="898591570">
    <w:abstractNumId w:val="2"/>
  </w:num>
  <w:num w:numId="32" w16cid:durableId="1967004139">
    <w:abstractNumId w:val="7"/>
  </w:num>
  <w:num w:numId="33" w16cid:durableId="357197697">
    <w:abstractNumId w:val="32"/>
  </w:num>
  <w:num w:numId="34" w16cid:durableId="644745790">
    <w:abstractNumId w:val="38"/>
  </w:num>
  <w:num w:numId="35" w16cid:durableId="1036202345">
    <w:abstractNumId w:val="6"/>
  </w:num>
  <w:num w:numId="36" w16cid:durableId="1723556104">
    <w:abstractNumId w:val="25"/>
  </w:num>
  <w:num w:numId="37" w16cid:durableId="994727830">
    <w:abstractNumId w:val="37"/>
  </w:num>
  <w:num w:numId="38" w16cid:durableId="1595548849">
    <w:abstractNumId w:val="27"/>
  </w:num>
  <w:num w:numId="39" w16cid:durableId="881134512">
    <w:abstractNumId w:val="26"/>
  </w:num>
  <w:num w:numId="40" w16cid:durableId="16460062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65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D7443"/>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0D3"/>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1099</Words>
  <Characters>5773</Characters>
  <Application>Microsoft Office Word</Application>
  <DocSecurity>0</DocSecurity>
  <Lines>412</Lines>
  <Paragraphs>55</Paragraphs>
  <ScaleCrop>false</ScaleCrop>
  <Company>Wal-Mart Stores, Inc.</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Erick Morales</cp:lastModifiedBy>
  <cp:revision>41</cp:revision>
  <cp:lastPrinted>2019-12-16T20:10:00Z</cp:lastPrinted>
  <dcterms:created xsi:type="dcterms:W3CDTF">2021-12-31T12:50:00Z</dcterms:created>
  <dcterms:modified xsi:type="dcterms:W3CDTF">2026-09-03T18:12:00Z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